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1613"/>
      </w:tblGrid>
      <w:tr w:rsidR="009C0C75" w:rsidRPr="00081B61">
        <w:tc>
          <w:tcPr>
            <w:tcW w:w="12294" w:type="dxa"/>
            <w:tcBorders>
              <w:top w:val="nil"/>
              <w:left w:val="thinThickSmallGap" w:sz="24" w:space="0" w:color="984806"/>
              <w:bottom w:val="nil"/>
              <w:right w:val="nil"/>
            </w:tcBorders>
            <w:tcMar>
              <w:top w:w="216" w:type="dxa"/>
              <w:left w:w="115" w:type="dxa"/>
              <w:bottom w:w="216" w:type="dxa"/>
              <w:right w:w="115" w:type="dxa"/>
            </w:tcMar>
          </w:tcPr>
          <w:p w:rsidR="009C0C75" w:rsidRPr="007F11BA" w:rsidRDefault="009C0C75" w:rsidP="00B66DE7">
            <w:pPr>
              <w:pStyle w:val="NoSpacing"/>
              <w:rPr>
                <w:sz w:val="40"/>
                <w:szCs w:val="40"/>
                <w:lang w:eastAsia="uk-UA"/>
              </w:rPr>
            </w:pPr>
            <w:r w:rsidRPr="007F11BA">
              <w:rPr>
                <w:sz w:val="40"/>
                <w:szCs w:val="40"/>
              </w:rPr>
              <w:t>Міністерство освіти і науки України</w:t>
            </w:r>
          </w:p>
          <w:p w:rsidR="009C0C75" w:rsidRPr="007F11BA" w:rsidRDefault="009C0C75" w:rsidP="00B66DE7">
            <w:pPr>
              <w:pStyle w:val="NoSpacing"/>
              <w:rPr>
                <w:sz w:val="40"/>
                <w:szCs w:val="40"/>
              </w:rPr>
            </w:pPr>
            <w:r w:rsidRPr="007F11BA">
              <w:rPr>
                <w:sz w:val="40"/>
                <w:szCs w:val="40"/>
              </w:rPr>
              <w:t>Інститут спеціальної педагогіки НАПН України</w:t>
            </w:r>
          </w:p>
          <w:p w:rsidR="009C0C75" w:rsidRPr="007F11BA" w:rsidRDefault="009C0C75" w:rsidP="00B66DE7">
            <w:pPr>
              <w:pStyle w:val="NoSpacing"/>
              <w:rPr>
                <w:sz w:val="40"/>
                <w:szCs w:val="40"/>
              </w:rPr>
            </w:pPr>
          </w:p>
        </w:tc>
      </w:tr>
      <w:tr w:rsidR="009C0C75" w:rsidRPr="00081B61">
        <w:tc>
          <w:tcPr>
            <w:tcW w:w="12294" w:type="dxa"/>
            <w:tcBorders>
              <w:top w:val="nil"/>
              <w:left w:val="thinThickSmallGap" w:sz="24" w:space="0" w:color="984806"/>
              <w:bottom w:val="nil"/>
              <w:right w:val="nil"/>
            </w:tcBorders>
          </w:tcPr>
          <w:p w:rsidR="009C0C75" w:rsidRPr="00081B61" w:rsidRDefault="009C0C75" w:rsidP="00B66DE7">
            <w:pPr>
              <w:keepNext/>
              <w:widowControl w:val="0"/>
              <w:spacing w:after="0" w:line="240" w:lineRule="auto"/>
              <w:rPr>
                <w:rFonts w:ascii="Times New Roman" w:hAnsi="Times New Roman"/>
                <w:b/>
                <w:sz w:val="36"/>
                <w:szCs w:val="28"/>
              </w:rPr>
            </w:pPr>
            <w:r w:rsidRPr="00081B61">
              <w:rPr>
                <w:rFonts w:ascii="Times New Roman" w:hAnsi="Times New Roman"/>
                <w:b/>
                <w:sz w:val="36"/>
                <w:szCs w:val="28"/>
              </w:rPr>
              <w:t>НАВЧАЛЬНІ ПРОГРАМИ ДЛЯ 5-9 (10) КЛАСІВ СПЕЦІАЛЬНИХ ЗАГАЛЬНООСВІТНІХ НАВЧАЛЬНИХ ЗАКЛАДІВ ДЛЯ ДІТЕЙ СЛІПИХ ТА ЗІ ЗНИЖЕНИМ ЗОРОМ</w:t>
            </w:r>
          </w:p>
          <w:p w:rsidR="009C0C75" w:rsidRPr="007F11BA" w:rsidRDefault="009C0C75" w:rsidP="00B66DE7">
            <w:pPr>
              <w:pStyle w:val="NoSpacing"/>
              <w:rPr>
                <w:b/>
                <w:sz w:val="40"/>
                <w:szCs w:val="40"/>
                <w:lang w:eastAsia="uk-UA"/>
              </w:rPr>
            </w:pPr>
          </w:p>
          <w:p w:rsidR="009C0C75" w:rsidRPr="00081B61" w:rsidRDefault="009C0C75" w:rsidP="00B66DE7">
            <w:pPr>
              <w:pStyle w:val="1"/>
              <w:rPr>
                <w:sz w:val="40"/>
                <w:szCs w:val="40"/>
              </w:rPr>
            </w:pPr>
            <w:bookmarkStart w:id="0" w:name="_GoBack"/>
            <w:r>
              <w:rPr>
                <w:bCs w:val="0"/>
                <w:sz w:val="40"/>
                <w:szCs w:val="40"/>
              </w:rPr>
              <w:t>ТРУДОВЕ НАВЧАННЯ</w:t>
            </w:r>
          </w:p>
          <w:p w:rsidR="009C0C75" w:rsidRPr="007F11BA" w:rsidRDefault="009C0C75" w:rsidP="00B66DE7">
            <w:pPr>
              <w:pStyle w:val="NoSpacing"/>
              <w:rPr>
                <w:sz w:val="40"/>
                <w:szCs w:val="40"/>
              </w:rPr>
            </w:pPr>
            <w:r w:rsidRPr="007F11BA">
              <w:rPr>
                <w:sz w:val="40"/>
                <w:szCs w:val="40"/>
              </w:rPr>
              <w:t>5 клас</w:t>
            </w:r>
          </w:p>
          <w:p w:rsidR="009C0C75" w:rsidRPr="007F11BA" w:rsidRDefault="009C0C75" w:rsidP="00B66DE7">
            <w:pPr>
              <w:pStyle w:val="NoSpacing"/>
              <w:rPr>
                <w:sz w:val="40"/>
                <w:szCs w:val="40"/>
              </w:rPr>
            </w:pPr>
          </w:p>
          <w:p w:rsidR="009C0C75" w:rsidRPr="00081B61" w:rsidRDefault="009C0C75" w:rsidP="00B66DE7">
            <w:pPr>
              <w:pStyle w:val="11"/>
              <w:rPr>
                <w:color w:val="4F81BD"/>
                <w:sz w:val="40"/>
                <w:szCs w:val="40"/>
              </w:rPr>
            </w:pPr>
            <w:r w:rsidRPr="00081B61">
              <w:rPr>
                <w:b/>
                <w:sz w:val="40"/>
                <w:szCs w:val="40"/>
                <w:lang w:val="uk-UA"/>
              </w:rPr>
              <w:t xml:space="preserve">Укладач: </w:t>
            </w:r>
            <w:r w:rsidRPr="00081B61">
              <w:rPr>
                <w:sz w:val="40"/>
                <w:szCs w:val="40"/>
                <w:lang w:val="uk-UA"/>
              </w:rPr>
              <w:t xml:space="preserve"> </w:t>
            </w:r>
            <w:r w:rsidRPr="00081B61">
              <w:rPr>
                <w:b/>
                <w:sz w:val="40"/>
                <w:szCs w:val="40"/>
                <w:lang w:val="uk-UA"/>
              </w:rPr>
              <w:t>канд. пед. наук, старший науковий співробітник Легкий О.М.</w:t>
            </w:r>
            <w:bookmarkEnd w:id="0"/>
          </w:p>
        </w:tc>
      </w:tr>
      <w:tr w:rsidR="009C0C75" w:rsidRPr="00081B61">
        <w:tc>
          <w:tcPr>
            <w:tcW w:w="12294" w:type="dxa"/>
            <w:tcBorders>
              <w:top w:val="nil"/>
              <w:left w:val="thinThickSmallGap" w:sz="24" w:space="0" w:color="984806"/>
              <w:bottom w:val="nil"/>
              <w:right w:val="nil"/>
            </w:tcBorders>
            <w:tcMar>
              <w:top w:w="216" w:type="dxa"/>
              <w:left w:w="115" w:type="dxa"/>
              <w:bottom w:w="216" w:type="dxa"/>
              <w:right w:w="115" w:type="dxa"/>
            </w:tcMar>
          </w:tcPr>
          <w:p w:rsidR="009C0C75" w:rsidRPr="007F11BA" w:rsidRDefault="009C0C75" w:rsidP="00B66DE7">
            <w:pPr>
              <w:pStyle w:val="NoSpacing"/>
              <w:rPr>
                <w:sz w:val="40"/>
                <w:szCs w:val="40"/>
              </w:rPr>
            </w:pPr>
            <w:r w:rsidRPr="007F11BA">
              <w:rPr>
                <w:sz w:val="40"/>
                <w:szCs w:val="40"/>
              </w:rPr>
              <w:t>Київ - 2014</w:t>
            </w:r>
          </w:p>
        </w:tc>
      </w:tr>
    </w:tbl>
    <w:p w:rsidR="009C0C75" w:rsidRDefault="009C0C75" w:rsidP="009C0C75">
      <w:pPr>
        <w:rPr>
          <w:rFonts w:ascii="Times New Roman" w:hAnsi="Times New Roman"/>
          <w:b/>
          <w:sz w:val="28"/>
          <w:szCs w:val="28"/>
        </w:rPr>
      </w:pPr>
      <w:r>
        <w:rPr>
          <w:rFonts w:ascii="Times New Roman" w:hAnsi="Times New Roman"/>
          <w:b/>
          <w:sz w:val="28"/>
          <w:szCs w:val="28"/>
        </w:rPr>
        <w:br w:type="page"/>
      </w:r>
    </w:p>
    <w:p w:rsidR="009C0C75" w:rsidRPr="0099560E" w:rsidRDefault="009C0C75" w:rsidP="009C0C75">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20"/>
        <w:rPr>
          <w:rFonts w:ascii="Times New Roman" w:hAnsi="Times New Roman" w:cs="Times New Roman"/>
          <w:sz w:val="28"/>
          <w:szCs w:val="28"/>
          <w:lang w:val="uk-UA"/>
        </w:rPr>
      </w:pPr>
      <w:r w:rsidRPr="0099560E">
        <w:rPr>
          <w:rFonts w:ascii="Times New Roman" w:hAnsi="Times New Roman" w:cs="Times New Roman"/>
          <w:sz w:val="28"/>
          <w:szCs w:val="28"/>
          <w:lang w:val="uk-UA"/>
        </w:rPr>
        <w:t>ПОЯСНЮВАЛЬНА ЗАПИСКА</w:t>
      </w:r>
    </w:p>
    <w:p w:rsidR="009C0C75" w:rsidRPr="0099560E" w:rsidRDefault="009C0C75" w:rsidP="009C0C75">
      <w:pPr>
        <w:pStyle w:val="a7"/>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8"/>
          <w:szCs w:val="28"/>
          <w:lang w:val="uk-UA"/>
        </w:rPr>
      </w:pP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Трудове навчання є складовою єдиної системи спеціального навчання, виховання і розвитку учнів з порушеннями зору, сприяє формуванню предметних, міжпредметних та ключових компетентностей учнів на основі врахування індивідуальних психофізичних можливостей кожної дитини з порушенням зору.</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Трудове навчання покликане створювати умови для формування технічно, технологічно освіченої особистості, підготовленої до життя та активної трудової діяльності в умовах сучасного високотехнологічного суспільства, життєво необхідних знань, умінь і навичок ведення домашнього господарства і сімейної економіки, основних компонентів інформаційної культури учнів, забезпеченні умов для їх професійного самовизначення, виробленню в них навичок творчої діяльності, виховання культури праці, здійсненні допрофесійної та професійної підготовки за їх бажанням і з урахуванням індивідуальних можливостей.</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Зміст трудового навчання в школі для дітей з порушеннями зору має ті ж самі цілі й завдання, що і в загальноосвітній школі, які реалізуються з урахуванням психофізичних особливостей цієї категорії учнів, корекції недоліків у фізичному і сенсомоторному розвитку та попередження можливих утруднень.</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Трудове навчання забезпечує формування технічного світогляду, закріплення на практиці знань про технологічну діяльність, спираючись на закони та закономірності розвитку природи, суспільства, виробництва і людини, створює сприятливі умови для професійного самовизначення учнів, обґрунтованого вибору професії з урахуванням власних здібностей, уподобань і інтересів, сприяє розвитку технічної творчості та конструкторських здібностей, становленню морально-вольових якостей, культури праці.</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Структура програми представлена у вигляді таблиці, що включає наступні колонки: 1 – порядковий номер розділу, теми; 2 – орієнтовна кількість годин, що відводиться для вивчення кожної теми; 3 – зміст навчального матеріалу, який поділений на теми  (у кожній темі виділяються підтеми);  4 – навчальні досягнення учнів, що охоплюють знання та уміння, які повинні бути сформовані в учнів на основі  вивчення конкретної теми; 5 – спрямованість корекційно-розвивальної роботи, де окреслюються основні  напрямки корекційно-розвивальної роботи, яку слід здійснювати на матеріалі теми. Зокрема, охоплюються процеси сенсомоторного розвитку, пізнавальної та мовленнєвої діяльності, виховання особистісних якостей.</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Зміст трудового навчання подано у дв</w:t>
      </w:r>
      <w:r w:rsidR="00A4670D">
        <w:rPr>
          <w:rFonts w:ascii="Times New Roman" w:hAnsi="Times New Roman"/>
          <w:sz w:val="24"/>
          <w:szCs w:val="24"/>
        </w:rPr>
        <w:t>ох напрямах: „Технічна праця”  та</w:t>
      </w:r>
      <w:r w:rsidRPr="00865E30">
        <w:rPr>
          <w:rFonts w:ascii="Times New Roman" w:hAnsi="Times New Roman"/>
          <w:sz w:val="24"/>
          <w:szCs w:val="24"/>
        </w:rPr>
        <w:t xml:space="preserve"> „Обслуговуюча праця”. Увесь курс програми побудовано таким чином, щоб технічною </w:t>
      </w:r>
      <w:r w:rsidR="00A4670D">
        <w:rPr>
          <w:rFonts w:ascii="Times New Roman" w:hAnsi="Times New Roman"/>
          <w:sz w:val="24"/>
          <w:szCs w:val="24"/>
        </w:rPr>
        <w:t>та</w:t>
      </w:r>
      <w:r w:rsidRPr="00865E30">
        <w:rPr>
          <w:rFonts w:ascii="Times New Roman" w:hAnsi="Times New Roman"/>
          <w:sz w:val="24"/>
          <w:szCs w:val="24"/>
        </w:rPr>
        <w:t xml:space="preserve"> обслуговуючою працею були зайняті як хлопчики, так і дівчатка. У кожному класі протягом навчального року чергуються заняття з технічної та обслуговуючої праці. Клас ділять на дві підгрупи: окремо хлопчики і дівчатка. Для дівчаток на технічну працю відведено в кожному з класів по 18 годин на рік, стільки ж часу хлопчики зайняті обслуговуючою працею. Решту часу (52 години) хлопчики зайняті технічною працею, дівчатка – обслуговуючою. Такий розподіл дає можливість ознайомити хлопчиків та дівчаток з елементарними прийомами і навичками технічної та обслуговуючої праці, потрібними їм у житті.</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lastRenderedPageBreak/>
        <w:t>Зміст програми складається з базової та варіативної частин. Навчальний заклад самостійно формує змістове наповнення варіативної частини програми для здійснення практичної діяльності учнів відповідно до їхніх уподобань, навчально-матеріальної бази, виробничого оточення, регіональних художніх промислів.</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Згідно наказу МОН України №</w:t>
      </w:r>
      <w:r w:rsidR="00A4670D">
        <w:rPr>
          <w:rFonts w:ascii="Times New Roman" w:hAnsi="Times New Roman"/>
          <w:sz w:val="24"/>
          <w:szCs w:val="24"/>
        </w:rPr>
        <w:t xml:space="preserve"> 128 від 20.02.2002,</w:t>
      </w:r>
      <w:r w:rsidRPr="00865E30">
        <w:rPr>
          <w:rFonts w:ascii="Times New Roman" w:hAnsi="Times New Roman"/>
          <w:sz w:val="24"/>
          <w:szCs w:val="24"/>
        </w:rPr>
        <w:t xml:space="preserve"> поділ на підгрупи при проведенні уроків з трудового навчання у спеціальних загальноосв</w:t>
      </w:r>
      <w:r w:rsidR="00A4670D">
        <w:rPr>
          <w:rFonts w:ascii="Times New Roman" w:hAnsi="Times New Roman"/>
          <w:sz w:val="24"/>
          <w:szCs w:val="24"/>
        </w:rPr>
        <w:t>ітніх навчальних закладах</w:t>
      </w:r>
      <w:r w:rsidRPr="00865E30">
        <w:rPr>
          <w:rFonts w:ascii="Times New Roman" w:hAnsi="Times New Roman"/>
          <w:sz w:val="24"/>
          <w:szCs w:val="24"/>
        </w:rPr>
        <w:t xml:space="preserve"> здійснюється при кількості учнів у класі більше 7. При низькій наповнюваності класу не виключено комплектування змішаних груп (хлопців і дівчат разом). При цьому враховуються психофізичні особливості учнів, їх інтереси та здібності, пов’язані з працею.</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Враховуючи диференційований підхід до навчання хлопчиків та дівчаток, а також до навчання учнів з різними захворюваннями та ступенями втрати зору, програмою передбачається можливість вибору вчителем об’єктів праці залежно від місцевих умов. Добір об’єктів праці здійснюється з урахуванням змісту програми, вікових та індивідуальних особливостей учнів, корекційної вагомості та доцільності виготовлення виробу. При календарно-тематичному плануванні вчитель може, в межах календарного плану, корегувати кількість годин на вивчення тем, а також послідовність їх викладу.</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Трудове навчання в кожному класі завершують узагальненими екскурсіями, в процесі яких розв’язують пізнавальні, виховні та профорієнтаційні завдання. Організація праці учнів на основі виробничих замовлень, екскурсії на виробничі підприємства та підприємства Товариства сліпих створюють необхідні умови для активної профорієнтаційної роботи. На екскурсіях  відбувається ознайомлення учнів з основними робітничими професіями промислового виробництва, а також сфери обслуговування населення. Все це допоможе випускникам свідомо обрати професію.</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Для організації трудового навчання доцільно використовувати і виробничо-навчальну базу промислових підприємств Товариства сліпих, навчальних майстерень та навчально-виробничих комбінатів, орієнтувати школярів на народні художні промисли, що мають тенденцію до розвитку.</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 xml:space="preserve">Слід ширше використовувати спеціальні технічні засоби, завдяки яким можна використовувати залишковий зір при обробці різних матеріалів ручним та механічним способом; використовувати засоби наочності: рельєфні малюнки, креслення, плакати тощо, у певній системі вводити елементи спеціальної графіки, які передбачають читання і виконання рельєфних малюнків, креслень, схем. </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 xml:space="preserve">Для проведення занять із технічної праці в школі необхідно надати приміщення з бічним лівостороннім стрічковим освітленням, обладнані сонцезахисними пристроями(підйомно-поворотні жалюзі, штори з бавовняних тканин - попліну, штапельного полотна, репсу). Для навчальних майстерень і лабораторій встановлене мінімальне значення коефіцієнта природного освітлення, що дорівнює 2,5 відсотки. При глибині приміщення майстерні більш ніж як </w:t>
      </w:r>
      <w:smartTag w:uri="urn:schemas-microsoft-com:office:smarttags" w:element="metricconverter">
        <w:smartTagPr>
          <w:attr w:name="ProductID" w:val="6 м"/>
        </w:smartTagPr>
        <w:r w:rsidRPr="00865E30">
          <w:rPr>
            <w:rFonts w:ascii="Times New Roman" w:hAnsi="Times New Roman"/>
            <w:sz w:val="24"/>
            <w:szCs w:val="24"/>
          </w:rPr>
          <w:t>6 м</w:t>
        </w:r>
      </w:smartTag>
      <w:r w:rsidRPr="00865E30">
        <w:rPr>
          <w:rFonts w:ascii="Times New Roman" w:hAnsi="Times New Roman"/>
          <w:sz w:val="24"/>
          <w:szCs w:val="24"/>
        </w:rPr>
        <w:t xml:space="preserve">, обов’язково потрібне тільки правостороннє підсвічування світильниками, розміщеними не менш як за </w:t>
      </w:r>
      <w:smartTag w:uri="urn:schemas-microsoft-com:office:smarttags" w:element="metricconverter">
        <w:smartTagPr>
          <w:attr w:name="ProductID" w:val="2,2 м"/>
        </w:smartTagPr>
        <w:r w:rsidRPr="00865E30">
          <w:rPr>
            <w:rFonts w:ascii="Times New Roman" w:hAnsi="Times New Roman"/>
            <w:sz w:val="24"/>
            <w:szCs w:val="24"/>
          </w:rPr>
          <w:t>2,2 м</w:t>
        </w:r>
      </w:smartTag>
      <w:r w:rsidRPr="00865E30">
        <w:rPr>
          <w:rFonts w:ascii="Times New Roman" w:hAnsi="Times New Roman"/>
          <w:sz w:val="24"/>
          <w:szCs w:val="24"/>
        </w:rPr>
        <w:t xml:space="preserve"> від стелі. Напрямок основного світлового потоку справа, спереду та позаду від учнів неприпустиме.</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 xml:space="preserve">Штучне освітлення приміщень навчальних майстерень повинне бути в межах 500 лк горизонтально на рівні </w:t>
      </w:r>
      <w:smartTag w:uri="urn:schemas-microsoft-com:office:smarttags" w:element="metricconverter">
        <w:smartTagPr>
          <w:attr w:name="ProductID" w:val="0,8 м"/>
        </w:smartTagPr>
        <w:r w:rsidRPr="00865E30">
          <w:rPr>
            <w:rFonts w:ascii="Times New Roman" w:hAnsi="Times New Roman"/>
            <w:sz w:val="24"/>
            <w:szCs w:val="24"/>
          </w:rPr>
          <w:t>0,8 м</w:t>
        </w:r>
      </w:smartTag>
      <w:r w:rsidRPr="00865E30">
        <w:rPr>
          <w:rFonts w:ascii="Times New Roman" w:hAnsi="Times New Roman"/>
          <w:sz w:val="24"/>
          <w:szCs w:val="24"/>
        </w:rPr>
        <w:t xml:space="preserve"> від підлоги. Таке саме освітлення передбачене і у вертикальному напрямку. </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lastRenderedPageBreak/>
        <w:t>Для охорони залишкового зору на заняттях з трудового навчання необхідно неухильно дотримуватись рекомендацій офтальмологів, правил особистої гігієни і безпеки праці. Зокрема, перед кожним заняттям інструктувати учнів щодо дотримання правил техніки безпеки, навіть якщо одне і те саме завдання вони виконують протягом кількох занять.</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Для шкіл, які не мають земельних наділів, зміст розділу "Технологія вирощування рослин" можна замінити аналогічними видами робіт з вирощування квітів, ландшафтного дизайну, озеленення території.</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Практичні роботи пов’язані з приготуванням страв з яєць, молока, м’яса, риби виконуються за погодженням з адміністрацією школи при наявності відповідного забезпечення та санітарно-гігієнічних умов.</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Під час трудового навчання, крім урахування санітарно-гігієнічних вимог та можливості виконання того чи іншого трудового процесу, обов’язковою умовою для збереження залишкового зору слід ураховувати ряд протипоказань, що випливають з характеру захворювання очей. Нижче наводяться протипоказання з основних захворювань.</w:t>
      </w:r>
    </w:p>
    <w:p w:rsidR="009C0C75" w:rsidRPr="00865E30" w:rsidRDefault="009C0C75" w:rsidP="009C0C75">
      <w:pPr>
        <w:spacing w:after="0" w:line="240" w:lineRule="auto"/>
        <w:ind w:firstLine="709"/>
        <w:jc w:val="center"/>
        <w:rPr>
          <w:rFonts w:ascii="Times New Roman" w:hAnsi="Times New Roman"/>
          <w:b/>
          <w:sz w:val="24"/>
          <w:szCs w:val="24"/>
        </w:rPr>
      </w:pPr>
      <w:r w:rsidRPr="00865E30">
        <w:rPr>
          <w:rFonts w:ascii="Times New Roman" w:hAnsi="Times New Roman"/>
          <w:b/>
          <w:sz w:val="24"/>
          <w:szCs w:val="24"/>
        </w:rPr>
        <w:t>1. Протипоказання з основних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9673"/>
      </w:tblGrid>
      <w:tr w:rsidR="009C0C75" w:rsidRPr="00865E30">
        <w:trPr>
          <w:trHeight w:val="740"/>
        </w:trPr>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center"/>
              <w:rPr>
                <w:rFonts w:ascii="Times New Roman" w:hAnsi="Times New Roman"/>
                <w:b/>
                <w:sz w:val="24"/>
                <w:szCs w:val="24"/>
              </w:rPr>
            </w:pPr>
            <w:r w:rsidRPr="00865E30">
              <w:rPr>
                <w:rFonts w:ascii="Times New Roman" w:hAnsi="Times New Roman"/>
                <w:b/>
                <w:sz w:val="24"/>
                <w:szCs w:val="24"/>
              </w:rPr>
              <w:t>Назва захворювання</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center"/>
              <w:rPr>
                <w:rFonts w:ascii="Times New Roman" w:hAnsi="Times New Roman"/>
                <w:b/>
                <w:sz w:val="24"/>
                <w:szCs w:val="24"/>
              </w:rPr>
            </w:pPr>
            <w:r w:rsidRPr="00865E30">
              <w:rPr>
                <w:rFonts w:ascii="Times New Roman" w:hAnsi="Times New Roman"/>
                <w:b/>
                <w:sz w:val="24"/>
                <w:szCs w:val="24"/>
              </w:rPr>
              <w:t>Характер робіт, протипоказаних для виконання школярами з порушеним зором</w:t>
            </w:r>
          </w:p>
        </w:tc>
      </w:tr>
      <w:tr w:rsidR="009C0C75" w:rsidRPr="00865E30">
        <w:trPr>
          <w:trHeight w:val="1794"/>
        </w:trPr>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Ускладнена висока короткозорість. Відшарування сітківки в стані іноперабельності. Колобома судинної оболонки і сітківки. Помутніння скловидного тіла.</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пов’язані: з епізодичним підійманням предметів масою більше 3-</w:t>
            </w:r>
            <w:smartTag w:uri="urn:schemas-microsoft-com:office:smarttags" w:element="metricconverter">
              <w:smartTagPr>
                <w:attr w:name="ProductID" w:val="5 кг"/>
              </w:smartTagPr>
              <w:r w:rsidRPr="00865E30">
                <w:rPr>
                  <w:rFonts w:ascii="Times New Roman" w:hAnsi="Times New Roman"/>
                  <w:sz w:val="24"/>
                  <w:szCs w:val="24"/>
                </w:rPr>
                <w:t>5 кг</w:t>
              </w:r>
            </w:smartTag>
            <w:r w:rsidRPr="00865E30">
              <w:rPr>
                <w:rFonts w:ascii="Times New Roman" w:hAnsi="Times New Roman"/>
                <w:sz w:val="24"/>
                <w:szCs w:val="24"/>
              </w:rPr>
              <w:t xml:space="preserve"> (залежно від віку) або систематичним підійманням предметів меншої маси; із застосуванням фізичної сили ривками, зі стрясанням тіла і з нахиленим положенням голови; з постійною (тривалою) напругою зору (розгляданням дрібних деталей).</w:t>
            </w:r>
          </w:p>
        </w:tc>
      </w:tr>
      <w:tr w:rsidR="009C0C75" w:rsidRPr="00865E30">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Атрофія зорових нервів. Захворювання сітківки та судинної оболонки.</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пов’язані з виділянням парів свинцю, ртуті, сірковуглецю; із складальними операціями, що потребують більшого (більше 30х30 см) поля зору.</w:t>
            </w:r>
          </w:p>
        </w:tc>
      </w:tr>
      <w:tr w:rsidR="009C0C75" w:rsidRPr="00865E30">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Помутніння рогівки.</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пов’язані з виділенням пилу, водяних парів, хімічних речовин.</w:t>
            </w:r>
          </w:p>
        </w:tc>
      </w:tr>
      <w:tr w:rsidR="009C0C75" w:rsidRPr="00865E30">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Ускладнена трахома.</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що виконуються на вільному повітрі, пов’язані з дією вітру та пилу.</w:t>
            </w:r>
          </w:p>
        </w:tc>
      </w:tr>
      <w:tr w:rsidR="009C0C75" w:rsidRPr="00865E30">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Глаукома.</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пов’язані з підніманням важких предметів із значною фізичною напругою з нахиленим положенням голови, зі стрясанням тіла, з впливом теплового випромінювання; із значною нервово-емоційною напругою.</w:t>
            </w:r>
          </w:p>
        </w:tc>
      </w:tr>
      <w:tr w:rsidR="009C0C75" w:rsidRPr="00865E30">
        <w:tc>
          <w:tcPr>
            <w:tcW w:w="51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Афакія (відсутність кришталика).</w:t>
            </w:r>
          </w:p>
        </w:tc>
        <w:tc>
          <w:tcPr>
            <w:tcW w:w="10548" w:type="dxa"/>
            <w:tcBorders>
              <w:top w:val="single" w:sz="4" w:space="0" w:color="auto"/>
              <w:left w:val="single" w:sz="4" w:space="0" w:color="auto"/>
              <w:bottom w:val="single" w:sz="4" w:space="0" w:color="auto"/>
              <w:right w:val="single" w:sz="4" w:space="0" w:color="auto"/>
            </w:tcBorders>
          </w:tcPr>
          <w:p w:rsidR="009C0C75" w:rsidRPr="00865E30" w:rsidRDefault="009C0C75" w:rsidP="00B66DE7">
            <w:pPr>
              <w:spacing w:after="0" w:line="240" w:lineRule="auto"/>
              <w:ind w:firstLine="709"/>
              <w:jc w:val="both"/>
              <w:rPr>
                <w:rFonts w:ascii="Times New Roman" w:hAnsi="Times New Roman"/>
                <w:sz w:val="24"/>
                <w:szCs w:val="24"/>
              </w:rPr>
            </w:pPr>
            <w:r w:rsidRPr="00865E30">
              <w:rPr>
                <w:rFonts w:ascii="Times New Roman" w:hAnsi="Times New Roman"/>
                <w:sz w:val="24"/>
                <w:szCs w:val="24"/>
              </w:rPr>
              <w:t>Роботи, пов’язані із стрясанням тіла, із застосуванням фізичної сили ривками, із впливом інфрачервоного проміння.</w:t>
            </w:r>
          </w:p>
        </w:tc>
      </w:tr>
    </w:tbl>
    <w:p w:rsidR="009C0C75" w:rsidRPr="00865E30" w:rsidRDefault="009C0C75" w:rsidP="009C0C75">
      <w:pPr>
        <w:spacing w:after="0" w:line="240" w:lineRule="auto"/>
        <w:ind w:firstLine="709"/>
        <w:jc w:val="both"/>
        <w:rPr>
          <w:rFonts w:ascii="Times New Roman" w:hAnsi="Times New Roman"/>
          <w:sz w:val="24"/>
          <w:szCs w:val="24"/>
        </w:rPr>
      </w:pPr>
    </w:p>
    <w:p w:rsidR="009C0C75" w:rsidRDefault="009C0C75" w:rsidP="009C0C75">
      <w:pPr>
        <w:spacing w:after="0" w:line="240" w:lineRule="auto"/>
        <w:ind w:firstLine="709"/>
        <w:jc w:val="center"/>
        <w:rPr>
          <w:rFonts w:ascii="Times New Roman" w:hAnsi="Times New Roman"/>
          <w:b/>
          <w:sz w:val="24"/>
          <w:szCs w:val="24"/>
        </w:rPr>
      </w:pPr>
    </w:p>
    <w:p w:rsidR="009C0C75" w:rsidRPr="00865E30" w:rsidRDefault="009C0C75" w:rsidP="009C0C75">
      <w:pPr>
        <w:spacing w:after="0" w:line="240" w:lineRule="auto"/>
        <w:ind w:firstLine="709"/>
        <w:jc w:val="center"/>
        <w:rPr>
          <w:rFonts w:ascii="Times New Roman" w:hAnsi="Times New Roman"/>
          <w:b/>
          <w:sz w:val="24"/>
          <w:szCs w:val="24"/>
        </w:rPr>
      </w:pPr>
      <w:r w:rsidRPr="00865E30">
        <w:rPr>
          <w:rFonts w:ascii="Times New Roman" w:hAnsi="Times New Roman"/>
          <w:b/>
          <w:sz w:val="24"/>
          <w:szCs w:val="24"/>
        </w:rPr>
        <w:lastRenderedPageBreak/>
        <w:t xml:space="preserve">2. Види робіт, до яких забороняється залучати учнів сліпих </w:t>
      </w:r>
      <w:r w:rsidR="00A4670D">
        <w:rPr>
          <w:rFonts w:ascii="Times New Roman" w:hAnsi="Times New Roman"/>
          <w:b/>
          <w:sz w:val="24"/>
          <w:szCs w:val="24"/>
        </w:rPr>
        <w:t>та зі зниженим</w:t>
      </w:r>
      <w:r w:rsidRPr="00865E30">
        <w:rPr>
          <w:rFonts w:ascii="Times New Roman" w:hAnsi="Times New Roman"/>
          <w:b/>
          <w:sz w:val="24"/>
          <w:szCs w:val="24"/>
        </w:rPr>
        <w:t xml:space="preserve"> зор</w:t>
      </w:r>
      <w:r w:rsidR="00A4670D">
        <w:rPr>
          <w:rFonts w:ascii="Times New Roman" w:hAnsi="Times New Roman"/>
          <w:b/>
          <w:sz w:val="24"/>
          <w:szCs w:val="24"/>
        </w:rPr>
        <w:t>ом</w:t>
      </w:r>
      <w:r w:rsidRPr="00865E30">
        <w:rPr>
          <w:rFonts w:ascii="Times New Roman" w:hAnsi="Times New Roman"/>
          <w:b/>
          <w:sz w:val="24"/>
          <w:szCs w:val="24"/>
        </w:rPr>
        <w:t>.</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 xml:space="preserve">1. Роботи, що не відповідають віку і пов’язані з великим фізичним навантаженням: миття підлог, носіння води в тарі місткістю більше </w:t>
      </w:r>
      <w:smartTag w:uri="urn:schemas-microsoft-com:office:smarttags" w:element="metricconverter">
        <w:smartTagPr>
          <w:attr w:name="ProductID" w:val="3 літрів"/>
        </w:smartTagPr>
        <w:r w:rsidRPr="00865E30">
          <w:rPr>
            <w:rFonts w:ascii="Times New Roman" w:hAnsi="Times New Roman"/>
            <w:sz w:val="24"/>
            <w:szCs w:val="24"/>
          </w:rPr>
          <w:t>3 літрів</w:t>
        </w:r>
      </w:smartTag>
      <w:r w:rsidRPr="00865E30">
        <w:rPr>
          <w:rFonts w:ascii="Times New Roman" w:hAnsi="Times New Roman"/>
          <w:sz w:val="24"/>
          <w:szCs w:val="24"/>
        </w:rPr>
        <w:t>, прання білизни вручну або машинами – до 7 класу включно, рубання дров, прання постільної та натільної білизни вручну, вантаження і розвантаження важких предметів, натирання підлог.</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2. Робота, небезпечна для життя: очищення від снігу даху та проїзних частин вулиць; ремонт і обслуговування електромережі високої напруги; заготівля льоду на річках та озерах; миття і протирання освітлювальної арматури та віконного скла на будь-якому поверсі; обслуговування котельної, поточна дезінфекція, а також дезінфекція, дегазація, дератизація, інші роботи із застосуванням отрутохімікатів.</w:t>
      </w:r>
    </w:p>
    <w:p w:rsidR="009C0C75" w:rsidRPr="00865E30" w:rsidRDefault="009C0C75" w:rsidP="009C0C75">
      <w:pPr>
        <w:spacing w:after="0" w:line="240" w:lineRule="auto"/>
        <w:ind w:firstLine="709"/>
        <w:jc w:val="both"/>
        <w:rPr>
          <w:rFonts w:ascii="Times New Roman" w:hAnsi="Times New Roman"/>
          <w:sz w:val="24"/>
          <w:szCs w:val="24"/>
        </w:rPr>
      </w:pPr>
      <w:r w:rsidRPr="00865E30">
        <w:rPr>
          <w:rFonts w:ascii="Times New Roman" w:hAnsi="Times New Roman"/>
          <w:sz w:val="24"/>
          <w:szCs w:val="24"/>
        </w:rPr>
        <w:t>3. Роботи, небезпечні в епідеміологічному відношенні: прибирання санвузлів, умивальних кімнат, місць загального користування, прибирання та вивіз нечистот.</w:t>
      </w:r>
    </w:p>
    <w:p w:rsidR="009C0C75" w:rsidRDefault="009C0C75" w:rsidP="009C0C75">
      <w:pPr>
        <w:keepNext/>
        <w:widowControl w:val="0"/>
        <w:tabs>
          <w:tab w:val="left" w:pos="1101"/>
        </w:tabs>
        <w:spacing w:after="0" w:line="240" w:lineRule="auto"/>
        <w:jc w:val="center"/>
        <w:rPr>
          <w:rFonts w:ascii="Times New Roman" w:hAnsi="Times New Roman"/>
          <w:b/>
          <w:sz w:val="24"/>
          <w:szCs w:val="24"/>
        </w:rPr>
      </w:pPr>
    </w:p>
    <w:p w:rsidR="009C0C75" w:rsidRPr="00D07CAE" w:rsidRDefault="009C0C75" w:rsidP="009C0C75">
      <w:pPr>
        <w:keepNext/>
        <w:widowControl w:val="0"/>
        <w:tabs>
          <w:tab w:val="left" w:pos="1101"/>
        </w:tabs>
        <w:spacing w:after="0" w:line="240" w:lineRule="auto"/>
        <w:jc w:val="center"/>
        <w:rPr>
          <w:rFonts w:ascii="Times New Roman" w:hAnsi="Times New Roman"/>
          <w:b/>
          <w:sz w:val="24"/>
          <w:szCs w:val="24"/>
        </w:rPr>
      </w:pPr>
      <w:r>
        <w:rPr>
          <w:rFonts w:ascii="Times New Roman" w:hAnsi="Times New Roman"/>
          <w:b/>
          <w:sz w:val="24"/>
          <w:szCs w:val="24"/>
        </w:rPr>
        <w:t>5 клас</w:t>
      </w:r>
    </w:p>
    <w:p w:rsidR="009C0C75" w:rsidRPr="00EE74BC" w:rsidRDefault="009C0C75" w:rsidP="009C0C75">
      <w:pPr>
        <w:keepNext/>
        <w:widowControl w:val="0"/>
        <w:tabs>
          <w:tab w:val="left" w:pos="1101"/>
        </w:tabs>
        <w:spacing w:after="0" w:line="240" w:lineRule="auto"/>
        <w:jc w:val="center"/>
        <w:rPr>
          <w:rFonts w:ascii="Times New Roman" w:hAnsi="Times New Roman"/>
          <w:b/>
          <w:sz w:val="24"/>
          <w:szCs w:val="28"/>
          <w:lang w:val="ru-RU"/>
        </w:rPr>
      </w:pPr>
      <w:r w:rsidRPr="00973780">
        <w:rPr>
          <w:rFonts w:ascii="Times New Roman" w:hAnsi="Times New Roman"/>
          <w:b/>
          <w:sz w:val="24"/>
        </w:rPr>
        <w:t>ТЕХНІЧНА ПРАЦЯ</w:t>
      </w:r>
    </w:p>
    <w:p w:rsidR="009C0C75" w:rsidRDefault="009C0C75" w:rsidP="009C0C75">
      <w:pPr>
        <w:keepNext/>
        <w:widowControl w:val="0"/>
        <w:tabs>
          <w:tab w:val="left" w:pos="1101"/>
        </w:tabs>
        <w:spacing w:after="0" w:line="240" w:lineRule="auto"/>
        <w:jc w:val="center"/>
        <w:rPr>
          <w:rFonts w:ascii="Times New Roman" w:hAnsi="Times New Roman"/>
          <w:b/>
          <w:i/>
          <w:sz w:val="24"/>
          <w:szCs w:val="28"/>
          <w:lang w:val="ru-RU"/>
        </w:rPr>
      </w:pPr>
      <w:r w:rsidRPr="00495737">
        <w:rPr>
          <w:rFonts w:ascii="Times New Roman" w:hAnsi="Times New Roman"/>
          <w:b/>
          <w:i/>
          <w:sz w:val="24"/>
          <w:szCs w:val="28"/>
        </w:rPr>
        <w:t>(35 годин на рік, 1 година на тиждень)</w:t>
      </w:r>
    </w:p>
    <w:p w:rsidR="009C0C75" w:rsidRPr="00973780" w:rsidRDefault="009C0C75" w:rsidP="009C0C75">
      <w:pPr>
        <w:keepNext/>
        <w:widowControl w:val="0"/>
        <w:tabs>
          <w:tab w:val="left" w:pos="1101"/>
        </w:tabs>
        <w:spacing w:after="0" w:line="240" w:lineRule="auto"/>
        <w:jc w:val="center"/>
        <w:rPr>
          <w:rFonts w:ascii="Times New Roman" w:hAnsi="Times New Roman"/>
          <w:b/>
          <w:i/>
          <w:sz w:val="24"/>
          <w:szCs w:val="28"/>
          <w:lang w:val="ru-RU"/>
        </w:rPr>
      </w:pPr>
    </w:p>
    <w:tbl>
      <w:tblPr>
        <w:tblW w:w="14175" w:type="dxa"/>
        <w:tblLayout w:type="fixed"/>
        <w:tblCellMar>
          <w:left w:w="40" w:type="dxa"/>
          <w:right w:w="40" w:type="dxa"/>
        </w:tblCellMar>
        <w:tblLook w:val="0000" w:firstRow="0" w:lastRow="0" w:firstColumn="0" w:lastColumn="0" w:noHBand="0" w:noVBand="0"/>
      </w:tblPr>
      <w:tblGrid>
        <w:gridCol w:w="567"/>
        <w:gridCol w:w="567"/>
        <w:gridCol w:w="4820"/>
        <w:gridCol w:w="4678"/>
        <w:gridCol w:w="3543"/>
      </w:tblGrid>
      <w:tr w:rsidR="009C0C75" w:rsidRPr="009C1ADB">
        <w:trPr>
          <w:trHeight w:hRule="exact" w:val="806"/>
        </w:trPr>
        <w:tc>
          <w:tcPr>
            <w:tcW w:w="567" w:type="dxa"/>
            <w:tcBorders>
              <w:top w:val="single" w:sz="6" w:space="0" w:color="auto"/>
              <w:left w:val="single" w:sz="6" w:space="0" w:color="auto"/>
              <w:bottom w:val="single" w:sz="6" w:space="0" w:color="auto"/>
              <w:right w:val="single" w:sz="6" w:space="0" w:color="auto"/>
            </w:tcBorders>
            <w:vAlign w:val="center"/>
          </w:tcPr>
          <w:p w:rsidR="009C0C75" w:rsidRPr="009C1ADB" w:rsidRDefault="009C0C75" w:rsidP="00B66DE7">
            <w:pPr>
              <w:keepNext/>
              <w:widowControl w:val="0"/>
              <w:tabs>
                <w:tab w:val="left" w:pos="1101"/>
              </w:tabs>
              <w:spacing w:after="0" w:line="240" w:lineRule="auto"/>
              <w:jc w:val="center"/>
              <w:rPr>
                <w:rFonts w:ascii="Times New Roman" w:eastAsia="Times New Roman" w:hAnsi="Times New Roman"/>
                <w:b/>
                <w:sz w:val="24"/>
                <w:szCs w:val="24"/>
                <w:lang w:eastAsia="en-US"/>
              </w:rPr>
            </w:pPr>
            <w:r w:rsidRPr="009C1ADB">
              <w:rPr>
                <w:rFonts w:ascii="Times New Roman" w:hAnsi="Times New Roman"/>
                <w:b/>
                <w:sz w:val="24"/>
                <w:szCs w:val="24"/>
              </w:rPr>
              <w:t>№</w:t>
            </w:r>
          </w:p>
          <w:p w:rsidR="009C0C75" w:rsidRPr="009C1ADB" w:rsidRDefault="009C0C75" w:rsidP="00B66DE7">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з/п</w:t>
            </w:r>
          </w:p>
        </w:tc>
        <w:tc>
          <w:tcPr>
            <w:tcW w:w="567" w:type="dxa"/>
            <w:tcBorders>
              <w:top w:val="single" w:sz="6" w:space="0" w:color="auto"/>
              <w:left w:val="single" w:sz="6" w:space="0" w:color="auto"/>
              <w:bottom w:val="single" w:sz="6" w:space="0" w:color="auto"/>
              <w:right w:val="single" w:sz="6" w:space="0" w:color="auto"/>
            </w:tcBorders>
            <w:vAlign w:val="center"/>
          </w:tcPr>
          <w:p w:rsidR="009C0C75" w:rsidRPr="009C1ADB" w:rsidRDefault="009C0C75" w:rsidP="00B66DE7">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К-сть год.</w:t>
            </w:r>
          </w:p>
        </w:tc>
        <w:tc>
          <w:tcPr>
            <w:tcW w:w="4820" w:type="dxa"/>
            <w:tcBorders>
              <w:top w:val="single" w:sz="6" w:space="0" w:color="auto"/>
              <w:left w:val="single" w:sz="6" w:space="0" w:color="auto"/>
              <w:bottom w:val="single" w:sz="6" w:space="0" w:color="auto"/>
              <w:right w:val="single" w:sz="6" w:space="0" w:color="auto"/>
            </w:tcBorders>
            <w:vAlign w:val="center"/>
          </w:tcPr>
          <w:p w:rsidR="009C0C75" w:rsidRPr="009C1ADB" w:rsidRDefault="009C0C75" w:rsidP="00B66DE7">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Зміст навчального матеріалу</w:t>
            </w:r>
          </w:p>
        </w:tc>
        <w:tc>
          <w:tcPr>
            <w:tcW w:w="4678" w:type="dxa"/>
            <w:tcBorders>
              <w:top w:val="single" w:sz="6" w:space="0" w:color="auto"/>
              <w:left w:val="single" w:sz="6" w:space="0" w:color="auto"/>
              <w:bottom w:val="single" w:sz="6" w:space="0" w:color="auto"/>
              <w:right w:val="single" w:sz="6" w:space="0" w:color="auto"/>
            </w:tcBorders>
            <w:vAlign w:val="center"/>
          </w:tcPr>
          <w:p w:rsidR="009C0C75" w:rsidRPr="009C1ADB" w:rsidRDefault="009C0C75" w:rsidP="00B66DE7">
            <w:pPr>
              <w:keepNext/>
              <w:widowControl w:val="0"/>
              <w:spacing w:after="0" w:line="240" w:lineRule="auto"/>
              <w:jc w:val="center"/>
              <w:rPr>
                <w:rFonts w:ascii="Times New Roman" w:hAnsi="Times New Roman"/>
                <w:sz w:val="24"/>
                <w:szCs w:val="24"/>
              </w:rPr>
            </w:pPr>
            <w:r w:rsidRPr="009C1ADB">
              <w:rPr>
                <w:rFonts w:ascii="Times New Roman" w:hAnsi="Times New Roman"/>
                <w:b/>
                <w:sz w:val="24"/>
                <w:szCs w:val="24"/>
              </w:rPr>
              <w:t>Державні вимоги до рівня загальноосвітньої підготовки</w:t>
            </w:r>
          </w:p>
        </w:tc>
        <w:tc>
          <w:tcPr>
            <w:tcW w:w="3543" w:type="dxa"/>
            <w:tcBorders>
              <w:top w:val="single" w:sz="6" w:space="0" w:color="auto"/>
              <w:left w:val="single" w:sz="6" w:space="0" w:color="auto"/>
              <w:bottom w:val="single" w:sz="6" w:space="0" w:color="auto"/>
              <w:right w:val="single" w:sz="6" w:space="0" w:color="auto"/>
            </w:tcBorders>
            <w:vAlign w:val="center"/>
          </w:tcPr>
          <w:p w:rsidR="009C0C75" w:rsidRPr="009C1ADB" w:rsidRDefault="009C0C75" w:rsidP="00B66DE7">
            <w:pPr>
              <w:keepNext/>
              <w:widowControl w:val="0"/>
              <w:spacing w:after="0" w:line="240" w:lineRule="auto"/>
              <w:jc w:val="center"/>
              <w:rPr>
                <w:rFonts w:ascii="Times New Roman" w:hAnsi="Times New Roman"/>
                <w:b/>
                <w:sz w:val="24"/>
                <w:szCs w:val="24"/>
              </w:rPr>
            </w:pPr>
            <w:r w:rsidRPr="009C1ADB">
              <w:rPr>
                <w:rFonts w:ascii="Times New Roman" w:hAnsi="Times New Roman"/>
                <w:b/>
                <w:sz w:val="24"/>
                <w:szCs w:val="24"/>
              </w:rPr>
              <w:t>Спрямованість корекційно-розви</w:t>
            </w:r>
            <w:r w:rsidRPr="009C1ADB">
              <w:rPr>
                <w:rFonts w:ascii="Times New Roman" w:hAnsi="Times New Roman"/>
                <w:b/>
                <w:sz w:val="24"/>
                <w:szCs w:val="24"/>
                <w:lang w:val="ru-RU"/>
              </w:rPr>
              <w:t>вально</w:t>
            </w:r>
            <w:r w:rsidRPr="009C1ADB">
              <w:rPr>
                <w:rFonts w:ascii="Times New Roman" w:hAnsi="Times New Roman"/>
                <w:b/>
                <w:sz w:val="24"/>
                <w:szCs w:val="24"/>
              </w:rPr>
              <w:t>ї роботи та очікувані результати</w:t>
            </w:r>
          </w:p>
        </w:tc>
      </w:tr>
      <w:tr w:rsidR="009C0C75" w:rsidRPr="009C1ADB">
        <w:trPr>
          <w:cantSplit/>
          <w:trHeight w:hRule="exact" w:val="3357"/>
        </w:trPr>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1</w:t>
            </w:r>
          </w:p>
        </w:tc>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sidRPr="009C1ADB">
              <w:rPr>
                <w:rFonts w:ascii="Times New Roman" w:hAnsi="Times New Roman"/>
                <w:b/>
                <w:sz w:val="24"/>
                <w:szCs w:val="24"/>
                <w:lang w:val="ru-RU"/>
              </w:rPr>
              <w:t>Вступне заняття</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Знайомство з учнями. Показ майстерні та її обладнання, приладів та інструментів. Бесіда про працю та її значення у житті людей. Ознайомлення з правилами внутрішнього розпорядку в майстерні, загальними правилами безпеки праці, виробничої санітарії та особистої гігієни. Визначення кожному учню робочого місця. Вимоги щодо організації і тримання робочого місця в зразковому стані. Розподіл громадських обов’язків між учнями.</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i/>
                <w:sz w:val="24"/>
                <w:szCs w:val="24"/>
                <w:lang w:val="ru-RU"/>
              </w:rPr>
            </w:pPr>
            <w:r w:rsidRPr="00973780">
              <w:rPr>
                <w:rFonts w:ascii="Times New Roman" w:hAnsi="Times New Roman"/>
                <w:i/>
                <w:sz w:val="24"/>
                <w:szCs w:val="24"/>
                <w:lang w:val="ru-RU"/>
              </w:rPr>
              <w:t>Учень:</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Характеризує</w:t>
            </w:r>
            <w:r w:rsidRPr="00973780">
              <w:rPr>
                <w:rFonts w:ascii="Times New Roman" w:hAnsi="Times New Roman"/>
                <w:sz w:val="24"/>
                <w:szCs w:val="24"/>
              </w:rPr>
              <w:t xml:space="preserve"> працю та її значення у житті людей.</w:t>
            </w:r>
          </w:p>
          <w:p w:rsidR="009C0C75" w:rsidRPr="00973780" w:rsidRDefault="009C0C75" w:rsidP="00B66DE7">
            <w:pPr>
              <w:spacing w:after="0" w:line="240" w:lineRule="auto"/>
              <w:rPr>
                <w:rFonts w:ascii="Times New Roman" w:hAnsi="Times New Roman"/>
                <w:i/>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організації безпечної праці, правил внутрішнього розпорядку в майстерні.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Усвідомлює</w:t>
            </w:r>
            <w:r w:rsidRPr="00973780">
              <w:rPr>
                <w:rFonts w:ascii="Times New Roman" w:hAnsi="Times New Roman"/>
                <w:sz w:val="24"/>
                <w:szCs w:val="24"/>
              </w:rPr>
              <w:t xml:space="preserve"> значення дотримання правил безпеки праці, внутрішнього розпорядку в майстерні.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Виконує</w:t>
            </w:r>
            <w:r w:rsidRPr="00973780">
              <w:rPr>
                <w:rFonts w:ascii="Times New Roman" w:hAnsi="Times New Roman"/>
                <w:sz w:val="24"/>
                <w:szCs w:val="24"/>
              </w:rPr>
              <w:t xml:space="preserve"> вимоги щодо організації та стану робочого місця.</w:t>
            </w: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pStyle w:val="12"/>
              <w:spacing w:line="240" w:lineRule="auto"/>
              <w:jc w:val="left"/>
              <w:rPr>
                <w:sz w:val="24"/>
                <w:szCs w:val="24"/>
              </w:rPr>
            </w:pPr>
            <w:r w:rsidRPr="009C1ADB">
              <w:rPr>
                <w:sz w:val="24"/>
                <w:szCs w:val="24"/>
              </w:rPr>
              <w:t>Розширення уявлень учнів про сфери трудової діяльності людини.</w:t>
            </w:r>
          </w:p>
          <w:p w:rsidR="009C0C75" w:rsidRPr="009C1ADB" w:rsidRDefault="009C0C75" w:rsidP="00B66DE7">
            <w:pPr>
              <w:pStyle w:val="11"/>
              <w:rPr>
                <w:sz w:val="24"/>
                <w:szCs w:val="24"/>
                <w:lang w:val="uk-UA"/>
              </w:rPr>
            </w:pPr>
            <w:r w:rsidRPr="009C1ADB">
              <w:rPr>
                <w:sz w:val="24"/>
                <w:szCs w:val="24"/>
                <w:lang w:val="uk-UA"/>
              </w:rPr>
              <w:t>Активізація пізнавального інтересу до технологічної діяльності людини у побуті та на виробництві.</w:t>
            </w:r>
          </w:p>
          <w:p w:rsidR="009C0C75" w:rsidRPr="009C1ADB" w:rsidRDefault="009C0C75" w:rsidP="00B66DE7">
            <w:pPr>
              <w:pStyle w:val="11"/>
              <w:rPr>
                <w:sz w:val="24"/>
                <w:szCs w:val="24"/>
                <w:lang w:val="uk-UA"/>
              </w:rPr>
            </w:pPr>
            <w:r w:rsidRPr="009C1ADB">
              <w:rPr>
                <w:sz w:val="24"/>
                <w:szCs w:val="24"/>
                <w:lang w:val="uk-UA"/>
              </w:rPr>
              <w:t>Розвиток довільної уваги, дисциплінованості, орієнтування у приміщенні майстерні та на робочому місці.</w:t>
            </w:r>
          </w:p>
          <w:p w:rsidR="009C0C75" w:rsidRPr="009C1ADB" w:rsidRDefault="009C0C75" w:rsidP="00B66DE7">
            <w:pPr>
              <w:pStyle w:val="11"/>
              <w:rPr>
                <w:sz w:val="24"/>
                <w:szCs w:val="24"/>
                <w:lang w:val="uk-UA"/>
              </w:rPr>
            </w:pPr>
          </w:p>
        </w:tc>
      </w:tr>
      <w:tr w:rsidR="009C0C75" w:rsidRPr="009C1ADB">
        <w:trPr>
          <w:cantSplit/>
          <w:trHeight w:hRule="exact" w:val="2824"/>
        </w:trPr>
        <w:tc>
          <w:tcPr>
            <w:tcW w:w="567" w:type="dxa"/>
            <w:tcBorders>
              <w:top w:val="single" w:sz="6" w:space="0" w:color="auto"/>
              <w:left w:val="single" w:sz="6" w:space="0" w:color="auto"/>
              <w:bottom w:val="single" w:sz="4"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2</w:t>
            </w:r>
          </w:p>
        </w:tc>
        <w:tc>
          <w:tcPr>
            <w:tcW w:w="567"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rPr>
              <w:t>1</w:t>
            </w:r>
          </w:p>
        </w:tc>
        <w:tc>
          <w:tcPr>
            <w:tcW w:w="4820" w:type="dxa"/>
            <w:tcBorders>
              <w:top w:val="single" w:sz="6" w:space="0" w:color="auto"/>
              <w:left w:val="single" w:sz="6" w:space="0" w:color="auto"/>
              <w:bottom w:val="single" w:sz="4" w:space="0" w:color="auto"/>
              <w:right w:val="single" w:sz="6" w:space="0" w:color="auto"/>
            </w:tcBorders>
          </w:tcPr>
          <w:p w:rsidR="009C0C75" w:rsidRPr="009C1ADB" w:rsidRDefault="009C0C75" w:rsidP="00B66DE7">
            <w:pPr>
              <w:spacing w:after="0" w:line="240" w:lineRule="auto"/>
              <w:rPr>
                <w:rFonts w:ascii="Times New Roman" w:hAnsi="Times New Roman"/>
                <w:b/>
                <w:bCs/>
                <w:sz w:val="24"/>
                <w:szCs w:val="24"/>
              </w:rPr>
            </w:pPr>
            <w:r w:rsidRPr="009C1ADB">
              <w:rPr>
                <w:rFonts w:ascii="Times New Roman" w:hAnsi="Times New Roman"/>
                <w:b/>
                <w:sz w:val="24"/>
                <w:szCs w:val="24"/>
              </w:rPr>
              <w:t>Розділ 1. Технологічні процеси виготовлення виробів із конструкційних матеріалів</w:t>
            </w:r>
            <w:r w:rsidRPr="009C1ADB">
              <w:rPr>
                <w:rFonts w:ascii="Times New Roman" w:hAnsi="Times New Roman"/>
                <w:b/>
                <w:bCs/>
                <w:sz w:val="24"/>
                <w:szCs w:val="24"/>
              </w:rPr>
              <w:t xml:space="preserve"> Тема 1. Види технологічних процесів.</w:t>
            </w:r>
          </w:p>
          <w:p w:rsidR="009C0C75" w:rsidRPr="009C1ADB" w:rsidRDefault="009C0C75" w:rsidP="00B66DE7">
            <w:pPr>
              <w:spacing w:after="0" w:line="240" w:lineRule="auto"/>
              <w:rPr>
                <w:rFonts w:ascii="Times New Roman" w:hAnsi="Times New Roman"/>
                <w:b/>
                <w:bCs/>
                <w:sz w:val="24"/>
                <w:szCs w:val="24"/>
              </w:rPr>
            </w:pPr>
            <w:r w:rsidRPr="009C1ADB">
              <w:rPr>
                <w:rFonts w:ascii="Times New Roman" w:hAnsi="Times New Roman"/>
                <w:bCs/>
                <w:sz w:val="24"/>
                <w:szCs w:val="24"/>
              </w:rPr>
              <w:t>Загальні відомості про виробничий процес та етапи виготовлення виробу.</w:t>
            </w:r>
            <w:r w:rsidRPr="009C1ADB">
              <w:rPr>
                <w:rFonts w:ascii="Times New Roman" w:hAnsi="Times New Roman"/>
                <w:bCs/>
                <w:sz w:val="24"/>
                <w:szCs w:val="24"/>
              </w:rPr>
              <w:br/>
              <w:t>Призначення та будова вимірювальних та розміточних інструментів: масштабної лінійки з рельєфними по</w:t>
            </w:r>
            <w:r>
              <w:rPr>
                <w:rFonts w:ascii="Times New Roman" w:hAnsi="Times New Roman"/>
                <w:bCs/>
                <w:sz w:val="24"/>
                <w:szCs w:val="24"/>
              </w:rPr>
              <w:t>ділками, спеціально</w:t>
            </w:r>
            <w:r>
              <w:rPr>
                <w:rFonts w:ascii="Times New Roman" w:hAnsi="Times New Roman"/>
                <w:bCs/>
                <w:sz w:val="24"/>
                <w:szCs w:val="24"/>
                <w:lang w:val="ru-RU"/>
              </w:rPr>
              <w:t>го приладу</w:t>
            </w:r>
            <w:r w:rsidRPr="009C1ADB">
              <w:rPr>
                <w:rFonts w:ascii="Times New Roman" w:hAnsi="Times New Roman"/>
                <w:bCs/>
                <w:sz w:val="24"/>
                <w:szCs w:val="24"/>
              </w:rPr>
              <w:t>, кутника.</w:t>
            </w:r>
          </w:p>
        </w:tc>
        <w:tc>
          <w:tcPr>
            <w:tcW w:w="4678"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iCs/>
                <w:sz w:val="24"/>
                <w:szCs w:val="24"/>
              </w:rPr>
            </w:pPr>
            <w:r w:rsidRPr="00973780">
              <w:rPr>
                <w:rFonts w:ascii="Times New Roman" w:hAnsi="Times New Roman"/>
                <w:i/>
                <w:iCs/>
                <w:sz w:val="24"/>
                <w:szCs w:val="24"/>
              </w:rPr>
              <w:t>Характеризує</w:t>
            </w:r>
            <w:r w:rsidRPr="00973780">
              <w:rPr>
                <w:rFonts w:ascii="Times New Roman" w:hAnsi="Times New Roman"/>
                <w:iCs/>
                <w:sz w:val="24"/>
                <w:szCs w:val="24"/>
              </w:rPr>
              <w:t xml:space="preserve"> виробничий процес та етапи виготовлення виробу.</w:t>
            </w:r>
          </w:p>
          <w:p w:rsidR="009C0C75" w:rsidRPr="00973780" w:rsidRDefault="009C0C75" w:rsidP="00B66DE7">
            <w:pPr>
              <w:spacing w:after="0" w:line="240" w:lineRule="auto"/>
              <w:rPr>
                <w:rFonts w:ascii="Times New Roman" w:hAnsi="Times New Roman"/>
                <w:iCs/>
                <w:sz w:val="24"/>
                <w:szCs w:val="24"/>
              </w:rPr>
            </w:pPr>
            <w:r w:rsidRPr="00973780">
              <w:rPr>
                <w:rFonts w:ascii="Times New Roman" w:hAnsi="Times New Roman"/>
                <w:i/>
                <w:iCs/>
                <w:sz w:val="24"/>
                <w:szCs w:val="24"/>
              </w:rPr>
              <w:t>Розпізнає</w:t>
            </w:r>
            <w:r w:rsidRPr="00973780">
              <w:rPr>
                <w:rFonts w:ascii="Times New Roman" w:hAnsi="Times New Roman"/>
                <w:iCs/>
                <w:sz w:val="24"/>
                <w:szCs w:val="24"/>
              </w:rPr>
              <w:t xml:space="preserve"> складові частини інструментів, пристроїв та устаткувань, має уявлення про їх призначення.</w:t>
            </w:r>
          </w:p>
          <w:p w:rsidR="009C0C75" w:rsidRPr="00973780" w:rsidRDefault="009C0C75" w:rsidP="00B66DE7">
            <w:pPr>
              <w:spacing w:after="0" w:line="240" w:lineRule="auto"/>
              <w:rPr>
                <w:rFonts w:ascii="Times New Roman" w:hAnsi="Times New Roman"/>
                <w:iCs/>
                <w:sz w:val="24"/>
                <w:szCs w:val="24"/>
              </w:rPr>
            </w:pPr>
            <w:r w:rsidRPr="00973780">
              <w:rPr>
                <w:rFonts w:ascii="Times New Roman" w:hAnsi="Times New Roman"/>
                <w:i/>
                <w:iCs/>
                <w:sz w:val="24"/>
                <w:szCs w:val="24"/>
              </w:rPr>
              <w:t>Наводить приклади</w:t>
            </w:r>
            <w:r w:rsidRPr="00973780">
              <w:rPr>
                <w:rFonts w:ascii="Times New Roman" w:hAnsi="Times New Roman"/>
                <w:iCs/>
                <w:sz w:val="24"/>
                <w:szCs w:val="24"/>
              </w:rPr>
              <w:t xml:space="preserve"> застосування інструментів, способів контролю за розмірами та якістю виробів.</w:t>
            </w:r>
          </w:p>
          <w:p w:rsidR="009C0C75" w:rsidRPr="00973780" w:rsidRDefault="009C0C75" w:rsidP="00B66DE7">
            <w:pPr>
              <w:spacing w:after="0" w:line="240" w:lineRule="auto"/>
              <w:rPr>
                <w:rFonts w:ascii="Times New Roman" w:hAnsi="Times New Roman"/>
                <w:i/>
                <w:iCs/>
                <w:sz w:val="24"/>
                <w:szCs w:val="24"/>
              </w:rPr>
            </w:pPr>
          </w:p>
        </w:tc>
        <w:tc>
          <w:tcPr>
            <w:tcW w:w="3543" w:type="dxa"/>
            <w:tcBorders>
              <w:top w:val="single" w:sz="6" w:space="0" w:color="auto"/>
              <w:left w:val="single" w:sz="6" w:space="0" w:color="auto"/>
              <w:bottom w:val="single" w:sz="4"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мислення, мовлення на основі збагачення словника назвами етапів та процесів виробничої діяльності.</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наочно-логічного мислення, оперативної та довготривалої пам’яті.</w:t>
            </w:r>
          </w:p>
        </w:tc>
      </w:tr>
      <w:tr w:rsidR="009C0C75" w:rsidRPr="009C1ADB">
        <w:trPr>
          <w:cantSplit/>
          <w:trHeight w:val="4302"/>
        </w:trPr>
        <w:tc>
          <w:tcPr>
            <w:tcW w:w="567" w:type="dxa"/>
            <w:tcBorders>
              <w:top w:val="single" w:sz="4" w:space="0" w:color="auto"/>
              <w:left w:val="single" w:sz="4" w:space="0" w:color="auto"/>
              <w:bottom w:val="single" w:sz="4" w:space="0" w:color="auto"/>
              <w:right w:val="single" w:sz="4"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3</w:t>
            </w:r>
          </w:p>
        </w:tc>
        <w:tc>
          <w:tcPr>
            <w:tcW w:w="567"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2. Робота з папером і картоном у поєднанні з іншими матеріалами.</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Види паперу (папір для писання, креслення, рисувальний, газетний) і картону, їх призначення, інструменти для картонажних робіт (ножиці, металеві лінійки з рельєфними поділками, картонажний ніж).</w:t>
            </w:r>
          </w:p>
          <w:p w:rsidR="009C0C75" w:rsidRPr="009C1ADB" w:rsidRDefault="009C0C75" w:rsidP="00B66DE7">
            <w:pPr>
              <w:spacing w:after="0" w:line="240" w:lineRule="auto"/>
              <w:rPr>
                <w:rFonts w:ascii="Times New Roman" w:hAnsi="Times New Roman"/>
                <w:sz w:val="24"/>
                <w:szCs w:val="24"/>
              </w:rPr>
            </w:pPr>
            <w:r>
              <w:rPr>
                <w:rFonts w:ascii="Times New Roman" w:hAnsi="Times New Roman"/>
                <w:sz w:val="24"/>
                <w:szCs w:val="24"/>
              </w:rPr>
              <w:t>Призначення, будо</w:t>
            </w:r>
            <w:r w:rsidRPr="009C1ADB">
              <w:rPr>
                <w:rFonts w:ascii="Times New Roman" w:hAnsi="Times New Roman"/>
                <w:sz w:val="24"/>
                <w:szCs w:val="24"/>
              </w:rPr>
              <w:t>ва та прийоми роботи, застосуван</w:t>
            </w:r>
            <w:r>
              <w:rPr>
                <w:rFonts w:ascii="Times New Roman" w:hAnsi="Times New Roman"/>
                <w:sz w:val="24"/>
                <w:szCs w:val="24"/>
              </w:rPr>
              <w:t>ня приладу для площинного розмі</w:t>
            </w:r>
            <w:r w:rsidRPr="009C1ADB">
              <w:rPr>
                <w:rFonts w:ascii="Times New Roman" w:hAnsi="Times New Roman"/>
                <w:sz w:val="24"/>
                <w:szCs w:val="24"/>
              </w:rPr>
              <w:t>чання паперу та картону. Паперовий клей. Поняття про розгортку та послідовність її виконання. Згинання</w:t>
            </w:r>
            <w:r>
              <w:rPr>
                <w:rFonts w:ascii="Times New Roman" w:hAnsi="Times New Roman"/>
                <w:sz w:val="24"/>
                <w:szCs w:val="24"/>
              </w:rPr>
              <w:t xml:space="preserve"> паперу та картону. Правила тех</w:t>
            </w:r>
            <w:r w:rsidRPr="009C1ADB">
              <w:rPr>
                <w:rFonts w:ascii="Times New Roman" w:hAnsi="Times New Roman"/>
                <w:sz w:val="24"/>
                <w:szCs w:val="24"/>
              </w:rPr>
              <w:t>ніки безпеки при роботі з папером і картоном.</w:t>
            </w:r>
          </w:p>
        </w:tc>
        <w:tc>
          <w:tcPr>
            <w:tcW w:w="4678"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використання паперу і картону.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Вміє </w:t>
            </w:r>
            <w:r w:rsidRPr="00973780">
              <w:rPr>
                <w:rFonts w:ascii="Times New Roman" w:hAnsi="Times New Roman"/>
                <w:sz w:val="24"/>
                <w:szCs w:val="24"/>
              </w:rPr>
              <w:t>користуватись інструментом для картонажних робіт.</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Застосовує</w:t>
            </w:r>
            <w:r w:rsidRPr="00973780">
              <w:rPr>
                <w:rFonts w:ascii="Times New Roman" w:hAnsi="Times New Roman"/>
                <w:sz w:val="24"/>
                <w:szCs w:val="24"/>
              </w:rPr>
              <w:t xml:space="preserve"> прилад для площинного розмічання паперу та картону.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розгортку та послідовність її виконання.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Уміє </w:t>
            </w:r>
            <w:r w:rsidRPr="00973780">
              <w:rPr>
                <w:rFonts w:ascii="Times New Roman" w:hAnsi="Times New Roman"/>
                <w:sz w:val="24"/>
                <w:szCs w:val="24"/>
              </w:rPr>
              <w:t>правильно згинати папір та картон.</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Дотримується</w:t>
            </w:r>
            <w:r w:rsidRPr="00973780">
              <w:rPr>
                <w:rFonts w:ascii="Times New Roman" w:hAnsi="Times New Roman"/>
                <w:sz w:val="24"/>
                <w:szCs w:val="24"/>
              </w:rPr>
              <w:t xml:space="preserve"> правил техніки безпеки при  роботі з папером і картоном.</w:t>
            </w:r>
          </w:p>
        </w:tc>
        <w:tc>
          <w:tcPr>
            <w:tcW w:w="3543" w:type="dxa"/>
            <w:tcBorders>
              <w:top w:val="single" w:sz="4" w:space="0" w:color="auto"/>
              <w:left w:val="single" w:sz="4" w:space="0" w:color="auto"/>
              <w:bottom w:val="single" w:sz="4" w:space="0" w:color="auto"/>
              <w:right w:val="single" w:sz="4" w:space="0" w:color="auto"/>
            </w:tcBorders>
          </w:tcPr>
          <w:p w:rsidR="009C0C75" w:rsidRPr="009C1ADB" w:rsidRDefault="009C0C75" w:rsidP="00B66DE7">
            <w:pPr>
              <w:pStyle w:val="11"/>
              <w:rPr>
                <w:sz w:val="24"/>
                <w:szCs w:val="24"/>
                <w:lang w:val="uk-UA"/>
              </w:rPr>
            </w:pPr>
            <w:r w:rsidRPr="009C1ADB">
              <w:rPr>
                <w:sz w:val="24"/>
                <w:szCs w:val="24"/>
                <w:lang w:val="uk-UA"/>
              </w:rPr>
              <w:t>Розвиток процесів пізнавальної діяльності, дотикового сприймання, дрібної моторики, аналізуючого обстеження.</w:t>
            </w:r>
          </w:p>
          <w:p w:rsidR="009C0C75" w:rsidRPr="009C1ADB" w:rsidRDefault="009C0C75" w:rsidP="00B66DE7">
            <w:pPr>
              <w:pStyle w:val="11"/>
              <w:rPr>
                <w:sz w:val="24"/>
                <w:szCs w:val="24"/>
                <w:lang w:val="uk-UA"/>
              </w:rPr>
            </w:pPr>
            <w:r w:rsidRPr="009C1ADB">
              <w:rPr>
                <w:sz w:val="24"/>
                <w:szCs w:val="24"/>
                <w:lang w:val="uk-UA"/>
              </w:rPr>
              <w:t>Розвиток уявлень дітей про види паперу і картону, їх використання у сучасних технологічних процесах у побуті й на виробництві.</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сенсорно-перцептивної діяльності, координації рухів, дрібної моторики, процесів пізнавальної діяльності.</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Застосування безпечних прийомів роботи.</w:t>
            </w:r>
          </w:p>
        </w:tc>
      </w:tr>
      <w:tr w:rsidR="009C0C75" w:rsidRPr="009C1ADB">
        <w:trPr>
          <w:cantSplit/>
          <w:trHeight w:hRule="exact" w:val="4262"/>
        </w:trPr>
        <w:tc>
          <w:tcPr>
            <w:tcW w:w="567" w:type="dxa"/>
            <w:tcBorders>
              <w:top w:val="single" w:sz="4"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4</w:t>
            </w:r>
          </w:p>
        </w:tc>
        <w:tc>
          <w:tcPr>
            <w:tcW w:w="567" w:type="dxa"/>
            <w:tcBorders>
              <w:top w:val="single" w:sz="4"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4"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3. Виготовлення з деревини плоских деталей (виробів) з прямолінійним контуром.</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Породи деревини. Технологія виготовлення шпону та фанери. Поняття про пиломатеріали. Конструкції виробів, що їх виготовляють. Послідовність виготовлення плоских деталей з прямокутним контуром. Початкове уявлення про графічну документацію, креслення та ескізи плоскої деталі. Типи ліній (суцільна основна - лінія видимого контуру, суцільна тонка - лінії розмірні та виносні), нанесення розмірів. Виконання ескізу деталі, яку виготовлятимуть.</w:t>
            </w:r>
          </w:p>
        </w:tc>
        <w:tc>
          <w:tcPr>
            <w:tcW w:w="4678"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Називає та характеризує</w:t>
            </w:r>
            <w:r w:rsidRPr="00973780">
              <w:rPr>
                <w:rFonts w:ascii="Times New Roman" w:hAnsi="Times New Roman"/>
                <w:sz w:val="24"/>
                <w:szCs w:val="24"/>
              </w:rPr>
              <w:t xml:space="preserve"> породи деревини.</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пиломатеріали та технологію їх виготовлення.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Визначає</w:t>
            </w:r>
            <w:r w:rsidRPr="00973780">
              <w:rPr>
                <w:rFonts w:ascii="Times New Roman" w:hAnsi="Times New Roman"/>
                <w:sz w:val="24"/>
                <w:szCs w:val="24"/>
              </w:rPr>
              <w:t xml:space="preserve"> послідовність виготовлення плоских деталей з прямокутним контуром.</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Має уявлення</w:t>
            </w:r>
            <w:r w:rsidRPr="00973780">
              <w:rPr>
                <w:rFonts w:ascii="Times New Roman" w:hAnsi="Times New Roman"/>
                <w:sz w:val="24"/>
                <w:szCs w:val="24"/>
              </w:rPr>
              <w:t xml:space="preserve"> про графічну документацію, креслення та ескізи плоскої деталі.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Виконує</w:t>
            </w:r>
            <w:r w:rsidRPr="00973780">
              <w:rPr>
                <w:rFonts w:ascii="Times New Roman" w:hAnsi="Times New Roman"/>
                <w:sz w:val="24"/>
                <w:szCs w:val="24"/>
              </w:rPr>
              <w:t xml:space="preserve"> ескіз деталі за зразком.</w:t>
            </w:r>
          </w:p>
        </w:tc>
        <w:tc>
          <w:tcPr>
            <w:tcW w:w="3543" w:type="dxa"/>
            <w:tcBorders>
              <w:top w:val="single" w:sz="4"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уявлень дітей про технологічні процеси виготовлення виробів з деревини.</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Формування вмінь орієнтуватися у типах ліній на кресленні, вміння співвідносити графічне зображення з об’єктом виготовлення.</w:t>
            </w:r>
          </w:p>
          <w:p w:rsidR="009C0C75" w:rsidRPr="009C1ADB" w:rsidRDefault="009C0C75" w:rsidP="00B66DE7">
            <w:pPr>
              <w:pStyle w:val="11"/>
              <w:rPr>
                <w:sz w:val="24"/>
                <w:szCs w:val="24"/>
                <w:lang w:val="uk-UA"/>
              </w:rPr>
            </w:pPr>
            <w:r w:rsidRPr="009C1ADB">
              <w:rPr>
                <w:sz w:val="24"/>
                <w:szCs w:val="24"/>
                <w:lang w:val="uk-UA"/>
              </w:rPr>
              <w:t>Формування способів орієнтувальних і планувальних дій.</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w:t>
            </w:r>
          </w:p>
        </w:tc>
      </w:tr>
      <w:tr w:rsidR="009C0C75" w:rsidRPr="009C1ADB">
        <w:trPr>
          <w:cantSplit/>
          <w:trHeight w:hRule="exact" w:val="2849"/>
        </w:trPr>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5</w:t>
            </w:r>
          </w:p>
        </w:tc>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4. Прийоми роботи ручними інструментами з використанням пристроїв.</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Будова і призначення верстака, масштабної лінійки з рельєфними поділками, спеціального столярного кутника, ножівки з обмежувачем, напилка, молотка, обценьків, пристроїв для розпи</w:t>
            </w:r>
            <w:r>
              <w:rPr>
                <w:rFonts w:ascii="Times New Roman" w:hAnsi="Times New Roman"/>
                <w:sz w:val="24"/>
                <w:szCs w:val="24"/>
              </w:rPr>
              <w:t>лювання фанери і брусків під ку</w:t>
            </w:r>
            <w:r w:rsidRPr="009C1ADB">
              <w:rPr>
                <w:rFonts w:ascii="Times New Roman" w:hAnsi="Times New Roman"/>
                <w:sz w:val="24"/>
                <w:szCs w:val="24"/>
              </w:rPr>
              <w:t>том, спеціального стусала. Призначення шаблонів та їх застосування.</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Знає</w:t>
            </w:r>
            <w:r w:rsidRPr="00973780">
              <w:rPr>
                <w:rFonts w:ascii="Times New Roman" w:hAnsi="Times New Roman"/>
                <w:sz w:val="24"/>
                <w:szCs w:val="24"/>
              </w:rPr>
              <w:t xml:space="preserve"> будову і призначення верстака.</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Розпізнає та називає</w:t>
            </w:r>
            <w:r w:rsidRPr="00973780">
              <w:rPr>
                <w:rFonts w:ascii="Times New Roman" w:hAnsi="Times New Roman"/>
                <w:sz w:val="24"/>
                <w:szCs w:val="24"/>
              </w:rPr>
              <w:t xml:space="preserve"> інструменти та пристрої, їх складові частини.</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Пояснює </w:t>
            </w:r>
            <w:r w:rsidRPr="00973780">
              <w:rPr>
                <w:rFonts w:ascii="Times New Roman" w:hAnsi="Times New Roman"/>
                <w:sz w:val="24"/>
                <w:szCs w:val="24"/>
              </w:rPr>
              <w:t xml:space="preserve">призначення та </w:t>
            </w:r>
            <w:r w:rsidRPr="00973780">
              <w:rPr>
                <w:rFonts w:ascii="Times New Roman" w:hAnsi="Times New Roman"/>
                <w:i/>
                <w:sz w:val="24"/>
                <w:szCs w:val="24"/>
              </w:rPr>
              <w:t>наводить приклади</w:t>
            </w:r>
            <w:r w:rsidRPr="00973780">
              <w:rPr>
                <w:rFonts w:ascii="Times New Roman" w:hAnsi="Times New Roman"/>
                <w:sz w:val="24"/>
                <w:szCs w:val="24"/>
              </w:rPr>
              <w:t xml:space="preserve"> застосування інструментів та пристроїв.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безпечними прийоми роботи з інструментами та пристроями.</w:t>
            </w:r>
          </w:p>
          <w:p w:rsidR="009C0C75" w:rsidRPr="00973780" w:rsidRDefault="009C0C75" w:rsidP="00B66DE7">
            <w:pPr>
              <w:spacing w:after="0" w:line="240" w:lineRule="auto"/>
              <w:rPr>
                <w:rFonts w:ascii="Times New Roman" w:hAnsi="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наочно-дійового мислення.</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кінестетичного сприймання, координації рухів, самоконтролю рухів, м’язових зусиль.</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Збагачення активного словника назвами матеріалів, інструментів та приладдя для роботи з деревиною.</w:t>
            </w:r>
          </w:p>
          <w:p w:rsidR="009C0C75" w:rsidRPr="009C1ADB" w:rsidRDefault="009C0C75" w:rsidP="00B66DE7">
            <w:pPr>
              <w:spacing w:after="0" w:line="240" w:lineRule="auto"/>
              <w:rPr>
                <w:rFonts w:ascii="Times New Roman" w:hAnsi="Times New Roman"/>
                <w:sz w:val="24"/>
                <w:szCs w:val="24"/>
              </w:rPr>
            </w:pPr>
          </w:p>
        </w:tc>
      </w:tr>
      <w:tr w:rsidR="009C0C75" w:rsidRPr="009C1ADB">
        <w:trPr>
          <w:cantSplit/>
          <w:trHeight w:hRule="exact" w:val="3683"/>
        </w:trPr>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6</w:t>
            </w:r>
          </w:p>
        </w:tc>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4</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5. Технологія виготовлення деталей і виробів з дроту.</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Початкові відомості при дріт. Ознайомлення із зовнішнім виглядом, кольором і властивостями дроту. Магнітні властивості дроту, пружність і в’язкість. Використання властивостей дроту при виготовленні з нього</w:t>
            </w:r>
            <w:r w:rsidRPr="009C1ADB">
              <w:rPr>
                <w:rFonts w:ascii="Times New Roman" w:hAnsi="Times New Roman"/>
                <w:b/>
                <w:sz w:val="24"/>
                <w:szCs w:val="24"/>
              </w:rPr>
              <w:t xml:space="preserve"> </w:t>
            </w:r>
            <w:r>
              <w:rPr>
                <w:rFonts w:ascii="Times New Roman" w:hAnsi="Times New Roman"/>
                <w:sz w:val="24"/>
                <w:szCs w:val="24"/>
              </w:rPr>
              <w:t>різних виро</w:t>
            </w:r>
            <w:r w:rsidRPr="009C1ADB">
              <w:rPr>
                <w:rFonts w:ascii="Times New Roman" w:hAnsi="Times New Roman"/>
                <w:sz w:val="24"/>
                <w:szCs w:val="24"/>
              </w:rPr>
              <w:t>бів. Види дроту. Дріт з міді, алюмінію, сталі діаметром 1-</w:t>
            </w:r>
            <w:smartTag w:uri="urn:schemas-microsoft-com:office:smarttags" w:element="metricconverter">
              <w:smartTagPr>
                <w:attr w:name="ProductID" w:val="2 мм"/>
              </w:smartTagPr>
              <w:r w:rsidRPr="009C1ADB">
                <w:rPr>
                  <w:rFonts w:ascii="Times New Roman" w:hAnsi="Times New Roman"/>
                  <w:sz w:val="24"/>
                  <w:szCs w:val="24"/>
                </w:rPr>
                <w:t>2 мм</w:t>
              </w:r>
            </w:smartTag>
            <w:r w:rsidRPr="009C1ADB">
              <w:rPr>
                <w:rFonts w:ascii="Times New Roman" w:hAnsi="Times New Roman"/>
                <w:sz w:val="24"/>
                <w:szCs w:val="24"/>
              </w:rPr>
              <w:t>. Прийоми та способи випрямляння, згинання, нам</w:t>
            </w:r>
            <w:r>
              <w:rPr>
                <w:rFonts w:ascii="Times New Roman" w:hAnsi="Times New Roman"/>
                <w:sz w:val="24"/>
                <w:szCs w:val="24"/>
              </w:rPr>
              <w:t>отування дроту. Пристрої для ви</w:t>
            </w:r>
            <w:r w:rsidRPr="009C1ADB">
              <w:rPr>
                <w:rFonts w:ascii="Times New Roman" w:hAnsi="Times New Roman"/>
                <w:sz w:val="24"/>
                <w:szCs w:val="24"/>
              </w:rPr>
              <w:t>прямляння та згинання дроту. Правила т</w:t>
            </w:r>
            <w:r>
              <w:rPr>
                <w:rFonts w:ascii="Times New Roman" w:hAnsi="Times New Roman"/>
                <w:sz w:val="24"/>
                <w:szCs w:val="24"/>
              </w:rPr>
              <w:t>ехніки безпеки при роботі з дро</w:t>
            </w:r>
            <w:r w:rsidRPr="009C1ADB">
              <w:rPr>
                <w:rFonts w:ascii="Times New Roman" w:hAnsi="Times New Roman"/>
                <w:sz w:val="24"/>
                <w:szCs w:val="24"/>
              </w:rPr>
              <w:t>том.</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Розпізнає та характеризує</w:t>
            </w:r>
            <w:r w:rsidRPr="00973780">
              <w:rPr>
                <w:rFonts w:ascii="Times New Roman" w:hAnsi="Times New Roman"/>
                <w:sz w:val="24"/>
                <w:szCs w:val="24"/>
              </w:rPr>
              <w:t xml:space="preserve"> дріт та його властивості.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Наводить приклади</w:t>
            </w:r>
            <w:r w:rsidRPr="00973780">
              <w:rPr>
                <w:rFonts w:ascii="Times New Roman" w:hAnsi="Times New Roman"/>
                <w:sz w:val="24"/>
                <w:szCs w:val="24"/>
              </w:rPr>
              <w:t xml:space="preserve"> виробів з використанням дроту.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Пояснює</w:t>
            </w:r>
            <w:r w:rsidRPr="00973780">
              <w:rPr>
                <w:rFonts w:ascii="Times New Roman" w:hAnsi="Times New Roman"/>
                <w:sz w:val="24"/>
                <w:szCs w:val="24"/>
              </w:rPr>
              <w:t xml:space="preserve"> властивості різних видів дроту.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безпечними прийомами згинання, випрямляння, намотування дроту.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Застосовує </w:t>
            </w:r>
            <w:r w:rsidRPr="00973780">
              <w:rPr>
                <w:rFonts w:ascii="Times New Roman" w:hAnsi="Times New Roman"/>
                <w:sz w:val="24"/>
                <w:szCs w:val="24"/>
              </w:rPr>
              <w:t>пристрої для випрямляння та згинання дроту.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Дотримується</w:t>
            </w:r>
            <w:r w:rsidRPr="00973780">
              <w:rPr>
                <w:rFonts w:ascii="Times New Roman" w:hAnsi="Times New Roman"/>
                <w:sz w:val="24"/>
                <w:szCs w:val="24"/>
              </w:rPr>
              <w:t xml:space="preserve"> правил техніки безпеки при роботі з дротом.</w:t>
            </w: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мислення та мовлення на основі аналізу властивостей різних видів дроту.</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дрібної моторики.</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уявлень дітей про використання дроту у різних сферах виробництва та побуті.</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самоорганізації, навичок самоконтролю, стимулювання самостійної практичної діяльності.</w:t>
            </w:r>
          </w:p>
        </w:tc>
      </w:tr>
      <w:tr w:rsidR="009C0C75" w:rsidRPr="009C1ADB">
        <w:trPr>
          <w:cantSplit/>
          <w:trHeight w:hRule="exact" w:val="3133"/>
        </w:trPr>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7</w:t>
            </w:r>
          </w:p>
        </w:tc>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sidRPr="009C1ADB">
              <w:rPr>
                <w:rFonts w:ascii="Times New Roman" w:hAnsi="Times New Roman"/>
                <w:b/>
                <w:sz w:val="24"/>
                <w:szCs w:val="24"/>
              </w:rPr>
              <w:t xml:space="preserve">Розділ 2. Елементи машинознавства </w:t>
            </w:r>
          </w:p>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1. Механічний конструктор - найпростіша модель машини.</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Призначення механічного конструктора та його деталей. Правила користування механічним конструктором. Види з’єднань деталей між собою за допомогою гвинтів і гайок. Правила користування гайковими ключами і викруткою. Призначення валів, осей, колеса і з'єднання їх між собою. Правила техніки безпеки.</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Розпізнає та називає</w:t>
            </w:r>
            <w:r w:rsidRPr="00973780">
              <w:rPr>
                <w:rFonts w:ascii="Times New Roman" w:hAnsi="Times New Roman"/>
                <w:sz w:val="24"/>
                <w:szCs w:val="24"/>
              </w:rPr>
              <w:t xml:space="preserve"> деталі механічного конструктора.</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Володіє </w:t>
            </w:r>
            <w:r w:rsidRPr="00973780">
              <w:rPr>
                <w:rFonts w:ascii="Times New Roman" w:hAnsi="Times New Roman"/>
                <w:sz w:val="24"/>
                <w:szCs w:val="24"/>
              </w:rPr>
              <w:t>прийомами з’єднань деталей за допомогою гвинтів і гайок.</w:t>
            </w:r>
          </w:p>
          <w:p w:rsidR="009C0C75" w:rsidRPr="00973780" w:rsidRDefault="009C0C75" w:rsidP="00B66DE7">
            <w:pPr>
              <w:spacing w:after="0" w:line="240" w:lineRule="auto"/>
              <w:rPr>
                <w:rFonts w:ascii="Times New Roman" w:hAnsi="Times New Roman"/>
                <w:i/>
                <w:sz w:val="24"/>
                <w:szCs w:val="24"/>
              </w:rPr>
            </w:pPr>
            <w:r w:rsidRPr="00973780">
              <w:rPr>
                <w:rFonts w:ascii="Times New Roman" w:hAnsi="Times New Roman"/>
                <w:i/>
                <w:sz w:val="24"/>
                <w:szCs w:val="24"/>
              </w:rPr>
              <w:t xml:space="preserve">Пояснює </w:t>
            </w:r>
            <w:r w:rsidRPr="00973780">
              <w:rPr>
                <w:rFonts w:ascii="Times New Roman" w:hAnsi="Times New Roman"/>
                <w:sz w:val="24"/>
                <w:szCs w:val="24"/>
              </w:rPr>
              <w:t xml:space="preserve"> призначення валів, осей, колеса, види з’єднань.</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Користується</w:t>
            </w:r>
            <w:r w:rsidRPr="00973780">
              <w:rPr>
                <w:rFonts w:ascii="Times New Roman" w:hAnsi="Times New Roman"/>
                <w:sz w:val="24"/>
                <w:szCs w:val="24"/>
              </w:rPr>
              <w:t xml:space="preserve"> безпечними прийомами роботи з інструментами: гайковими ключами і викруткою.</w:t>
            </w: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 на основі аналізу деталей конструктора та їх призначення, послідовності  виготовлення виробів з деталей конструктора.</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аналізуючого обстеження, дрібної моторики, координації та самоконтролю рухів.</w:t>
            </w:r>
          </w:p>
        </w:tc>
      </w:tr>
      <w:tr w:rsidR="009C0C75" w:rsidRPr="009C1ADB">
        <w:trPr>
          <w:cantSplit/>
          <w:trHeight w:hRule="exact" w:val="2836"/>
        </w:trPr>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lastRenderedPageBreak/>
              <w:t>8</w:t>
            </w:r>
          </w:p>
        </w:tc>
        <w:tc>
          <w:tcPr>
            <w:tcW w:w="567"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lang w:val="ru-RU"/>
              </w:rPr>
            </w:pPr>
            <w:r w:rsidRPr="009C1ADB">
              <w:rPr>
                <w:rFonts w:ascii="Times New Roman" w:hAnsi="Times New Roman"/>
                <w:b/>
                <w:sz w:val="24"/>
                <w:szCs w:val="24"/>
              </w:rPr>
              <w:t>Розділ 3. Електромонтажні роботи</w:t>
            </w:r>
          </w:p>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1. Початкові електромонтажні роботи.</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Електрична енергія, її використання на виробництві та побуті. Загальні правила техніки безпеки при роботі з різними електроприладами. Початкові по</w:t>
            </w:r>
            <w:r>
              <w:rPr>
                <w:rFonts w:ascii="Times New Roman" w:hAnsi="Times New Roman"/>
                <w:sz w:val="24"/>
                <w:szCs w:val="24"/>
              </w:rPr>
              <w:t>няття про електричне коло та йо</w:t>
            </w:r>
            <w:r w:rsidRPr="009C1ADB">
              <w:rPr>
                <w:rFonts w:ascii="Times New Roman" w:hAnsi="Times New Roman"/>
                <w:sz w:val="24"/>
                <w:szCs w:val="24"/>
              </w:rPr>
              <w:t>го елементи. Джерела електричної ене</w:t>
            </w:r>
            <w:r>
              <w:rPr>
                <w:rFonts w:ascii="Times New Roman" w:hAnsi="Times New Roman"/>
                <w:sz w:val="24"/>
                <w:szCs w:val="24"/>
              </w:rPr>
              <w:t>ргії, споживачі, сполучні прово</w:t>
            </w:r>
            <w:r w:rsidRPr="009C1ADB">
              <w:rPr>
                <w:rFonts w:ascii="Times New Roman" w:hAnsi="Times New Roman"/>
                <w:sz w:val="24"/>
                <w:szCs w:val="24"/>
              </w:rPr>
              <w:t>ди, вимикачі.</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
              <w:rPr>
                <w:b w:val="0"/>
                <w:i/>
              </w:rPr>
            </w:pPr>
            <w:r w:rsidRPr="00973780">
              <w:rPr>
                <w:b w:val="0"/>
              </w:rPr>
              <w:t xml:space="preserve">Характеризує </w:t>
            </w:r>
            <w:r w:rsidRPr="00973780">
              <w:rPr>
                <w:b w:val="0"/>
                <w:i/>
              </w:rPr>
              <w:t>поняття про електричну енергію, її джерела та споживачі.</w:t>
            </w:r>
          </w:p>
          <w:p w:rsidR="009C0C75" w:rsidRPr="00973780" w:rsidRDefault="009C0C75" w:rsidP="00B66DE7">
            <w:pPr>
              <w:pStyle w:val="1"/>
              <w:rPr>
                <w:b w:val="0"/>
                <w:i/>
              </w:rPr>
            </w:pPr>
            <w:r w:rsidRPr="00973780">
              <w:rPr>
                <w:b w:val="0"/>
              </w:rPr>
              <w:t xml:space="preserve">Характеризує </w:t>
            </w:r>
            <w:r w:rsidRPr="00973780">
              <w:rPr>
                <w:b w:val="0"/>
                <w:i/>
              </w:rPr>
              <w:t>значення та застосування електричної енергії на виробництвах країни та в побуті.</w:t>
            </w:r>
          </w:p>
          <w:p w:rsidR="009C0C75" w:rsidRPr="00973780" w:rsidRDefault="009C0C75" w:rsidP="00B66DE7">
            <w:pPr>
              <w:pStyle w:val="1"/>
              <w:rPr>
                <w:b w:val="0"/>
              </w:rPr>
            </w:pPr>
            <w:r w:rsidRPr="00973780">
              <w:rPr>
                <w:b w:val="0"/>
              </w:rPr>
              <w:t>Пояснює</w:t>
            </w:r>
            <w:r w:rsidRPr="00973780">
              <w:rPr>
                <w:b w:val="0"/>
                <w:i/>
              </w:rPr>
              <w:t xml:space="preserve"> правила безпечного користування електроприладами.</w:t>
            </w: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уявлень про застосування електроенергії в побуті та на виробництві.</w:t>
            </w:r>
          </w:p>
          <w:p w:rsidR="009C0C75" w:rsidRPr="009C1ADB" w:rsidRDefault="009C0C75" w:rsidP="00B66DE7">
            <w:pPr>
              <w:pStyle w:val="12"/>
              <w:spacing w:line="240" w:lineRule="auto"/>
              <w:jc w:val="left"/>
              <w:rPr>
                <w:sz w:val="24"/>
                <w:szCs w:val="24"/>
              </w:rPr>
            </w:pPr>
            <w:r w:rsidRPr="009C1ADB">
              <w:rPr>
                <w:sz w:val="24"/>
                <w:szCs w:val="24"/>
              </w:rPr>
              <w:t>Розвиток логічного мислення, мовлення, оперативної та довготривалої пам’яті.</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Формування безпечних прийомів застосування  електроприладів у побуті.</w:t>
            </w:r>
          </w:p>
        </w:tc>
      </w:tr>
      <w:tr w:rsidR="009C0C75" w:rsidRPr="009C1ADB">
        <w:trPr>
          <w:cantSplit/>
          <w:trHeight w:hRule="exact" w:val="3984"/>
        </w:trPr>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9</w:t>
            </w:r>
          </w:p>
        </w:tc>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b/>
                <w:sz w:val="24"/>
                <w:szCs w:val="24"/>
              </w:rPr>
              <w:t>Тема 2. Складання електричного кола.</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Призначення електричного конструктора, його деталі і правила користування</w:t>
            </w:r>
            <w:r w:rsidRPr="009C1ADB">
              <w:rPr>
                <w:rFonts w:ascii="Times New Roman" w:hAnsi="Times New Roman"/>
                <w:b/>
                <w:sz w:val="24"/>
                <w:szCs w:val="24"/>
              </w:rPr>
              <w:t xml:space="preserve"> </w:t>
            </w:r>
            <w:r w:rsidRPr="009C1ADB">
              <w:rPr>
                <w:rFonts w:ascii="Times New Roman" w:hAnsi="Times New Roman"/>
                <w:sz w:val="24"/>
                <w:szCs w:val="24"/>
              </w:rPr>
              <w:t>ним. Призначення мікроарматури (патрон, вимикач, перемикач). Умовні позначення на електричних схемах (джерело струму, електрична лампа, вимикач та провідник). Поняття про провідники та ізолятори. Ізолювання за допомогою слюсарно-монтажних інструментів. Складання електричного кола кишенькового ліхтаря, електричного дзвоника, перевірк</w:t>
            </w:r>
            <w:r>
              <w:rPr>
                <w:rFonts w:ascii="Times New Roman" w:hAnsi="Times New Roman"/>
                <w:sz w:val="24"/>
                <w:szCs w:val="24"/>
              </w:rPr>
              <w:t>а провідності електричного стру</w:t>
            </w:r>
            <w:r w:rsidRPr="009C1ADB">
              <w:rPr>
                <w:rFonts w:ascii="Times New Roman" w:hAnsi="Times New Roman"/>
                <w:sz w:val="24"/>
                <w:szCs w:val="24"/>
              </w:rPr>
              <w:t>му (провідники та ізолятори).</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
              <w:rPr>
                <w:b w:val="0"/>
                <w:i/>
              </w:rPr>
            </w:pPr>
            <w:r w:rsidRPr="00973780">
              <w:rPr>
                <w:b w:val="0"/>
              </w:rPr>
              <w:t xml:space="preserve">Розпізнає </w:t>
            </w:r>
            <w:r w:rsidRPr="00973780">
              <w:rPr>
                <w:b w:val="0"/>
                <w:i/>
              </w:rPr>
              <w:t>деталі електричного конструктора.</w:t>
            </w:r>
          </w:p>
          <w:p w:rsidR="009C0C75" w:rsidRPr="00973780" w:rsidRDefault="009C0C75" w:rsidP="00B66DE7">
            <w:pPr>
              <w:pStyle w:val="1"/>
              <w:rPr>
                <w:b w:val="0"/>
                <w:i/>
              </w:rPr>
            </w:pPr>
            <w:r w:rsidRPr="00973780">
              <w:rPr>
                <w:b w:val="0"/>
              </w:rPr>
              <w:t>Пояснює</w:t>
            </w:r>
            <w:r w:rsidRPr="00973780">
              <w:rPr>
                <w:b w:val="0"/>
                <w:i/>
              </w:rPr>
              <w:t xml:space="preserve"> правила безпечної роботи з електричним конструктором.</w:t>
            </w:r>
          </w:p>
          <w:p w:rsidR="009C0C75" w:rsidRPr="00973780" w:rsidRDefault="009C0C75" w:rsidP="00B66DE7">
            <w:pPr>
              <w:pStyle w:val="1"/>
              <w:rPr>
                <w:b w:val="0"/>
                <w:i/>
              </w:rPr>
            </w:pPr>
            <w:r w:rsidRPr="00973780">
              <w:rPr>
                <w:b w:val="0"/>
              </w:rPr>
              <w:t xml:space="preserve">Розпізнає та називає </w:t>
            </w:r>
            <w:r w:rsidRPr="00973780">
              <w:rPr>
                <w:b w:val="0"/>
                <w:i/>
              </w:rPr>
              <w:t>умовні позначення на електричних схемах.</w:t>
            </w:r>
          </w:p>
          <w:p w:rsidR="009C0C75" w:rsidRPr="00973780" w:rsidRDefault="009C0C75" w:rsidP="00B66DE7">
            <w:pPr>
              <w:pStyle w:val="1"/>
              <w:rPr>
                <w:b w:val="0"/>
                <w:i/>
              </w:rPr>
            </w:pPr>
            <w:r w:rsidRPr="00973780">
              <w:rPr>
                <w:b w:val="0"/>
              </w:rPr>
              <w:t>Пояснює</w:t>
            </w:r>
            <w:r w:rsidRPr="00973780">
              <w:rPr>
                <w:b w:val="0"/>
                <w:i/>
              </w:rPr>
              <w:t xml:space="preserve"> роботу електричної схеми.</w:t>
            </w:r>
          </w:p>
          <w:p w:rsidR="009C0C75" w:rsidRPr="00973780" w:rsidRDefault="009C0C75" w:rsidP="00B66DE7">
            <w:pPr>
              <w:pStyle w:val="1"/>
              <w:rPr>
                <w:b w:val="0"/>
                <w:i/>
              </w:rPr>
            </w:pPr>
            <w:r w:rsidRPr="00973780">
              <w:rPr>
                <w:b w:val="0"/>
              </w:rPr>
              <w:t xml:space="preserve">Характеризує та наводить приклади </w:t>
            </w:r>
            <w:r w:rsidRPr="00973780">
              <w:rPr>
                <w:b w:val="0"/>
                <w:i/>
              </w:rPr>
              <w:t>провідників та ізоляторів електричного струму.</w:t>
            </w:r>
          </w:p>
          <w:p w:rsidR="009C0C75" w:rsidRPr="00973780" w:rsidRDefault="009C0C75" w:rsidP="00B66DE7">
            <w:pPr>
              <w:pStyle w:val="1"/>
              <w:rPr>
                <w:b w:val="0"/>
                <w:i/>
              </w:rPr>
            </w:pPr>
            <w:r w:rsidRPr="00973780">
              <w:rPr>
                <w:b w:val="0"/>
              </w:rPr>
              <w:t>Складає</w:t>
            </w:r>
            <w:r w:rsidRPr="00973780">
              <w:rPr>
                <w:b w:val="0"/>
                <w:i/>
              </w:rPr>
              <w:t xml:space="preserve"> з деталей конструктора електричне коло кишенькового ліхтарика.</w:t>
            </w:r>
          </w:p>
          <w:p w:rsidR="009C0C75" w:rsidRPr="00973780" w:rsidRDefault="009C0C75" w:rsidP="00B66DE7">
            <w:pPr>
              <w:pStyle w:val="1"/>
              <w:rPr>
                <w:b w:val="0"/>
                <w:i/>
              </w:rPr>
            </w:pPr>
            <w:r w:rsidRPr="00973780">
              <w:rPr>
                <w:b w:val="0"/>
              </w:rPr>
              <w:t>Дотримується</w:t>
            </w:r>
            <w:r w:rsidRPr="00973780">
              <w:rPr>
                <w:b w:val="0"/>
                <w:i/>
              </w:rPr>
              <w:t xml:space="preserve"> правил безпечної праці з електроприладами.</w:t>
            </w: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Збагачення активного словника назвами трудових дій та об’єктів, пристроїв та матеріалів.</w:t>
            </w:r>
          </w:p>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Розвиток наочно-логічного мислення на основі аналізу роботи електричних схем.</w:t>
            </w:r>
          </w:p>
          <w:p w:rsidR="009C0C75" w:rsidRPr="009C1ADB" w:rsidRDefault="009C0C75" w:rsidP="00B66DE7">
            <w:pPr>
              <w:pStyle w:val="12"/>
              <w:spacing w:line="240" w:lineRule="auto"/>
              <w:jc w:val="left"/>
              <w:rPr>
                <w:sz w:val="24"/>
                <w:szCs w:val="24"/>
              </w:rPr>
            </w:pPr>
            <w:r w:rsidRPr="009C1ADB">
              <w:rPr>
                <w:sz w:val="24"/>
                <w:szCs w:val="24"/>
              </w:rPr>
              <w:t>Формування уявлень про ізоляційні матеріали та їх використання для захисту від ураження електричним струмом.</w:t>
            </w:r>
          </w:p>
          <w:p w:rsidR="009C0C75" w:rsidRPr="009C1ADB" w:rsidRDefault="009C0C75" w:rsidP="00B66DE7">
            <w:pPr>
              <w:pStyle w:val="11"/>
              <w:rPr>
                <w:sz w:val="24"/>
                <w:szCs w:val="24"/>
              </w:rPr>
            </w:pPr>
            <w:r w:rsidRPr="009C1ADB">
              <w:rPr>
                <w:sz w:val="24"/>
                <w:szCs w:val="24"/>
                <w:lang w:val="uk-UA"/>
              </w:rPr>
              <w:t>Формування способів орієнтувальни</w:t>
            </w:r>
            <w:r>
              <w:rPr>
                <w:sz w:val="24"/>
                <w:szCs w:val="24"/>
                <w:lang w:val="uk-UA"/>
              </w:rPr>
              <w:t>х дій, з’єднання деталей, плану</w:t>
            </w:r>
            <w:r w:rsidRPr="009C1ADB">
              <w:rPr>
                <w:sz w:val="24"/>
                <w:szCs w:val="24"/>
                <w:lang w:val="uk-UA"/>
              </w:rPr>
              <w:t>вальних дій.</w:t>
            </w:r>
          </w:p>
        </w:tc>
      </w:tr>
      <w:tr w:rsidR="009C0C75" w:rsidRPr="009C1ADB">
        <w:trPr>
          <w:cantSplit/>
          <w:trHeight w:hRule="exact" w:val="425"/>
        </w:trPr>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10</w:t>
            </w:r>
          </w:p>
        </w:tc>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b/>
                <w:sz w:val="24"/>
                <w:szCs w:val="24"/>
              </w:rPr>
            </w:pPr>
            <w:r w:rsidRPr="009C1ADB">
              <w:rPr>
                <w:rFonts w:ascii="Times New Roman" w:hAnsi="Times New Roman"/>
                <w:sz w:val="24"/>
                <w:szCs w:val="24"/>
              </w:rPr>
              <w:t>Варіативна частина(для хлопців)</w:t>
            </w:r>
          </w:p>
        </w:tc>
        <w:tc>
          <w:tcPr>
            <w:tcW w:w="4678"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pStyle w:val="1"/>
            </w:pP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p>
        </w:tc>
      </w:tr>
      <w:tr w:rsidR="009C0C75" w:rsidRPr="009C1ADB">
        <w:trPr>
          <w:cantSplit/>
          <w:trHeight w:hRule="exact" w:val="568"/>
        </w:trPr>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b/>
                <w:sz w:val="24"/>
                <w:szCs w:val="24"/>
                <w:lang w:val="ru-RU"/>
              </w:rPr>
            </w:pPr>
            <w:r>
              <w:rPr>
                <w:rFonts w:ascii="Times New Roman" w:hAnsi="Times New Roman"/>
                <w:b/>
                <w:sz w:val="24"/>
                <w:szCs w:val="24"/>
                <w:lang w:val="ru-RU"/>
              </w:rPr>
              <w:t>11</w:t>
            </w:r>
          </w:p>
        </w:tc>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r w:rsidRPr="009C1ADB">
              <w:rPr>
                <w:rFonts w:ascii="Times New Roman" w:hAnsi="Times New Roman"/>
                <w:sz w:val="24"/>
                <w:szCs w:val="24"/>
              </w:rPr>
              <w:t>Екскурсії на виробництво (для хлопців)</w:t>
            </w:r>
          </w:p>
        </w:tc>
        <w:tc>
          <w:tcPr>
            <w:tcW w:w="4678"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pStyle w:val="1"/>
            </w:pPr>
          </w:p>
        </w:tc>
        <w:tc>
          <w:tcPr>
            <w:tcW w:w="3543" w:type="dxa"/>
            <w:tcBorders>
              <w:top w:val="single" w:sz="6" w:space="0" w:color="auto"/>
              <w:left w:val="single" w:sz="6" w:space="0" w:color="auto"/>
              <w:bottom w:val="single" w:sz="6" w:space="0" w:color="auto"/>
              <w:right w:val="single" w:sz="6" w:space="0" w:color="auto"/>
            </w:tcBorders>
          </w:tcPr>
          <w:p w:rsidR="009C0C75" w:rsidRPr="009C1ADB" w:rsidRDefault="009C0C75" w:rsidP="00B66DE7">
            <w:pPr>
              <w:spacing w:after="0" w:line="240" w:lineRule="auto"/>
              <w:rPr>
                <w:rFonts w:ascii="Times New Roman" w:hAnsi="Times New Roman"/>
                <w:sz w:val="24"/>
                <w:szCs w:val="24"/>
              </w:rPr>
            </w:pPr>
          </w:p>
        </w:tc>
      </w:tr>
    </w:tbl>
    <w:p w:rsidR="009C0C75" w:rsidRDefault="009C0C75" w:rsidP="009C0C75"/>
    <w:p w:rsidR="009C0C75" w:rsidRPr="00973780" w:rsidRDefault="009C0C75" w:rsidP="009C0C75">
      <w:pPr>
        <w:spacing w:after="0" w:line="240" w:lineRule="auto"/>
        <w:jc w:val="center"/>
        <w:rPr>
          <w:rFonts w:ascii="Times New Roman" w:hAnsi="Times New Roman"/>
          <w:b/>
          <w:sz w:val="24"/>
          <w:szCs w:val="24"/>
          <w:lang w:val="ru-RU"/>
        </w:rPr>
      </w:pPr>
      <w:r>
        <w:br w:type="page"/>
      </w:r>
      <w:r w:rsidRPr="00973780">
        <w:rPr>
          <w:rFonts w:ascii="Times New Roman" w:hAnsi="Times New Roman"/>
          <w:b/>
          <w:sz w:val="24"/>
          <w:szCs w:val="24"/>
          <w:lang w:val="ru-RU"/>
        </w:rPr>
        <w:lastRenderedPageBreak/>
        <w:t>5 клас</w:t>
      </w:r>
    </w:p>
    <w:p w:rsidR="009C0C75" w:rsidRPr="00973780" w:rsidRDefault="009C0C75" w:rsidP="009C0C75">
      <w:pPr>
        <w:spacing w:after="0" w:line="240" w:lineRule="auto"/>
        <w:jc w:val="center"/>
        <w:rPr>
          <w:rFonts w:ascii="Times New Roman" w:hAnsi="Times New Roman"/>
          <w:b/>
          <w:sz w:val="24"/>
          <w:szCs w:val="24"/>
          <w:lang w:val="ru-RU"/>
        </w:rPr>
      </w:pPr>
      <w:r w:rsidRPr="00973780">
        <w:rPr>
          <w:rFonts w:ascii="Times New Roman" w:hAnsi="Times New Roman"/>
          <w:b/>
          <w:sz w:val="24"/>
          <w:szCs w:val="24"/>
        </w:rPr>
        <w:t>ОБСЛУГОВУЮЧА ПРАЦЯ</w:t>
      </w:r>
    </w:p>
    <w:p w:rsidR="009C0C75" w:rsidRDefault="009C0C75" w:rsidP="009C0C75">
      <w:pPr>
        <w:keepNext/>
        <w:widowControl w:val="0"/>
        <w:spacing w:after="0" w:line="240" w:lineRule="auto"/>
        <w:jc w:val="center"/>
        <w:rPr>
          <w:rFonts w:ascii="Times New Roman" w:hAnsi="Times New Roman"/>
          <w:b/>
          <w:i/>
          <w:sz w:val="24"/>
          <w:szCs w:val="24"/>
          <w:lang w:val="ru-RU"/>
        </w:rPr>
      </w:pPr>
      <w:r w:rsidRPr="00973780">
        <w:rPr>
          <w:rFonts w:ascii="Times New Roman" w:hAnsi="Times New Roman"/>
          <w:b/>
          <w:i/>
          <w:sz w:val="24"/>
          <w:szCs w:val="24"/>
        </w:rPr>
        <w:t>(35 годин на рік, 1 година на тиждень)</w:t>
      </w:r>
    </w:p>
    <w:p w:rsidR="009C0C75" w:rsidRPr="00973780" w:rsidRDefault="009C0C75" w:rsidP="009C0C75">
      <w:pPr>
        <w:keepNext/>
        <w:widowControl w:val="0"/>
        <w:spacing w:after="0" w:line="240" w:lineRule="auto"/>
        <w:jc w:val="center"/>
        <w:rPr>
          <w:b/>
          <w:sz w:val="24"/>
          <w:szCs w:val="24"/>
          <w:lang w:val="ru-RU"/>
        </w:rPr>
      </w:pPr>
    </w:p>
    <w:tbl>
      <w:tblPr>
        <w:tblW w:w="14175" w:type="dxa"/>
        <w:tblInd w:w="40" w:type="dxa"/>
        <w:tblLayout w:type="fixed"/>
        <w:tblCellMar>
          <w:left w:w="40" w:type="dxa"/>
          <w:right w:w="40" w:type="dxa"/>
        </w:tblCellMar>
        <w:tblLook w:val="0000" w:firstRow="0" w:lastRow="0" w:firstColumn="0" w:lastColumn="0" w:noHBand="0" w:noVBand="0"/>
      </w:tblPr>
      <w:tblGrid>
        <w:gridCol w:w="567"/>
        <w:gridCol w:w="567"/>
        <w:gridCol w:w="4820"/>
        <w:gridCol w:w="4678"/>
        <w:gridCol w:w="3543"/>
      </w:tblGrid>
      <w:tr w:rsidR="009C0C75" w:rsidRPr="00973780">
        <w:trPr>
          <w:trHeight w:hRule="exact" w:val="806"/>
        </w:trPr>
        <w:tc>
          <w:tcPr>
            <w:tcW w:w="567" w:type="dxa"/>
            <w:tcBorders>
              <w:top w:val="single" w:sz="6" w:space="0" w:color="auto"/>
              <w:left w:val="single" w:sz="6" w:space="0" w:color="auto"/>
              <w:bottom w:val="single" w:sz="6" w:space="0" w:color="auto"/>
              <w:right w:val="single" w:sz="6" w:space="0" w:color="auto"/>
            </w:tcBorders>
            <w:vAlign w:val="center"/>
          </w:tcPr>
          <w:p w:rsidR="009C0C75" w:rsidRPr="00973780" w:rsidRDefault="009C0C75" w:rsidP="00B66DE7">
            <w:pPr>
              <w:keepNext/>
              <w:widowControl w:val="0"/>
              <w:tabs>
                <w:tab w:val="left" w:pos="1101"/>
              </w:tabs>
              <w:spacing w:after="0" w:line="240" w:lineRule="auto"/>
              <w:jc w:val="center"/>
              <w:rPr>
                <w:rFonts w:ascii="Times New Roman" w:eastAsia="Times New Roman" w:hAnsi="Times New Roman"/>
                <w:b/>
                <w:sz w:val="24"/>
                <w:szCs w:val="24"/>
                <w:lang w:eastAsia="en-US"/>
              </w:rPr>
            </w:pPr>
            <w:r w:rsidRPr="00973780">
              <w:rPr>
                <w:rFonts w:ascii="Times New Roman" w:hAnsi="Times New Roman"/>
                <w:b/>
                <w:sz w:val="24"/>
                <w:szCs w:val="24"/>
              </w:rPr>
              <w:t>№</w:t>
            </w:r>
          </w:p>
          <w:p w:rsidR="009C0C75" w:rsidRPr="00973780" w:rsidRDefault="009C0C75" w:rsidP="00B66DE7">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з/п</w:t>
            </w:r>
          </w:p>
        </w:tc>
        <w:tc>
          <w:tcPr>
            <w:tcW w:w="567" w:type="dxa"/>
            <w:tcBorders>
              <w:top w:val="single" w:sz="6" w:space="0" w:color="auto"/>
              <w:left w:val="single" w:sz="6" w:space="0" w:color="auto"/>
              <w:bottom w:val="single" w:sz="6" w:space="0" w:color="auto"/>
              <w:right w:val="single" w:sz="6" w:space="0" w:color="auto"/>
            </w:tcBorders>
            <w:vAlign w:val="center"/>
          </w:tcPr>
          <w:p w:rsidR="009C0C75" w:rsidRPr="00973780" w:rsidRDefault="009C0C75" w:rsidP="00B66DE7">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К-сть год.</w:t>
            </w:r>
          </w:p>
        </w:tc>
        <w:tc>
          <w:tcPr>
            <w:tcW w:w="4820" w:type="dxa"/>
            <w:tcBorders>
              <w:top w:val="single" w:sz="6" w:space="0" w:color="auto"/>
              <w:left w:val="single" w:sz="6" w:space="0" w:color="auto"/>
              <w:bottom w:val="single" w:sz="6" w:space="0" w:color="auto"/>
              <w:right w:val="single" w:sz="6" w:space="0" w:color="auto"/>
            </w:tcBorders>
            <w:vAlign w:val="center"/>
          </w:tcPr>
          <w:p w:rsidR="009C0C75" w:rsidRPr="00973780" w:rsidRDefault="009C0C75" w:rsidP="00B66DE7">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Зміст навчального матеріалу</w:t>
            </w:r>
          </w:p>
        </w:tc>
        <w:tc>
          <w:tcPr>
            <w:tcW w:w="4678" w:type="dxa"/>
            <w:tcBorders>
              <w:top w:val="single" w:sz="6" w:space="0" w:color="auto"/>
              <w:left w:val="single" w:sz="6" w:space="0" w:color="auto"/>
              <w:bottom w:val="single" w:sz="6" w:space="0" w:color="auto"/>
              <w:right w:val="single" w:sz="6" w:space="0" w:color="auto"/>
            </w:tcBorders>
            <w:vAlign w:val="center"/>
          </w:tcPr>
          <w:p w:rsidR="009C0C75" w:rsidRPr="00973780" w:rsidRDefault="009C0C75" w:rsidP="00B66DE7">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Державні вимоги до рівня загальноосвітньої підготовки</w:t>
            </w:r>
          </w:p>
        </w:tc>
        <w:tc>
          <w:tcPr>
            <w:tcW w:w="3543" w:type="dxa"/>
            <w:tcBorders>
              <w:top w:val="single" w:sz="6" w:space="0" w:color="auto"/>
              <w:left w:val="single" w:sz="6" w:space="0" w:color="auto"/>
              <w:bottom w:val="single" w:sz="6" w:space="0" w:color="auto"/>
              <w:right w:val="single" w:sz="6" w:space="0" w:color="auto"/>
            </w:tcBorders>
            <w:vAlign w:val="center"/>
          </w:tcPr>
          <w:p w:rsidR="009C0C75" w:rsidRPr="00973780" w:rsidRDefault="009C0C75" w:rsidP="00B66DE7">
            <w:pPr>
              <w:keepNext/>
              <w:widowControl w:val="0"/>
              <w:spacing w:after="0" w:line="240" w:lineRule="auto"/>
              <w:jc w:val="center"/>
              <w:rPr>
                <w:rFonts w:ascii="Times New Roman" w:hAnsi="Times New Roman"/>
                <w:b/>
                <w:sz w:val="24"/>
                <w:szCs w:val="24"/>
              </w:rPr>
            </w:pPr>
            <w:r w:rsidRPr="00973780">
              <w:rPr>
                <w:rFonts w:ascii="Times New Roman" w:hAnsi="Times New Roman"/>
                <w:b/>
                <w:sz w:val="24"/>
                <w:szCs w:val="24"/>
              </w:rPr>
              <w:t>Спрямованість корекційно-розви</w:t>
            </w:r>
            <w:r w:rsidRPr="00973780">
              <w:rPr>
                <w:rFonts w:ascii="Times New Roman" w:hAnsi="Times New Roman"/>
                <w:b/>
                <w:sz w:val="24"/>
                <w:szCs w:val="24"/>
                <w:lang w:val="ru-RU"/>
              </w:rPr>
              <w:t>вально</w:t>
            </w:r>
            <w:r w:rsidRPr="00973780">
              <w:rPr>
                <w:rFonts w:ascii="Times New Roman" w:hAnsi="Times New Roman"/>
                <w:b/>
                <w:sz w:val="24"/>
                <w:szCs w:val="24"/>
              </w:rPr>
              <w:t>ї роботи та очікувані результати</w:t>
            </w:r>
          </w:p>
        </w:tc>
      </w:tr>
      <w:tr w:rsidR="009C0C75" w:rsidRPr="00973780">
        <w:trPr>
          <w:trHeight w:hRule="exact" w:val="3658"/>
        </w:trPr>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b/>
                <w:sz w:val="24"/>
                <w:szCs w:val="24"/>
                <w:lang w:val="ru-RU"/>
              </w:rPr>
            </w:pPr>
            <w:r w:rsidRPr="009C5C61">
              <w:rPr>
                <w:rFonts w:ascii="Times New Roman" w:hAnsi="Times New Roman"/>
                <w:b/>
                <w:sz w:val="24"/>
                <w:szCs w:val="24"/>
              </w:rPr>
              <w:t>Вступне заняття</w:t>
            </w:r>
            <w:r w:rsidRPr="009C5C61">
              <w:rPr>
                <w:rFonts w:ascii="Times New Roman" w:hAnsi="Times New Roman"/>
                <w:b/>
                <w:sz w:val="24"/>
                <w:szCs w:val="24"/>
                <w:lang w:val="ru-RU"/>
              </w:rPr>
              <w:t>.</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Узагальнення знань отриманих учнями на уроках праці в початковій школі. Поняття про технологію. Технологія як перетворююча діяльність. Основні види технологічної діяльності у побуті: приготування їжі, прання, пошиття одягу, ремонт квартири тощо. Поняття про техніку. Техніка у побуті. Правила внутрішнього розпорядку та безпечної праці в кабінеті.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Вивчення правил внутрішнього розпорядку у кабінеті та загальних правил безпечної праці.</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технологію як перетворюючу діяльність.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 xml:space="preserve">технологічної діяльності у побуті.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види побутової техніки.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внутрішнього розпорядку та безпечної праці у кабінеті.</w:t>
            </w:r>
          </w:p>
        </w:tc>
        <w:tc>
          <w:tcPr>
            <w:tcW w:w="3543"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2"/>
              <w:spacing w:line="240" w:lineRule="auto"/>
              <w:jc w:val="left"/>
              <w:rPr>
                <w:sz w:val="24"/>
                <w:szCs w:val="24"/>
              </w:rPr>
            </w:pPr>
            <w:r w:rsidRPr="00973780">
              <w:rPr>
                <w:sz w:val="24"/>
                <w:szCs w:val="24"/>
              </w:rPr>
              <w:t>Розвиток уявлень дітей про сфери трудової діяльності людини.</w:t>
            </w:r>
          </w:p>
          <w:p w:rsidR="009C0C75" w:rsidRPr="00973780" w:rsidRDefault="009C0C75" w:rsidP="00B66DE7">
            <w:pPr>
              <w:pStyle w:val="11"/>
              <w:rPr>
                <w:sz w:val="24"/>
                <w:szCs w:val="24"/>
                <w:lang w:val="uk-UA"/>
              </w:rPr>
            </w:pPr>
            <w:r w:rsidRPr="00973780">
              <w:rPr>
                <w:sz w:val="24"/>
                <w:szCs w:val="24"/>
                <w:lang w:val="uk-UA"/>
              </w:rPr>
              <w:t>Активізація пізнавального інтересу до технологічної діяльності людини у побуті та на виробництві.</w:t>
            </w:r>
          </w:p>
          <w:p w:rsidR="009C0C75" w:rsidRPr="00973780" w:rsidRDefault="009C0C75" w:rsidP="00B66DE7">
            <w:pPr>
              <w:pStyle w:val="11"/>
              <w:rPr>
                <w:sz w:val="24"/>
                <w:szCs w:val="24"/>
                <w:lang w:val="uk-UA"/>
              </w:rPr>
            </w:pPr>
            <w:r w:rsidRPr="00973780">
              <w:rPr>
                <w:sz w:val="24"/>
                <w:szCs w:val="24"/>
                <w:lang w:val="uk-UA"/>
              </w:rPr>
              <w:t>Розвиток довільної уваги, дисциплінованості, орієнтування у приміщенні майстерні та на робочому місці.</w:t>
            </w:r>
          </w:p>
          <w:p w:rsidR="009C0C75" w:rsidRPr="00973780" w:rsidRDefault="009C0C75" w:rsidP="00B66DE7">
            <w:pPr>
              <w:pStyle w:val="11"/>
              <w:rPr>
                <w:sz w:val="24"/>
                <w:szCs w:val="24"/>
                <w:lang w:val="uk-UA"/>
              </w:rPr>
            </w:pPr>
          </w:p>
        </w:tc>
      </w:tr>
      <w:tr w:rsidR="009C0C75" w:rsidRPr="00973780">
        <w:trPr>
          <w:trHeight w:hRule="exact" w:val="5685"/>
        </w:trPr>
        <w:tc>
          <w:tcPr>
            <w:tcW w:w="567" w:type="dxa"/>
            <w:tcBorders>
              <w:top w:val="single" w:sz="6"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2</w:t>
            </w:r>
          </w:p>
        </w:tc>
        <w:tc>
          <w:tcPr>
            <w:tcW w:w="567" w:type="dxa"/>
            <w:tcBorders>
              <w:top w:val="single" w:sz="6"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1. Раціональне ведення домашнього господарства </w:t>
            </w:r>
          </w:p>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1. Культура харчування. Обладнання кухні.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Загальні відомості про харчування, його значення для життя людини. Відомості про раціональне харчування. Режими харчування підлітків. Обладнання кухні. Робоче місце для приготування їжі. Правила безпечної праці та санітарно-гігієнічні вимоги під час приготування їжі. Нагрівальні прилади. Правила користування ними. Основні види посуду і кухонного інвентарю. Поняття про сервірування стола. Розміщення посуду на столі. Культура споживання їжі. Поведінка за столом.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Практичні роботи. Ознайомлення з обладнанням кухні. Ознайомлення з різними видами посуду. Розміщення посуду і приборів на столі.</w:t>
            </w:r>
          </w:p>
        </w:tc>
        <w:tc>
          <w:tcPr>
            <w:tcW w:w="4678"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Характеризує</w:t>
            </w:r>
            <w:r w:rsidRPr="00973780">
              <w:rPr>
                <w:rFonts w:ascii="Times New Roman" w:hAnsi="Times New Roman"/>
                <w:sz w:val="24"/>
                <w:szCs w:val="24"/>
              </w:rPr>
              <w:t>:</w:t>
            </w:r>
            <w:r w:rsidRPr="00973780">
              <w:rPr>
                <w:rFonts w:ascii="Times New Roman" w:hAnsi="Times New Roman"/>
                <w:i/>
                <w:sz w:val="24"/>
                <w:szCs w:val="24"/>
              </w:rPr>
              <w:t xml:space="preserve"> </w:t>
            </w:r>
            <w:r w:rsidRPr="00973780">
              <w:rPr>
                <w:rFonts w:ascii="Times New Roman" w:hAnsi="Times New Roman"/>
                <w:sz w:val="24"/>
                <w:szCs w:val="24"/>
              </w:rPr>
              <w:t xml:space="preserve">значення харчування для життя людини, поняття про раціональне харчування, режим харчування підлітків.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основні види посуду і кухонного інвентарю.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Розміщує: </w:t>
            </w:r>
            <w:r w:rsidRPr="00973780">
              <w:rPr>
                <w:rFonts w:ascii="Times New Roman" w:hAnsi="Times New Roman"/>
                <w:sz w:val="24"/>
                <w:szCs w:val="24"/>
              </w:rPr>
              <w:t xml:space="preserve">правильно посуд на столі (тарілка, ложка, виделка, ніж, склянка, серветка).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Користується: </w:t>
            </w:r>
            <w:r w:rsidRPr="00973780">
              <w:rPr>
                <w:rFonts w:ascii="Times New Roman" w:hAnsi="Times New Roman"/>
                <w:sz w:val="24"/>
                <w:szCs w:val="24"/>
              </w:rPr>
              <w:t xml:space="preserve">нагрівальними приладами, столовими приборами.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та санітарно-гігієнічних вимог під час приготування їжі, правил поведінки за столом.</w:t>
            </w:r>
          </w:p>
        </w:tc>
        <w:tc>
          <w:tcPr>
            <w:tcW w:w="3543"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pStyle w:val="11"/>
              <w:rPr>
                <w:sz w:val="24"/>
                <w:szCs w:val="24"/>
                <w:lang w:val="uk-UA"/>
              </w:rPr>
            </w:pPr>
            <w:r w:rsidRPr="00973780">
              <w:rPr>
                <w:sz w:val="24"/>
                <w:szCs w:val="24"/>
                <w:lang w:val="uk-UA"/>
              </w:rPr>
              <w:t>Розвиток навичок орієнтування  у приміщенні та в найближчому оточенні.</w:t>
            </w:r>
          </w:p>
          <w:p w:rsidR="009C0C75" w:rsidRPr="00973780" w:rsidRDefault="009C0C75" w:rsidP="00B66DE7">
            <w:pPr>
              <w:pStyle w:val="11"/>
              <w:rPr>
                <w:sz w:val="24"/>
                <w:szCs w:val="24"/>
                <w:lang w:val="uk-UA"/>
              </w:rPr>
            </w:pPr>
            <w:r w:rsidRPr="00973780">
              <w:rPr>
                <w:sz w:val="24"/>
                <w:szCs w:val="24"/>
                <w:lang w:val="uk-UA"/>
              </w:rPr>
              <w:t>Розвиток розуміння зверненого мовлення.</w:t>
            </w:r>
          </w:p>
          <w:p w:rsidR="009C0C75" w:rsidRPr="00973780" w:rsidRDefault="009C0C75" w:rsidP="00B66DE7">
            <w:pPr>
              <w:pStyle w:val="11"/>
              <w:rPr>
                <w:sz w:val="24"/>
                <w:szCs w:val="24"/>
                <w:lang w:val="uk-UA"/>
              </w:rPr>
            </w:pPr>
            <w:r w:rsidRPr="00973780">
              <w:rPr>
                <w:sz w:val="24"/>
                <w:szCs w:val="24"/>
                <w:lang w:val="uk-UA"/>
              </w:rPr>
              <w:t>Розвиток дрібної моторики,  координації рухів.</w:t>
            </w:r>
          </w:p>
          <w:p w:rsidR="009C0C75" w:rsidRPr="00973780" w:rsidRDefault="009C0C75" w:rsidP="00B66DE7">
            <w:pPr>
              <w:pStyle w:val="11"/>
              <w:rPr>
                <w:sz w:val="24"/>
                <w:szCs w:val="24"/>
                <w:lang w:val="uk-UA"/>
              </w:rPr>
            </w:pPr>
            <w:r w:rsidRPr="00973780">
              <w:rPr>
                <w:sz w:val="24"/>
                <w:szCs w:val="24"/>
                <w:lang w:val="uk-UA"/>
              </w:rPr>
              <w:t>Розвиток уваги та зосередженості під час безпечного користування  нагрівальними приладами.</w:t>
            </w:r>
          </w:p>
          <w:p w:rsidR="009C0C75" w:rsidRPr="00973780" w:rsidRDefault="009C0C75" w:rsidP="00B66DE7">
            <w:pPr>
              <w:pStyle w:val="11"/>
              <w:rPr>
                <w:sz w:val="24"/>
                <w:szCs w:val="24"/>
                <w:lang w:val="uk-UA"/>
              </w:rPr>
            </w:pPr>
            <w:r w:rsidRPr="00973780">
              <w:rPr>
                <w:sz w:val="24"/>
                <w:szCs w:val="24"/>
                <w:lang w:val="uk-UA"/>
              </w:rPr>
              <w:t>Формування способів планувальних та орієнтувальних дій.</w:t>
            </w:r>
          </w:p>
          <w:p w:rsidR="009C0C75" w:rsidRPr="00973780" w:rsidRDefault="009C0C75" w:rsidP="00B66DE7">
            <w:pPr>
              <w:pStyle w:val="11"/>
              <w:rPr>
                <w:sz w:val="24"/>
                <w:szCs w:val="24"/>
                <w:lang w:val="uk-UA"/>
              </w:rPr>
            </w:pPr>
            <w:r w:rsidRPr="00973780">
              <w:rPr>
                <w:sz w:val="24"/>
                <w:szCs w:val="24"/>
                <w:lang w:val="uk-UA"/>
              </w:rPr>
              <w:t>Формування уявлень про столовий етикет та культуру споживання їжі.</w:t>
            </w:r>
          </w:p>
          <w:p w:rsidR="009C0C75" w:rsidRPr="00973780" w:rsidRDefault="009C0C75" w:rsidP="00B66DE7">
            <w:pPr>
              <w:pStyle w:val="11"/>
              <w:rPr>
                <w:sz w:val="24"/>
                <w:szCs w:val="24"/>
                <w:lang w:val="uk-UA"/>
              </w:rPr>
            </w:pPr>
            <w:r w:rsidRPr="00973780">
              <w:rPr>
                <w:sz w:val="24"/>
                <w:szCs w:val="24"/>
                <w:lang w:val="uk-UA"/>
              </w:rPr>
              <w:t>Формування прийомів безпечної праці.</w:t>
            </w:r>
          </w:p>
        </w:tc>
      </w:tr>
      <w:tr w:rsidR="009C0C75" w:rsidRPr="00973780">
        <w:trPr>
          <w:trHeight w:val="8211"/>
        </w:trPr>
        <w:tc>
          <w:tcPr>
            <w:tcW w:w="567"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2. Технологія приготування страв.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Основні види харчових продуктів. Санітарно-гігієнічні вимоги до збереження харчових продуктів. Запобігання харчовим отруєнням. Первинна і теплова обробка харчових продуктів. Види бутербродів. Продукти, що використовуються для їх приготування. Бережливе становлення до хліба. Технологія приготування бутербродів. Прийоми роботи ножем. Правила безпечної праці під час роботи з різальним інструментом. Санітарно-гігієнічні вимоги. Загальні правила сервірування бутербродного столу. Види гарячих напоїв. Їх значення для харчування людини. Посуд для приготування гарячих напоїв. Заварювання, як вид теплової обробки. Правила безпечної праці під час роботи з гарячими рідинами. Санітарно гігієнічні вимоги. Технологія приготування гарячих напоїв. </w:t>
            </w:r>
          </w:p>
          <w:p w:rsidR="009C0C75" w:rsidRPr="00973780" w:rsidRDefault="009C0C75" w:rsidP="00B66DE7">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Практична робота 1.</w:t>
            </w:r>
          </w:p>
          <w:p w:rsidR="009C0C75" w:rsidRPr="00973780" w:rsidRDefault="009C0C75" w:rsidP="00B66DE7">
            <w:pPr>
              <w:tabs>
                <w:tab w:val="left" w:pos="285"/>
                <w:tab w:val="center" w:pos="4677"/>
              </w:tabs>
              <w:spacing w:after="0" w:line="240" w:lineRule="auto"/>
              <w:rPr>
                <w:rFonts w:ascii="Times New Roman" w:hAnsi="Times New Roman"/>
                <w:i/>
                <w:sz w:val="24"/>
                <w:szCs w:val="24"/>
              </w:rPr>
            </w:pPr>
            <w:r w:rsidRPr="00973780">
              <w:rPr>
                <w:rFonts w:ascii="Times New Roman" w:hAnsi="Times New Roman"/>
                <w:i/>
                <w:sz w:val="24"/>
                <w:szCs w:val="24"/>
              </w:rPr>
              <w:t xml:space="preserve">Приготування бутербродів. </w:t>
            </w:r>
          </w:p>
          <w:p w:rsidR="009C0C75" w:rsidRPr="00973780" w:rsidRDefault="009C0C75" w:rsidP="00B66DE7">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 xml:space="preserve">Приготування бутербродів, визначення їх якості. Сервірування бутербродного стола. </w:t>
            </w:r>
          </w:p>
          <w:p w:rsidR="009C0C75" w:rsidRPr="00973780" w:rsidRDefault="009C0C75" w:rsidP="00B66DE7">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Практична робота 2.</w:t>
            </w:r>
          </w:p>
          <w:p w:rsidR="009C0C75" w:rsidRPr="00973780" w:rsidRDefault="009C0C75" w:rsidP="00B66DE7">
            <w:pPr>
              <w:tabs>
                <w:tab w:val="left" w:pos="285"/>
                <w:tab w:val="center" w:pos="4677"/>
              </w:tabs>
              <w:spacing w:after="0" w:line="240" w:lineRule="auto"/>
              <w:rPr>
                <w:rFonts w:ascii="Times New Roman" w:hAnsi="Times New Roman"/>
                <w:i/>
                <w:sz w:val="24"/>
                <w:szCs w:val="24"/>
              </w:rPr>
            </w:pPr>
            <w:r w:rsidRPr="00973780">
              <w:rPr>
                <w:rFonts w:ascii="Times New Roman" w:hAnsi="Times New Roman"/>
                <w:i/>
                <w:sz w:val="24"/>
                <w:szCs w:val="24"/>
              </w:rPr>
              <w:t>Приготування гарячих напоїв.</w:t>
            </w:r>
          </w:p>
          <w:p w:rsidR="009C0C75" w:rsidRPr="00973780" w:rsidRDefault="009C0C75" w:rsidP="00B66DE7">
            <w:pPr>
              <w:tabs>
                <w:tab w:val="left" w:pos="285"/>
                <w:tab w:val="center" w:pos="4677"/>
              </w:tabs>
              <w:spacing w:after="0" w:line="240" w:lineRule="auto"/>
              <w:rPr>
                <w:rFonts w:ascii="Times New Roman" w:hAnsi="Times New Roman"/>
                <w:sz w:val="24"/>
                <w:szCs w:val="24"/>
              </w:rPr>
            </w:pPr>
            <w:r w:rsidRPr="00973780">
              <w:rPr>
                <w:rFonts w:ascii="Times New Roman" w:hAnsi="Times New Roman"/>
                <w:sz w:val="24"/>
                <w:szCs w:val="24"/>
              </w:rPr>
              <w:t>Приготування гарячих напоїв, визначення їх якості.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основні види харчових продуктів, первинну і теплову обробку харчових продуктів, професію кухаря.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Розкриває: </w:t>
            </w:r>
            <w:r w:rsidRPr="00973780">
              <w:rPr>
                <w:rFonts w:ascii="Times New Roman" w:hAnsi="Times New Roman"/>
                <w:sz w:val="24"/>
                <w:szCs w:val="24"/>
              </w:rPr>
              <w:t xml:space="preserve">поняття про кулінарні страви.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види бутербродів, види гарячих напоїв.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Підбирає: </w:t>
            </w:r>
            <w:r w:rsidRPr="00973780">
              <w:rPr>
                <w:rFonts w:ascii="Times New Roman" w:hAnsi="Times New Roman"/>
                <w:sz w:val="24"/>
                <w:szCs w:val="24"/>
              </w:rPr>
              <w:t xml:space="preserve">посуд для їх приготування.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їх приготування.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Нарізає: </w:t>
            </w:r>
            <w:r w:rsidRPr="00973780">
              <w:rPr>
                <w:rFonts w:ascii="Times New Roman" w:hAnsi="Times New Roman"/>
                <w:sz w:val="24"/>
                <w:szCs w:val="24"/>
              </w:rPr>
              <w:t xml:space="preserve">харчові продукти для приготування бутербродів.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Готує: </w:t>
            </w:r>
            <w:r w:rsidRPr="00973780">
              <w:rPr>
                <w:rFonts w:ascii="Times New Roman" w:hAnsi="Times New Roman"/>
                <w:sz w:val="24"/>
                <w:szCs w:val="24"/>
              </w:rPr>
              <w:t xml:space="preserve">бутерброди.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Заварює: </w:t>
            </w:r>
            <w:r w:rsidRPr="00973780">
              <w:rPr>
                <w:rFonts w:ascii="Times New Roman" w:hAnsi="Times New Roman"/>
                <w:sz w:val="24"/>
                <w:szCs w:val="24"/>
              </w:rPr>
              <w:t xml:space="preserve">гарячі напої.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Сервірує: </w:t>
            </w:r>
            <w:r w:rsidRPr="00973780">
              <w:rPr>
                <w:rFonts w:ascii="Times New Roman" w:hAnsi="Times New Roman"/>
                <w:sz w:val="24"/>
                <w:szCs w:val="24"/>
              </w:rPr>
              <w:t xml:space="preserve">бутербродний стіл.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під час роботи з різальними інструментами, гарячими рідинами.</w:t>
            </w:r>
          </w:p>
        </w:tc>
        <w:tc>
          <w:tcPr>
            <w:tcW w:w="3543"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pStyle w:val="11"/>
              <w:rPr>
                <w:sz w:val="24"/>
                <w:szCs w:val="24"/>
                <w:lang w:val="uk-UA"/>
              </w:rPr>
            </w:pPr>
            <w:r w:rsidRPr="00973780">
              <w:rPr>
                <w:sz w:val="24"/>
                <w:szCs w:val="24"/>
                <w:lang w:val="uk-UA"/>
              </w:rPr>
              <w:t>Розвиток уявлень про харчування та харчові продукти.</w:t>
            </w:r>
          </w:p>
          <w:p w:rsidR="009C0C75" w:rsidRPr="00973780" w:rsidRDefault="009C0C75" w:rsidP="00B66DE7">
            <w:pPr>
              <w:pStyle w:val="11"/>
              <w:rPr>
                <w:sz w:val="24"/>
                <w:szCs w:val="24"/>
                <w:lang w:val="uk-UA"/>
              </w:rPr>
            </w:pPr>
            <w:r w:rsidRPr="00973780">
              <w:rPr>
                <w:sz w:val="24"/>
                <w:szCs w:val="24"/>
                <w:lang w:val="uk-UA"/>
              </w:rPr>
              <w:t>Розвиток уявлень про професію кухаря, хлібороба.</w:t>
            </w:r>
          </w:p>
          <w:p w:rsidR="009C0C75" w:rsidRPr="00973780" w:rsidRDefault="009C0C75" w:rsidP="00B66DE7">
            <w:pPr>
              <w:pStyle w:val="11"/>
              <w:rPr>
                <w:sz w:val="24"/>
                <w:szCs w:val="24"/>
                <w:lang w:val="uk-UA"/>
              </w:rPr>
            </w:pPr>
            <w:r w:rsidRPr="00973780">
              <w:rPr>
                <w:sz w:val="24"/>
                <w:szCs w:val="24"/>
                <w:lang w:val="uk-UA"/>
              </w:rPr>
              <w:t>Формування практичних вмінь приготування нескладних кулінарних виробів.</w:t>
            </w:r>
          </w:p>
          <w:p w:rsidR="009C0C75" w:rsidRPr="00973780" w:rsidRDefault="009C0C75" w:rsidP="00B66DE7">
            <w:pPr>
              <w:pStyle w:val="11"/>
              <w:rPr>
                <w:sz w:val="24"/>
                <w:szCs w:val="24"/>
                <w:lang w:val="uk-UA"/>
              </w:rPr>
            </w:pPr>
            <w:r w:rsidRPr="00973780">
              <w:rPr>
                <w:sz w:val="24"/>
                <w:szCs w:val="24"/>
                <w:lang w:val="uk-UA"/>
              </w:rPr>
              <w:t>Формування культури столового етикету.</w:t>
            </w:r>
          </w:p>
          <w:p w:rsidR="009C0C75" w:rsidRPr="00973780" w:rsidRDefault="009C0C75" w:rsidP="00B66DE7">
            <w:pPr>
              <w:pStyle w:val="11"/>
              <w:rPr>
                <w:sz w:val="24"/>
                <w:szCs w:val="24"/>
                <w:lang w:val="uk-UA"/>
              </w:rPr>
            </w:pPr>
            <w:r w:rsidRPr="00973780">
              <w:rPr>
                <w:sz w:val="24"/>
                <w:szCs w:val="24"/>
                <w:lang w:val="uk-UA"/>
              </w:rPr>
              <w:t>Формування прийомів безпечної праці.</w:t>
            </w:r>
          </w:p>
        </w:tc>
      </w:tr>
      <w:tr w:rsidR="009C0C75" w:rsidRPr="00973780">
        <w:trPr>
          <w:trHeight w:hRule="exact" w:val="3553"/>
        </w:trPr>
        <w:tc>
          <w:tcPr>
            <w:tcW w:w="567" w:type="dxa"/>
            <w:tcBorders>
              <w:top w:val="single" w:sz="4"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4</w:t>
            </w:r>
          </w:p>
        </w:tc>
        <w:tc>
          <w:tcPr>
            <w:tcW w:w="567"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2</w:t>
            </w:r>
          </w:p>
        </w:tc>
        <w:tc>
          <w:tcPr>
            <w:tcW w:w="4820" w:type="dxa"/>
            <w:tcBorders>
              <w:top w:val="single" w:sz="4"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b/>
                <w:bCs/>
                <w:sz w:val="24"/>
                <w:szCs w:val="24"/>
              </w:rPr>
            </w:pPr>
            <w:r w:rsidRPr="009C5C61">
              <w:rPr>
                <w:rFonts w:ascii="Times New Roman" w:hAnsi="Times New Roman"/>
                <w:b/>
                <w:bCs/>
                <w:sz w:val="24"/>
                <w:szCs w:val="24"/>
              </w:rPr>
              <w:t>Тема 3. Технологія приготування страв.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Страви з яєць. Види яєць, їх харчова цінність, строки зберігання. Визначення свіжості яєць. Технологія приготування варених та смажених яєчних страв. Правила безпечної праці під час роботи з гарячою рідиною та жиром.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Практична робота. </w:t>
            </w:r>
            <w:r w:rsidRPr="00973780">
              <w:rPr>
                <w:rFonts w:ascii="Times New Roman" w:hAnsi="Times New Roman"/>
                <w:i/>
                <w:sz w:val="24"/>
                <w:szCs w:val="24"/>
              </w:rPr>
              <w:t xml:space="preserve">Приготування страв з яєць. </w:t>
            </w:r>
            <w:r w:rsidRPr="00973780">
              <w:rPr>
                <w:rFonts w:ascii="Times New Roman" w:hAnsi="Times New Roman"/>
                <w:sz w:val="24"/>
                <w:szCs w:val="24"/>
              </w:rPr>
              <w:t xml:space="preserve">Приготування варених та смажених яєчних страв, визначення їх якості. Сервірування столу до сніданку.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основні види харчових продуктів, первинну і теплову обробку харчових продуктів, професію кухаря.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Розкриває: </w:t>
            </w:r>
            <w:r w:rsidRPr="00973780">
              <w:rPr>
                <w:rFonts w:ascii="Times New Roman" w:hAnsi="Times New Roman"/>
                <w:sz w:val="24"/>
                <w:szCs w:val="24"/>
              </w:rPr>
              <w:t xml:space="preserve">поняття про кулінарні страви.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Називає:</w:t>
            </w:r>
            <w:r w:rsidRPr="00973780">
              <w:rPr>
                <w:rFonts w:ascii="Times New Roman" w:hAnsi="Times New Roman"/>
                <w:sz w:val="24"/>
                <w:szCs w:val="24"/>
              </w:rPr>
              <w:t xml:space="preserve"> види яєць, способи визначення свіжості яєць.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Підбирає: </w:t>
            </w:r>
            <w:r w:rsidRPr="00973780">
              <w:rPr>
                <w:rFonts w:ascii="Times New Roman" w:hAnsi="Times New Roman"/>
                <w:sz w:val="24"/>
                <w:szCs w:val="24"/>
              </w:rPr>
              <w:t xml:space="preserve">посуд для їх приготування.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їх приготування.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Готує: </w:t>
            </w:r>
            <w:r w:rsidRPr="00973780">
              <w:rPr>
                <w:rFonts w:ascii="Times New Roman" w:hAnsi="Times New Roman"/>
                <w:sz w:val="24"/>
                <w:szCs w:val="24"/>
              </w:rPr>
              <w:t xml:space="preserve">варені та смажені яєчні страви.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Сервірує: </w:t>
            </w:r>
            <w:r w:rsidRPr="00973780">
              <w:rPr>
                <w:rFonts w:ascii="Times New Roman" w:hAnsi="Times New Roman"/>
                <w:sz w:val="24"/>
                <w:szCs w:val="24"/>
              </w:rPr>
              <w:t xml:space="preserve"> стіл до сніданку.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під час роботи з гарячими рідинами і жиром.</w:t>
            </w:r>
          </w:p>
        </w:tc>
        <w:tc>
          <w:tcPr>
            <w:tcW w:w="3543"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pStyle w:val="11"/>
              <w:rPr>
                <w:sz w:val="24"/>
                <w:szCs w:val="24"/>
                <w:lang w:val="uk-UA"/>
              </w:rPr>
            </w:pPr>
            <w:r w:rsidRPr="00973780">
              <w:rPr>
                <w:sz w:val="24"/>
                <w:szCs w:val="24"/>
                <w:lang w:val="uk-UA"/>
              </w:rPr>
              <w:t>Розвиток уявлень про харчування та харчові продукти.</w:t>
            </w:r>
          </w:p>
          <w:p w:rsidR="009C0C75" w:rsidRPr="00973780" w:rsidRDefault="009C0C75" w:rsidP="00B66DE7">
            <w:pPr>
              <w:pStyle w:val="11"/>
              <w:rPr>
                <w:sz w:val="24"/>
                <w:szCs w:val="24"/>
                <w:lang w:val="uk-UA"/>
              </w:rPr>
            </w:pPr>
            <w:r w:rsidRPr="00973780">
              <w:rPr>
                <w:sz w:val="24"/>
                <w:szCs w:val="24"/>
                <w:lang w:val="uk-UA"/>
              </w:rPr>
              <w:t>Розвиток уявлень про професію кухаря, хлібороба.</w:t>
            </w:r>
          </w:p>
          <w:p w:rsidR="009C0C75" w:rsidRPr="00973780" w:rsidRDefault="009C0C75" w:rsidP="00B66DE7">
            <w:pPr>
              <w:pStyle w:val="11"/>
              <w:rPr>
                <w:sz w:val="24"/>
                <w:szCs w:val="24"/>
                <w:lang w:val="uk-UA"/>
              </w:rPr>
            </w:pPr>
            <w:r w:rsidRPr="00973780">
              <w:rPr>
                <w:sz w:val="24"/>
                <w:szCs w:val="24"/>
                <w:lang w:val="uk-UA"/>
              </w:rPr>
              <w:t>Формування практичних вмінь приготування нескладних кулінарних виробів.</w:t>
            </w:r>
          </w:p>
          <w:p w:rsidR="009C0C75" w:rsidRPr="00973780" w:rsidRDefault="009C0C75" w:rsidP="00B66DE7">
            <w:pPr>
              <w:pStyle w:val="11"/>
              <w:rPr>
                <w:sz w:val="24"/>
                <w:szCs w:val="24"/>
                <w:lang w:val="uk-UA"/>
              </w:rPr>
            </w:pPr>
            <w:r w:rsidRPr="00973780">
              <w:rPr>
                <w:sz w:val="24"/>
                <w:szCs w:val="24"/>
                <w:lang w:val="uk-UA"/>
              </w:rPr>
              <w:t>Формування культури столового етикету.</w:t>
            </w:r>
          </w:p>
          <w:p w:rsidR="009C0C75" w:rsidRPr="00973780" w:rsidRDefault="009C0C75" w:rsidP="00B66DE7">
            <w:pPr>
              <w:pStyle w:val="11"/>
              <w:rPr>
                <w:sz w:val="24"/>
                <w:szCs w:val="24"/>
                <w:lang w:val="uk-UA"/>
              </w:rPr>
            </w:pPr>
            <w:r w:rsidRPr="00973780">
              <w:rPr>
                <w:sz w:val="24"/>
                <w:szCs w:val="24"/>
                <w:lang w:val="uk-UA"/>
              </w:rPr>
              <w:t>Формування прийомів безпечної праці.</w:t>
            </w:r>
          </w:p>
        </w:tc>
      </w:tr>
      <w:tr w:rsidR="009C0C75" w:rsidRPr="00973780">
        <w:trPr>
          <w:trHeight w:hRule="exact" w:val="4834"/>
        </w:trPr>
        <w:tc>
          <w:tcPr>
            <w:tcW w:w="567" w:type="dxa"/>
            <w:tcBorders>
              <w:top w:val="single" w:sz="6"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5</w:t>
            </w:r>
          </w:p>
        </w:tc>
        <w:tc>
          <w:tcPr>
            <w:tcW w:w="567"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6"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2. Ручна і механізована обробка тканин і волокнистих матеріалів </w:t>
            </w:r>
          </w:p>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1. Елементи матеріалознавства.</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Застосування волокнистих матеріалів у народному господарстві та побуті. Короткі відомості про текстильні волокна. Види текстильних волокон. Виготовлення пряжі, ниток, тканин. Поняття про ткацькі переплетення. Полотняне переплетення. Властивості ниток основи і піткання. Лицьовий і виворотний боки тканини.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Практичні роботи. Ознайомлення з різними видами волокон. пряжі, тканин за колекціями зразків. Визначення ниток основи й піткання, лицьового і виворотного боків тканин. Розпізнавання тканин полотняного переплетення.</w:t>
            </w:r>
          </w:p>
        </w:tc>
        <w:tc>
          <w:tcPr>
            <w:tcW w:w="4678"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застосування волокнистих матеріалів у народному господарстві та побуті, властивості ниток, основи і піткання.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види текстильних волокон.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тканини полотняного переплетення, лицьовий і виворотні боки тканин.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нитки основи і піткання.</w:t>
            </w:r>
          </w:p>
        </w:tc>
        <w:tc>
          <w:tcPr>
            <w:tcW w:w="3543" w:type="dxa"/>
            <w:tcBorders>
              <w:top w:val="single" w:sz="6"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Формування уявлень дітей про технологію виготов</w:t>
            </w:r>
            <w:r w:rsidRPr="00973780">
              <w:rPr>
                <w:rFonts w:ascii="Times New Roman" w:hAnsi="Times New Roman"/>
                <w:sz w:val="24"/>
                <w:szCs w:val="24"/>
              </w:rPr>
              <w:softHyphen/>
              <w:t>лення тканин.</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уявлень про структуру тканини, її властивості.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Конкретизація уявлень про види тканин та їх призначення.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дотикового сприймання, аналі</w:t>
            </w:r>
            <w:r>
              <w:rPr>
                <w:rFonts w:ascii="Times New Roman" w:hAnsi="Times New Roman"/>
                <w:sz w:val="24"/>
                <w:szCs w:val="24"/>
              </w:rPr>
              <w:t>зуючого обстеження: прослідков</w:t>
            </w:r>
            <w:r>
              <w:rPr>
                <w:rFonts w:ascii="Times New Roman" w:hAnsi="Times New Roman"/>
                <w:sz w:val="24"/>
                <w:szCs w:val="24"/>
                <w:lang w:val="ru-RU"/>
              </w:rPr>
              <w:t>у</w:t>
            </w:r>
            <w:r w:rsidRPr="00973780">
              <w:rPr>
                <w:rFonts w:ascii="Times New Roman" w:hAnsi="Times New Roman"/>
                <w:sz w:val="24"/>
                <w:szCs w:val="24"/>
              </w:rPr>
              <w:t>вання характеру поверхні зразків тканин залежно від їх типу.</w:t>
            </w:r>
          </w:p>
          <w:p w:rsidR="009C0C75" w:rsidRPr="00973780" w:rsidRDefault="009C0C75" w:rsidP="00B66DE7">
            <w:pPr>
              <w:pStyle w:val="11"/>
              <w:rPr>
                <w:sz w:val="24"/>
                <w:szCs w:val="24"/>
                <w:lang w:val="uk-UA"/>
              </w:rPr>
            </w:pPr>
            <w:r w:rsidRPr="00973780">
              <w:rPr>
                <w:sz w:val="24"/>
                <w:szCs w:val="24"/>
                <w:lang w:val="uk-UA"/>
              </w:rPr>
              <w:t>Розвиток мовлення шляхом проговорювання своїх дій.</w:t>
            </w:r>
          </w:p>
        </w:tc>
      </w:tr>
      <w:tr w:rsidR="009C0C75" w:rsidRPr="00973780">
        <w:trPr>
          <w:trHeight w:val="4662"/>
        </w:trPr>
        <w:tc>
          <w:tcPr>
            <w:tcW w:w="567"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6</w:t>
            </w:r>
          </w:p>
        </w:tc>
        <w:tc>
          <w:tcPr>
            <w:tcW w:w="4820"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2. Технологічні процеси ручної обробки виробів (вишивання).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Інструменти і пристрої для пошиття і вишивання виробів. Термінологія ручних робіт та волого-теплової обробки. Ручні стібки і строчки.</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Технологія виконання ручних швів: "уперед голку", "за голку", "стебловий". "тамбурний", "козлик", "петельний". Застосування швів. Їх графічне зображення. Послідовність та технічні умови виконання швів. Вишивка як вид декоративно-ужиткового мистецтва. Вибір мотивів для вишивання. Розміщення вишивки на виробі. Організація робочого місця для виконання ручних робіт з обробки тканини. Правила безпечної праці та санітарно-гігієнічні вимоги під час виконання ручних робіт. Прийоми роботи з праскою. Режими нагрівання праски. Загальні відомості про українські народні традиції в оздобленні виробів.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Виконання ручних швів. Організація робочого місця для виконання ручних швів. Вправи на виконання ручних швів.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Виконання виробу.</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Виготовлення нескладного виробу із застосуванням вивчених швів.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вишивку як вид декоративно-ужиткового мистецтва.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і називає: </w:t>
            </w:r>
            <w:r w:rsidRPr="00973780">
              <w:rPr>
                <w:rFonts w:ascii="Times New Roman" w:hAnsi="Times New Roman"/>
                <w:sz w:val="24"/>
                <w:szCs w:val="24"/>
              </w:rPr>
              <w:t xml:space="preserve">інструменти і пристрої для пошиття і вишивання, ручні стібки і строчки, їх графічне зображення.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технологію виконання ручних швів.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Організовує: </w:t>
            </w:r>
            <w:r w:rsidRPr="00973780">
              <w:rPr>
                <w:rFonts w:ascii="Times New Roman" w:hAnsi="Times New Roman"/>
                <w:sz w:val="24"/>
                <w:szCs w:val="24"/>
              </w:rPr>
              <w:t xml:space="preserve">робоче місце для виконання ручних та волого-теплових робіт.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 xml:space="preserve">ручні шви, прасування.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Вибирає: </w:t>
            </w:r>
            <w:r w:rsidRPr="00973780">
              <w:rPr>
                <w:rFonts w:ascii="Times New Roman" w:hAnsi="Times New Roman"/>
                <w:sz w:val="24"/>
                <w:szCs w:val="24"/>
              </w:rPr>
              <w:t xml:space="preserve">мотив для вишивання.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Розміщує: </w:t>
            </w:r>
            <w:r w:rsidRPr="00973780">
              <w:rPr>
                <w:rFonts w:ascii="Times New Roman" w:hAnsi="Times New Roman"/>
                <w:sz w:val="24"/>
                <w:szCs w:val="24"/>
              </w:rPr>
              <w:t xml:space="preserve">вишивку на виробі.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Застосовує: </w:t>
            </w:r>
            <w:r w:rsidRPr="00973780">
              <w:rPr>
                <w:rFonts w:ascii="Times New Roman" w:hAnsi="Times New Roman"/>
                <w:sz w:val="24"/>
                <w:szCs w:val="24"/>
              </w:rPr>
              <w:t xml:space="preserve">вивчені шви для виготовлення нескладних виробів.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безпечної праці та санітарно-гігієнічних вимог під час виконання ручних та волого-теплових робіт.</w:t>
            </w:r>
          </w:p>
        </w:tc>
        <w:tc>
          <w:tcPr>
            <w:tcW w:w="3543"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pStyle w:val="11"/>
              <w:rPr>
                <w:sz w:val="24"/>
                <w:szCs w:val="24"/>
                <w:lang w:val="uk-UA"/>
              </w:rPr>
            </w:pPr>
            <w:r w:rsidRPr="00973780">
              <w:rPr>
                <w:sz w:val="24"/>
                <w:szCs w:val="24"/>
                <w:lang w:val="uk-UA"/>
              </w:rPr>
              <w:t>Конкретизація уявлень про типові інструменти та ручні знаряддя праці, їх використання у сучасних технологічних процесах у побуті й на виробництві.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процесів пізнавальної діяльності, дотикового сприймання, дрібної моторики, аналізуючого обстеження, координації рухів пальців обох рук.</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орієнтації у мікропросторі.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w:t>
            </w:r>
            <w:r>
              <w:rPr>
                <w:rFonts w:ascii="Times New Roman" w:hAnsi="Times New Roman"/>
                <w:sz w:val="24"/>
                <w:szCs w:val="24"/>
              </w:rPr>
              <w:t>к самоорганізації, навичок само</w:t>
            </w:r>
            <w:r w:rsidRPr="00973780">
              <w:rPr>
                <w:rFonts w:ascii="Times New Roman" w:hAnsi="Times New Roman"/>
                <w:sz w:val="24"/>
                <w:szCs w:val="24"/>
              </w:rPr>
              <w:t>контролю, стимулювання самостійної практичної діяльності.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творчого мислення, естетичного сприймання.</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Формування прийомів безпечної роботи з нагрівальними приладами.</w:t>
            </w:r>
          </w:p>
        </w:tc>
      </w:tr>
      <w:tr w:rsidR="009C0C75" w:rsidRPr="00973780">
        <w:trPr>
          <w:trHeight w:hRule="exact" w:val="3695"/>
        </w:trPr>
        <w:tc>
          <w:tcPr>
            <w:tcW w:w="567" w:type="dxa"/>
            <w:tcBorders>
              <w:top w:val="single" w:sz="4" w:space="0" w:color="auto"/>
              <w:left w:val="single" w:sz="6" w:space="0" w:color="auto"/>
              <w:bottom w:val="single" w:sz="4"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7</w:t>
            </w:r>
          </w:p>
        </w:tc>
        <w:tc>
          <w:tcPr>
            <w:tcW w:w="567" w:type="dxa"/>
            <w:tcBorders>
              <w:top w:val="single" w:sz="4"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2</w:t>
            </w:r>
          </w:p>
        </w:tc>
        <w:tc>
          <w:tcPr>
            <w:tcW w:w="4820" w:type="dxa"/>
            <w:tcBorders>
              <w:top w:val="single" w:sz="4" w:space="0" w:color="auto"/>
              <w:left w:val="single" w:sz="6" w:space="0" w:color="auto"/>
              <w:bottom w:val="single" w:sz="4" w:space="0" w:color="auto"/>
              <w:right w:val="single" w:sz="6" w:space="0" w:color="auto"/>
            </w:tcBorders>
          </w:tcPr>
          <w:p w:rsidR="009C0C75" w:rsidRDefault="009C0C75" w:rsidP="00B66DE7">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3. Вузликове плетіння технікою макраме </w:t>
            </w:r>
          </w:p>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1. Технологічні основи макраме.</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Історія розвитку макраме. Макраме як художня форма вираження. Підготовка спеціалістів, що працюють технікою макраме. Приладдя для виготовлення виробів технікою макраме. Основний набір приладь для вузликового плетіння: робоча основа, ножиці, метр, шпильки, голка з великим вушком.</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Демонстрація виробів, виконаних технікою макраме.</w:t>
            </w:r>
          </w:p>
        </w:tc>
        <w:tc>
          <w:tcPr>
            <w:tcW w:w="4678" w:type="dxa"/>
            <w:tcBorders>
              <w:top w:val="single" w:sz="4"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макраме як художню форму вираження.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приладдя для виготовлення виробів технікою макраме.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матеріали, що використовуються для вузликового плетіння.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кількість пряжі до роботи.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навішування робочих ниток на різні основи, додавання і нарощування однорідних і різнорідних ниток.</w:t>
            </w:r>
          </w:p>
        </w:tc>
        <w:tc>
          <w:tcPr>
            <w:tcW w:w="3543" w:type="dxa"/>
            <w:tcBorders>
              <w:top w:val="single" w:sz="4" w:space="0" w:color="auto"/>
              <w:left w:val="single" w:sz="6" w:space="0" w:color="auto"/>
              <w:bottom w:val="single" w:sz="4"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Формування уявлень дітей про технологічні процеси виготовлення виробів технікою макраме.</w:t>
            </w:r>
          </w:p>
          <w:p w:rsidR="009C0C75" w:rsidRPr="00973780" w:rsidRDefault="009C0C75" w:rsidP="00B66DE7">
            <w:pPr>
              <w:pStyle w:val="12"/>
              <w:spacing w:line="240" w:lineRule="auto"/>
              <w:jc w:val="left"/>
              <w:rPr>
                <w:sz w:val="24"/>
                <w:szCs w:val="24"/>
              </w:rPr>
            </w:pPr>
            <w:r w:rsidRPr="00973780">
              <w:rPr>
                <w:sz w:val="24"/>
                <w:szCs w:val="24"/>
              </w:rPr>
              <w:t>Розвиток аналізуючого обстеження, оперативної пам’яті, процесів пізнавальної діяльності.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Розвиток самоорганізації, навичок самоконтролю, стимулювання самостійної практичної діяльності.</w:t>
            </w:r>
          </w:p>
        </w:tc>
      </w:tr>
      <w:tr w:rsidR="009C0C75" w:rsidRPr="00973780">
        <w:trPr>
          <w:trHeight w:val="5073"/>
        </w:trPr>
        <w:tc>
          <w:tcPr>
            <w:tcW w:w="567"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2. Декоративне вузликове плетіння технікою макраме.</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Матеріали для виготовлення виробів технікою макраме: бавовняні нитки (тонкі, товсті), мотузки з натуральних і синтетичних волокон, сутаж усіх видів, в'язальна шерсть - натуральна і синтетична, декоративні стрічки. Підготовчі роботи. Визначення кількості пряжі до роботи. Способи додавання і нарощування ниток під час роботи. Способи навішування робочих ниток на різні основи.</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Практичні роботи. Способи кріплення основних несучих ниток на робочу основу. Підготовка ниток до роботи. Додавання і нарощування однорідних і різнорідних ниток. Навішування робочих ниток на несучу нитку, дерев'яну паличку, металевий стержень, пластмасове кільце.</w:t>
            </w:r>
          </w:p>
        </w:tc>
        <w:tc>
          <w:tcPr>
            <w:tcW w:w="4678"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Називає: </w:t>
            </w:r>
            <w:r w:rsidRPr="00973780">
              <w:rPr>
                <w:rFonts w:ascii="Times New Roman" w:hAnsi="Times New Roman"/>
                <w:sz w:val="24"/>
                <w:szCs w:val="24"/>
              </w:rPr>
              <w:t xml:space="preserve">приладдя для виготовлення виробів технікою макраме.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матеріали, що використовуються для вузликового плетіння.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Визначає: </w:t>
            </w:r>
            <w:r w:rsidRPr="00973780">
              <w:rPr>
                <w:rFonts w:ascii="Times New Roman" w:hAnsi="Times New Roman"/>
                <w:sz w:val="24"/>
                <w:szCs w:val="24"/>
              </w:rPr>
              <w:t xml:space="preserve">кількість пряжі до роботи.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Виконує: </w:t>
            </w:r>
            <w:r w:rsidRPr="00973780">
              <w:rPr>
                <w:rFonts w:ascii="Times New Roman" w:hAnsi="Times New Roman"/>
                <w:sz w:val="24"/>
                <w:szCs w:val="24"/>
              </w:rPr>
              <w:t>навішування робочих ниток на різні основи, додавання і нарощування однорідних і різнорідних ниток.</w:t>
            </w:r>
          </w:p>
        </w:tc>
        <w:tc>
          <w:tcPr>
            <w:tcW w:w="3543" w:type="dxa"/>
            <w:tcBorders>
              <w:top w:val="single" w:sz="4" w:space="0" w:color="auto"/>
              <w:left w:val="single" w:sz="4" w:space="0" w:color="auto"/>
              <w:bottom w:val="single" w:sz="4" w:space="0" w:color="auto"/>
              <w:right w:val="single" w:sz="4" w:space="0" w:color="auto"/>
            </w:tcBorders>
          </w:tcPr>
          <w:p w:rsidR="009C0C75" w:rsidRPr="00973780" w:rsidRDefault="009C0C75" w:rsidP="00B66DE7">
            <w:pPr>
              <w:pStyle w:val="11"/>
              <w:rPr>
                <w:sz w:val="24"/>
                <w:szCs w:val="24"/>
                <w:lang w:val="uk-UA"/>
              </w:rPr>
            </w:pPr>
            <w:r w:rsidRPr="00973780">
              <w:rPr>
                <w:sz w:val="24"/>
                <w:szCs w:val="24"/>
                <w:lang w:val="uk-UA"/>
              </w:rPr>
              <w:t>Формування способів орієнтувальни</w:t>
            </w:r>
            <w:r>
              <w:rPr>
                <w:sz w:val="24"/>
                <w:szCs w:val="24"/>
                <w:lang w:val="uk-UA"/>
              </w:rPr>
              <w:t>х дій, з’єднання деталей, плану</w:t>
            </w:r>
            <w:r w:rsidRPr="00973780">
              <w:rPr>
                <w:sz w:val="24"/>
                <w:szCs w:val="24"/>
                <w:lang w:val="uk-UA"/>
              </w:rPr>
              <w:t>вальних дій.</w:t>
            </w:r>
          </w:p>
          <w:p w:rsidR="009C0C75" w:rsidRPr="00973780" w:rsidRDefault="009C0C75" w:rsidP="00B66DE7">
            <w:pPr>
              <w:pStyle w:val="11"/>
              <w:rPr>
                <w:sz w:val="24"/>
                <w:szCs w:val="24"/>
                <w:lang w:val="uk-UA"/>
              </w:rPr>
            </w:pPr>
            <w:r w:rsidRPr="00973780">
              <w:rPr>
                <w:sz w:val="24"/>
                <w:szCs w:val="24"/>
                <w:lang w:val="uk-UA"/>
              </w:rPr>
              <w:t>Розвиток дотикового сприймання, дрібної моторики, аналізуючого обстеження, координації рухів пальців обох рук.</w:t>
            </w:r>
          </w:p>
          <w:p w:rsidR="009C0C75" w:rsidRPr="00973780" w:rsidRDefault="009C0C75" w:rsidP="00B66DE7">
            <w:pPr>
              <w:pStyle w:val="11"/>
              <w:rPr>
                <w:sz w:val="24"/>
                <w:szCs w:val="24"/>
                <w:lang w:val="uk-UA"/>
              </w:rPr>
            </w:pPr>
            <w:r w:rsidRPr="00973780">
              <w:rPr>
                <w:sz w:val="24"/>
                <w:szCs w:val="24"/>
                <w:lang w:val="uk-UA"/>
              </w:rPr>
              <w:t>Розвиток творчого мислення, естетичного сприймання.</w:t>
            </w:r>
          </w:p>
        </w:tc>
      </w:tr>
      <w:tr w:rsidR="009C0C75" w:rsidRPr="00973780">
        <w:trPr>
          <w:trHeight w:hRule="exact" w:val="3979"/>
        </w:trPr>
        <w:tc>
          <w:tcPr>
            <w:tcW w:w="567" w:type="dxa"/>
            <w:tcBorders>
              <w:top w:val="single" w:sz="4"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9</w:t>
            </w:r>
          </w:p>
        </w:tc>
        <w:tc>
          <w:tcPr>
            <w:tcW w:w="567" w:type="dxa"/>
            <w:tcBorders>
              <w:top w:val="single" w:sz="4"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1</w:t>
            </w:r>
          </w:p>
        </w:tc>
        <w:tc>
          <w:tcPr>
            <w:tcW w:w="4820" w:type="dxa"/>
            <w:tcBorders>
              <w:top w:val="single" w:sz="4"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b/>
                <w:sz w:val="24"/>
                <w:szCs w:val="24"/>
                <w:lang w:val="ru-RU"/>
              </w:rPr>
            </w:pPr>
            <w:r w:rsidRPr="009C5C61">
              <w:rPr>
                <w:rFonts w:ascii="Times New Roman" w:hAnsi="Times New Roman"/>
                <w:b/>
                <w:sz w:val="24"/>
                <w:szCs w:val="24"/>
              </w:rPr>
              <w:t xml:space="preserve">Розділ 4. Технологія вирощування рослин </w:t>
            </w:r>
          </w:p>
          <w:p w:rsidR="009C0C75" w:rsidRPr="009C5C61" w:rsidRDefault="009C0C75" w:rsidP="00B66DE7">
            <w:pPr>
              <w:spacing w:after="0" w:line="240" w:lineRule="auto"/>
              <w:rPr>
                <w:rFonts w:ascii="Times New Roman" w:hAnsi="Times New Roman"/>
                <w:b/>
                <w:sz w:val="24"/>
                <w:szCs w:val="24"/>
              </w:rPr>
            </w:pPr>
            <w:r w:rsidRPr="009C5C61">
              <w:rPr>
                <w:rFonts w:ascii="Times New Roman" w:hAnsi="Times New Roman"/>
                <w:b/>
                <w:sz w:val="24"/>
                <w:szCs w:val="24"/>
              </w:rPr>
              <w:t>Тема 1. Технологія обробітку, охорони ґрунтів.</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Ґрунт як середовище життя рослин. Характеристика типів ґрунтів України і свого регіону. Тип і структура ґрунту на шкільній ділянці. Ручні знаряддя праці для обробітку ґрунту, прийоми та послідовність обробки ґрунту.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Технологія обробітку ґрунту.</w:t>
            </w:r>
          </w:p>
          <w:p w:rsidR="009C0C75" w:rsidRPr="00973780" w:rsidRDefault="009C0C75" w:rsidP="00B66DE7">
            <w:pPr>
              <w:spacing w:after="0" w:line="240" w:lineRule="auto"/>
              <w:rPr>
                <w:rFonts w:ascii="Times New Roman" w:hAnsi="Times New Roman"/>
                <w:sz w:val="24"/>
                <w:szCs w:val="24"/>
              </w:rPr>
            </w:pPr>
          </w:p>
        </w:tc>
        <w:tc>
          <w:tcPr>
            <w:tcW w:w="4678"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значення сільського господарства, його вплив на добробут та економіку України, типи ґрунтів, їх структуру, різні знаряддя праці, види обробітку ґрунту, овочеві та ягідні культури України.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типи ґрунтів, ручні приладдя праці.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Має поняття: </w:t>
            </w:r>
            <w:r w:rsidRPr="00973780">
              <w:rPr>
                <w:rFonts w:ascii="Times New Roman" w:hAnsi="Times New Roman"/>
                <w:sz w:val="24"/>
                <w:szCs w:val="24"/>
              </w:rPr>
              <w:t xml:space="preserve">про ґрунт.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типів ґрунтів різних регіонів, роботи різними знаряддями праці.</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Порівнює: </w:t>
            </w:r>
            <w:r w:rsidRPr="00973780">
              <w:rPr>
                <w:rFonts w:ascii="Times New Roman" w:hAnsi="Times New Roman"/>
                <w:sz w:val="24"/>
                <w:szCs w:val="24"/>
              </w:rPr>
              <w:t xml:space="preserve">ґрунти різних регіонів.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безпеки при роботі з ручними знаряддями праці.</w:t>
            </w:r>
          </w:p>
        </w:tc>
        <w:tc>
          <w:tcPr>
            <w:tcW w:w="3543" w:type="dxa"/>
            <w:tcBorders>
              <w:top w:val="single" w:sz="4" w:space="0" w:color="auto"/>
              <w:left w:val="single" w:sz="6" w:space="0" w:color="auto"/>
              <w:bottom w:val="single" w:sz="6" w:space="0" w:color="auto"/>
              <w:right w:val="single" w:sz="6" w:space="0" w:color="auto"/>
            </w:tcBorders>
          </w:tcPr>
          <w:p w:rsidR="009C0C75" w:rsidRPr="00973780" w:rsidRDefault="009C0C75" w:rsidP="00B66DE7">
            <w:pPr>
              <w:pStyle w:val="11"/>
              <w:rPr>
                <w:sz w:val="24"/>
                <w:szCs w:val="24"/>
                <w:lang w:val="uk-UA"/>
              </w:rPr>
            </w:pPr>
            <w:r w:rsidRPr="00973780">
              <w:rPr>
                <w:sz w:val="24"/>
                <w:szCs w:val="24"/>
                <w:lang w:val="uk-UA"/>
              </w:rPr>
              <w:t>Збагачення уявлень дітей про рослинний світ.</w:t>
            </w:r>
          </w:p>
          <w:p w:rsidR="009C0C75" w:rsidRPr="00973780" w:rsidRDefault="009C0C75" w:rsidP="00B66DE7">
            <w:pPr>
              <w:pStyle w:val="12"/>
              <w:spacing w:line="240" w:lineRule="auto"/>
              <w:jc w:val="left"/>
              <w:rPr>
                <w:sz w:val="24"/>
                <w:szCs w:val="24"/>
              </w:rPr>
            </w:pPr>
            <w:r w:rsidRPr="00973780">
              <w:rPr>
                <w:sz w:val="24"/>
                <w:szCs w:val="24"/>
              </w:rPr>
              <w:t>Розвиток мовлення, збагачення активного словника.</w:t>
            </w:r>
          </w:p>
          <w:p w:rsidR="009C0C75" w:rsidRPr="00973780" w:rsidRDefault="009C0C75" w:rsidP="00B66DE7">
            <w:pPr>
              <w:pStyle w:val="11"/>
              <w:rPr>
                <w:sz w:val="24"/>
                <w:szCs w:val="24"/>
                <w:lang w:val="uk-UA"/>
              </w:rPr>
            </w:pPr>
            <w:r w:rsidRPr="00973780">
              <w:rPr>
                <w:sz w:val="24"/>
                <w:szCs w:val="24"/>
                <w:lang w:val="uk-UA"/>
              </w:rPr>
              <w:t>Розвиток орієнтування в найближчому оточенні.</w:t>
            </w:r>
          </w:p>
          <w:p w:rsidR="009C0C75" w:rsidRPr="00973780" w:rsidRDefault="009C0C75" w:rsidP="00B66DE7">
            <w:pPr>
              <w:pStyle w:val="12"/>
              <w:spacing w:line="240" w:lineRule="auto"/>
              <w:jc w:val="left"/>
              <w:rPr>
                <w:sz w:val="24"/>
                <w:szCs w:val="24"/>
              </w:rPr>
            </w:pPr>
            <w:r w:rsidRPr="00973780">
              <w:rPr>
                <w:sz w:val="24"/>
                <w:szCs w:val="24"/>
              </w:rPr>
              <w:t>Розвиток аналізуючого обстеження, дотику, процесів пізнавальної діяльності.</w:t>
            </w:r>
          </w:p>
          <w:p w:rsidR="009C0C75" w:rsidRPr="00973780" w:rsidRDefault="009C0C75" w:rsidP="00B66DE7">
            <w:pPr>
              <w:pStyle w:val="12"/>
              <w:spacing w:line="240" w:lineRule="auto"/>
              <w:jc w:val="left"/>
              <w:rPr>
                <w:sz w:val="24"/>
                <w:szCs w:val="24"/>
              </w:rPr>
            </w:pPr>
            <w:r w:rsidRPr="00973780">
              <w:rPr>
                <w:sz w:val="24"/>
                <w:szCs w:val="24"/>
              </w:rPr>
              <w:t>Виховання бережливого ставлення до живої природи.</w:t>
            </w:r>
          </w:p>
        </w:tc>
      </w:tr>
      <w:tr w:rsidR="009C0C75" w:rsidRPr="00973780">
        <w:trPr>
          <w:trHeight w:hRule="exact" w:val="5543"/>
        </w:trPr>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sidRPr="00973780">
              <w:rPr>
                <w:rFonts w:ascii="Times New Roman" w:hAnsi="Times New Roman"/>
                <w:sz w:val="24"/>
                <w:szCs w:val="24"/>
              </w:rPr>
              <w:lastRenderedPageBreak/>
              <w:t>1</w:t>
            </w:r>
            <w:r>
              <w:rPr>
                <w:rFonts w:ascii="Times New Roman" w:hAnsi="Times New Roman"/>
                <w:sz w:val="24"/>
                <w:szCs w:val="24"/>
                <w:lang w:val="ru-RU"/>
              </w:rPr>
              <w:t>0</w:t>
            </w:r>
          </w:p>
        </w:tc>
        <w:tc>
          <w:tcPr>
            <w:tcW w:w="567"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Pr>
                <w:rFonts w:ascii="Times New Roman" w:hAnsi="Times New Roman"/>
                <w:sz w:val="24"/>
                <w:szCs w:val="24"/>
              </w:rPr>
              <w:t>3</w:t>
            </w:r>
          </w:p>
        </w:tc>
        <w:tc>
          <w:tcPr>
            <w:tcW w:w="4820"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pStyle w:val="a6"/>
              <w:spacing w:before="0"/>
              <w:ind w:left="0" w:right="0" w:firstLine="0"/>
              <w:jc w:val="left"/>
              <w:rPr>
                <w:sz w:val="24"/>
              </w:rPr>
            </w:pPr>
            <w:r w:rsidRPr="009C5C61">
              <w:rPr>
                <w:sz w:val="24"/>
              </w:rPr>
              <w:t>Тема 2. Технологія вирощування овочевих і ягідних культур.</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 xml:space="preserve">Біологічна характеристика овочевих культур України та свого регіону. Технологія вирощування капусти, помідорів, солодкого перцю розсадним та безрозсадним способами. Вимоги до підготовки ґрунту під овочеві культури. Добір сортів овочів, районованих у своєму регіоні. Добір добрив. Правила безпечної праці та особистої гігієни під час роботи. Культура праці. Біологічна характеристика полуниць. Сорти ягідних культур, захист від шкідників. Догляд за ягодами і боротьба з бур'яном, розпушування ґрунту.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sz w:val="24"/>
                <w:szCs w:val="24"/>
              </w:rPr>
              <w:t>Практична робота. Висівання насіння овочевих культур. Підготовка ґрунту під овочеві культури. Висівання насіння овочевих культур.</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Тематичне оцінювання.</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Характеризує: </w:t>
            </w:r>
            <w:r w:rsidRPr="00973780">
              <w:rPr>
                <w:rFonts w:ascii="Times New Roman" w:hAnsi="Times New Roman"/>
                <w:sz w:val="24"/>
                <w:szCs w:val="24"/>
              </w:rPr>
              <w:t xml:space="preserve">значення сільського господарства, його вплив на добробут та економіку України, овочеві культури, їх біологічну цінність, різні знаряддя праці, види обробітку ґрунту, овочеві та ягідні культури України та свого регіону. </w:t>
            </w:r>
          </w:p>
          <w:p w:rsidR="009C0C75" w:rsidRPr="00973780" w:rsidRDefault="009C0C75" w:rsidP="00B66DE7">
            <w:pPr>
              <w:spacing w:after="0" w:line="240" w:lineRule="auto"/>
              <w:rPr>
                <w:rFonts w:ascii="Times New Roman" w:hAnsi="Times New Roman"/>
                <w:i/>
                <w:sz w:val="24"/>
                <w:szCs w:val="24"/>
              </w:rPr>
            </w:pPr>
            <w:r w:rsidRPr="00973780">
              <w:rPr>
                <w:rFonts w:ascii="Times New Roman" w:hAnsi="Times New Roman"/>
                <w:i/>
                <w:sz w:val="24"/>
                <w:szCs w:val="24"/>
              </w:rPr>
              <w:t xml:space="preserve">Знає: </w:t>
            </w:r>
            <w:r w:rsidRPr="00973780">
              <w:rPr>
                <w:rFonts w:ascii="Times New Roman" w:hAnsi="Times New Roman"/>
                <w:sz w:val="24"/>
                <w:szCs w:val="24"/>
              </w:rPr>
              <w:t>технологію вирощування капусти, помідорів та перцю.</w:t>
            </w:r>
            <w:r w:rsidRPr="00973780">
              <w:rPr>
                <w:rFonts w:ascii="Times New Roman" w:hAnsi="Times New Roman"/>
                <w:i/>
                <w:sz w:val="24"/>
                <w:szCs w:val="24"/>
              </w:rPr>
              <w:t xml:space="preserve">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Розпізнає: </w:t>
            </w:r>
            <w:r w:rsidRPr="00973780">
              <w:rPr>
                <w:rFonts w:ascii="Times New Roman" w:hAnsi="Times New Roman"/>
                <w:sz w:val="24"/>
                <w:szCs w:val="24"/>
              </w:rPr>
              <w:t xml:space="preserve">типи ґрунтів, ручні приладдя праці. </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Має поняття: </w:t>
            </w:r>
            <w:r w:rsidRPr="00973780">
              <w:rPr>
                <w:rFonts w:ascii="Times New Roman" w:hAnsi="Times New Roman"/>
                <w:sz w:val="24"/>
                <w:szCs w:val="24"/>
              </w:rPr>
              <w:t>про овочеві та ягідні культури.</w:t>
            </w:r>
          </w:p>
          <w:p w:rsidR="009C0C75" w:rsidRPr="00973780" w:rsidRDefault="009C0C75" w:rsidP="00B66DE7">
            <w:pPr>
              <w:spacing w:after="0" w:line="240" w:lineRule="auto"/>
              <w:rPr>
                <w:rFonts w:ascii="Times New Roman" w:hAnsi="Times New Roman"/>
                <w:i/>
                <w:sz w:val="24"/>
                <w:szCs w:val="24"/>
              </w:rPr>
            </w:pPr>
            <w:r w:rsidRPr="00973780">
              <w:rPr>
                <w:rFonts w:ascii="Times New Roman" w:hAnsi="Times New Roman"/>
                <w:i/>
                <w:sz w:val="24"/>
                <w:szCs w:val="24"/>
              </w:rPr>
              <w:t xml:space="preserve">Наводить приклади: </w:t>
            </w:r>
            <w:r w:rsidRPr="00973780">
              <w:rPr>
                <w:rFonts w:ascii="Times New Roman" w:hAnsi="Times New Roman"/>
                <w:sz w:val="24"/>
                <w:szCs w:val="24"/>
              </w:rPr>
              <w:t xml:space="preserve"> догляду за посівами ягідних та овочевих культур, розпушування ґрунту та боротьбу з бур’яном та шкідниками.</w:t>
            </w:r>
          </w:p>
          <w:p w:rsidR="009C0C75" w:rsidRPr="00973780" w:rsidRDefault="009C0C75" w:rsidP="00B66DE7">
            <w:pPr>
              <w:spacing w:after="0" w:line="240" w:lineRule="auto"/>
              <w:rPr>
                <w:rFonts w:ascii="Times New Roman" w:hAnsi="Times New Roman"/>
                <w:sz w:val="24"/>
                <w:szCs w:val="24"/>
              </w:rPr>
            </w:pPr>
            <w:r w:rsidRPr="00973780">
              <w:rPr>
                <w:rFonts w:ascii="Times New Roman" w:hAnsi="Times New Roman"/>
                <w:i/>
                <w:sz w:val="24"/>
                <w:szCs w:val="24"/>
              </w:rPr>
              <w:t xml:space="preserve">Дотримується </w:t>
            </w:r>
            <w:r w:rsidRPr="00973780">
              <w:rPr>
                <w:rFonts w:ascii="Times New Roman" w:hAnsi="Times New Roman"/>
                <w:sz w:val="24"/>
                <w:szCs w:val="24"/>
              </w:rPr>
              <w:t>правил безпеки при роботі з ручними знаряддями праці.</w:t>
            </w:r>
          </w:p>
        </w:tc>
        <w:tc>
          <w:tcPr>
            <w:tcW w:w="3543"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1"/>
              <w:rPr>
                <w:sz w:val="24"/>
                <w:szCs w:val="24"/>
                <w:lang w:val="uk-UA"/>
              </w:rPr>
            </w:pPr>
            <w:r w:rsidRPr="00973780">
              <w:rPr>
                <w:sz w:val="24"/>
                <w:szCs w:val="24"/>
                <w:lang w:val="uk-UA"/>
              </w:rPr>
              <w:t>Розширення уявлень дітей про рослинний світ.</w:t>
            </w:r>
          </w:p>
          <w:p w:rsidR="009C0C75" w:rsidRPr="00973780" w:rsidRDefault="009C0C75" w:rsidP="00B66DE7">
            <w:pPr>
              <w:pStyle w:val="12"/>
              <w:spacing w:line="240" w:lineRule="auto"/>
              <w:jc w:val="left"/>
              <w:rPr>
                <w:sz w:val="24"/>
                <w:szCs w:val="24"/>
              </w:rPr>
            </w:pPr>
            <w:r w:rsidRPr="00973780">
              <w:rPr>
                <w:sz w:val="24"/>
                <w:szCs w:val="24"/>
              </w:rPr>
              <w:t>Розвиток мовлення, збагачення активного словника.</w:t>
            </w:r>
          </w:p>
          <w:p w:rsidR="009C0C75" w:rsidRPr="00973780" w:rsidRDefault="009C0C75" w:rsidP="00B66DE7">
            <w:pPr>
              <w:pStyle w:val="12"/>
              <w:spacing w:line="240" w:lineRule="auto"/>
              <w:jc w:val="left"/>
              <w:rPr>
                <w:sz w:val="24"/>
                <w:szCs w:val="24"/>
              </w:rPr>
            </w:pPr>
            <w:r w:rsidRPr="00973780">
              <w:rPr>
                <w:sz w:val="24"/>
                <w:szCs w:val="24"/>
              </w:rPr>
              <w:t>Конкретизація уявлень дітей про харчову цінність овочевих культур.</w:t>
            </w:r>
          </w:p>
          <w:p w:rsidR="009C0C75" w:rsidRPr="00973780" w:rsidRDefault="009C0C75" w:rsidP="00B66DE7">
            <w:pPr>
              <w:pStyle w:val="11"/>
              <w:rPr>
                <w:sz w:val="24"/>
                <w:szCs w:val="24"/>
                <w:lang w:val="uk-UA"/>
              </w:rPr>
            </w:pPr>
            <w:r w:rsidRPr="00973780">
              <w:rPr>
                <w:sz w:val="24"/>
                <w:szCs w:val="24"/>
                <w:lang w:val="uk-UA"/>
              </w:rPr>
              <w:t>Розвиток орієнтування в найближчому оточенні.</w:t>
            </w:r>
          </w:p>
          <w:p w:rsidR="009C0C75" w:rsidRPr="00973780" w:rsidRDefault="009C0C75" w:rsidP="00B66DE7">
            <w:pPr>
              <w:pStyle w:val="12"/>
              <w:spacing w:line="240" w:lineRule="auto"/>
              <w:jc w:val="left"/>
              <w:rPr>
                <w:sz w:val="24"/>
                <w:szCs w:val="24"/>
              </w:rPr>
            </w:pPr>
            <w:r w:rsidRPr="00973780">
              <w:rPr>
                <w:sz w:val="24"/>
                <w:szCs w:val="24"/>
              </w:rPr>
              <w:t>Розвиток аналізуючого обстеження, дотику, процесів пізнавальної діяльності.</w:t>
            </w:r>
          </w:p>
          <w:p w:rsidR="009C0C75" w:rsidRPr="00973780" w:rsidRDefault="009C0C75" w:rsidP="00B66DE7">
            <w:pPr>
              <w:pStyle w:val="12"/>
              <w:spacing w:line="240" w:lineRule="auto"/>
              <w:jc w:val="left"/>
              <w:rPr>
                <w:sz w:val="24"/>
                <w:szCs w:val="24"/>
              </w:rPr>
            </w:pPr>
            <w:r w:rsidRPr="00973780">
              <w:rPr>
                <w:sz w:val="24"/>
                <w:szCs w:val="24"/>
              </w:rPr>
              <w:t>Виховання бережливого ставлення до живої природи.</w:t>
            </w:r>
          </w:p>
        </w:tc>
      </w:tr>
      <w:tr w:rsidR="009C0C75" w:rsidRPr="00973780">
        <w:trPr>
          <w:trHeight w:hRule="exact" w:val="440"/>
        </w:trPr>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11</w:t>
            </w:r>
          </w:p>
        </w:tc>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4820"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a6"/>
              <w:spacing w:before="0"/>
              <w:ind w:left="0" w:right="0" w:firstLine="0"/>
              <w:jc w:val="left"/>
              <w:rPr>
                <w:b w:val="0"/>
                <w:sz w:val="24"/>
              </w:rPr>
            </w:pPr>
            <w:r w:rsidRPr="00973780">
              <w:rPr>
                <w:b w:val="0"/>
                <w:sz w:val="24"/>
              </w:rPr>
              <w:t>Варіативна частина (для дівчат)</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i/>
                <w:sz w:val="24"/>
                <w:szCs w:val="24"/>
              </w:rPr>
            </w:pPr>
          </w:p>
        </w:tc>
        <w:tc>
          <w:tcPr>
            <w:tcW w:w="3543"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1"/>
              <w:rPr>
                <w:sz w:val="24"/>
                <w:szCs w:val="24"/>
                <w:lang w:val="uk-UA"/>
              </w:rPr>
            </w:pPr>
          </w:p>
        </w:tc>
      </w:tr>
      <w:tr w:rsidR="009C0C75" w:rsidRPr="00973780">
        <w:trPr>
          <w:trHeight w:hRule="exact" w:val="431"/>
        </w:trPr>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12</w:t>
            </w:r>
          </w:p>
        </w:tc>
        <w:tc>
          <w:tcPr>
            <w:tcW w:w="567" w:type="dxa"/>
            <w:tcBorders>
              <w:top w:val="single" w:sz="6" w:space="0" w:color="auto"/>
              <w:left w:val="single" w:sz="6" w:space="0" w:color="auto"/>
              <w:bottom w:val="single" w:sz="6" w:space="0" w:color="auto"/>
              <w:right w:val="single" w:sz="6" w:space="0" w:color="auto"/>
            </w:tcBorders>
          </w:tcPr>
          <w:p w:rsidR="009C0C75" w:rsidRPr="009C5C61" w:rsidRDefault="009C0C75" w:rsidP="00B66DE7">
            <w:pPr>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4820"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a6"/>
              <w:spacing w:before="0"/>
              <w:ind w:left="0" w:right="0" w:firstLine="0"/>
              <w:jc w:val="left"/>
              <w:rPr>
                <w:b w:val="0"/>
                <w:sz w:val="24"/>
              </w:rPr>
            </w:pPr>
            <w:r w:rsidRPr="00973780">
              <w:rPr>
                <w:b w:val="0"/>
                <w:sz w:val="24"/>
              </w:rPr>
              <w:t>Екскурсії на виробництво(для дівчат)</w:t>
            </w:r>
          </w:p>
        </w:tc>
        <w:tc>
          <w:tcPr>
            <w:tcW w:w="4678"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spacing w:after="0" w:line="240" w:lineRule="auto"/>
              <w:rPr>
                <w:rFonts w:ascii="Times New Roman" w:hAnsi="Times New Roman"/>
                <w:i/>
                <w:sz w:val="24"/>
                <w:szCs w:val="24"/>
              </w:rPr>
            </w:pPr>
          </w:p>
        </w:tc>
        <w:tc>
          <w:tcPr>
            <w:tcW w:w="3543" w:type="dxa"/>
            <w:tcBorders>
              <w:top w:val="single" w:sz="6" w:space="0" w:color="auto"/>
              <w:left w:val="single" w:sz="6" w:space="0" w:color="auto"/>
              <w:bottom w:val="single" w:sz="6" w:space="0" w:color="auto"/>
              <w:right w:val="single" w:sz="6" w:space="0" w:color="auto"/>
            </w:tcBorders>
          </w:tcPr>
          <w:p w:rsidR="009C0C75" w:rsidRPr="00973780" w:rsidRDefault="009C0C75" w:rsidP="00B66DE7">
            <w:pPr>
              <w:pStyle w:val="11"/>
              <w:rPr>
                <w:sz w:val="24"/>
                <w:szCs w:val="24"/>
                <w:lang w:val="uk-UA"/>
              </w:rPr>
            </w:pPr>
          </w:p>
        </w:tc>
      </w:tr>
    </w:tbl>
    <w:p w:rsidR="009C0C75" w:rsidRDefault="009C0C75" w:rsidP="009C0C75">
      <w:pPr>
        <w:keepNext/>
        <w:widowControl w:val="0"/>
        <w:tabs>
          <w:tab w:val="left" w:pos="1101"/>
        </w:tabs>
        <w:spacing w:after="0" w:line="240" w:lineRule="auto"/>
        <w:jc w:val="both"/>
        <w:rPr>
          <w:rFonts w:ascii="Times New Roman" w:hAnsi="Times New Roman"/>
          <w:b/>
          <w:sz w:val="28"/>
          <w:szCs w:val="28"/>
          <w:lang w:val="ru-RU"/>
        </w:rPr>
      </w:pPr>
    </w:p>
    <w:p w:rsidR="009C0C75" w:rsidRPr="00B92343" w:rsidRDefault="009C0C75" w:rsidP="009C0C75">
      <w:pPr>
        <w:keepNext/>
        <w:widowControl w:val="0"/>
        <w:tabs>
          <w:tab w:val="left" w:pos="1101"/>
        </w:tabs>
        <w:spacing w:after="0" w:line="240" w:lineRule="auto"/>
        <w:jc w:val="both"/>
        <w:rPr>
          <w:rFonts w:ascii="Times New Roman" w:hAnsi="Times New Roman"/>
          <w:b/>
          <w:sz w:val="32"/>
          <w:szCs w:val="28"/>
        </w:rPr>
      </w:pPr>
    </w:p>
    <w:p w:rsidR="009C0C75" w:rsidRDefault="009C0C75" w:rsidP="009C0C75"/>
    <w:p w:rsidR="00E3183A" w:rsidRDefault="00E3183A"/>
    <w:sectPr w:rsidR="00E3183A" w:rsidSect="00B66DE7">
      <w:headerReference w:type="default" r:id="rId6"/>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EE" w:rsidRDefault="00EC75EE">
      <w:r>
        <w:separator/>
      </w:r>
    </w:p>
  </w:endnote>
  <w:endnote w:type="continuationSeparator" w:id="0">
    <w:p w:rsidR="00EC75EE" w:rsidRDefault="00E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EE" w:rsidRDefault="00EC75EE">
      <w:r>
        <w:separator/>
      </w:r>
    </w:p>
  </w:footnote>
  <w:footnote w:type="continuationSeparator" w:id="0">
    <w:p w:rsidR="00EC75EE" w:rsidRDefault="00EC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7" w:rsidRDefault="00B66DE7">
    <w:pPr>
      <w:pStyle w:val="a3"/>
      <w:jc w:val="right"/>
    </w:pPr>
    <w:r>
      <w:fldChar w:fldCharType="begin"/>
    </w:r>
    <w:r>
      <w:instrText>PAGE   \* MERGEFORMAT</w:instrText>
    </w:r>
    <w:r>
      <w:fldChar w:fldCharType="separate"/>
    </w:r>
    <w:r w:rsidR="000A4BAC" w:rsidRPr="000A4BAC">
      <w:rPr>
        <w:noProof/>
        <w:lang w:val="ru-RU"/>
      </w:rPr>
      <w:t>17</w:t>
    </w:r>
    <w:r>
      <w:fldChar w:fldCharType="end"/>
    </w:r>
  </w:p>
  <w:p w:rsidR="00B66DE7" w:rsidRDefault="00B66D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C75"/>
    <w:rsid w:val="000A4BAC"/>
    <w:rsid w:val="00280E8A"/>
    <w:rsid w:val="006D578E"/>
    <w:rsid w:val="009C0C75"/>
    <w:rsid w:val="00A4670D"/>
    <w:rsid w:val="00B66DE7"/>
    <w:rsid w:val="00CA5A85"/>
    <w:rsid w:val="00E3183A"/>
    <w:rsid w:val="00EC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C75"/>
    <w:pPr>
      <w:spacing w:after="200" w:line="276" w:lineRule="auto"/>
    </w:pPr>
    <w:rPr>
      <w:rFonts w:ascii="Calibri" w:eastAsia="Calibri" w:hAnsi="Calibri"/>
      <w:sz w:val="22"/>
      <w:szCs w:val="22"/>
      <w:lang w:val="uk-UA"/>
    </w:rPr>
  </w:style>
  <w:style w:type="paragraph" w:styleId="1">
    <w:name w:val="heading 1"/>
    <w:basedOn w:val="a"/>
    <w:next w:val="a"/>
    <w:link w:val="10"/>
    <w:qFormat/>
    <w:rsid w:val="009C0C75"/>
    <w:pPr>
      <w:keepNext/>
      <w:spacing w:after="0" w:line="240" w:lineRule="auto"/>
      <w:outlineLvl w:val="0"/>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0C75"/>
    <w:pPr>
      <w:tabs>
        <w:tab w:val="center" w:pos="4677"/>
        <w:tab w:val="right" w:pos="9355"/>
      </w:tabs>
    </w:pPr>
  </w:style>
  <w:style w:type="paragraph" w:styleId="a5">
    <w:name w:val="footer"/>
    <w:basedOn w:val="a"/>
    <w:rsid w:val="009C0C75"/>
    <w:pPr>
      <w:tabs>
        <w:tab w:val="center" w:pos="4677"/>
        <w:tab w:val="right" w:pos="9355"/>
      </w:tabs>
    </w:pPr>
  </w:style>
  <w:style w:type="character" w:customStyle="1" w:styleId="10">
    <w:name w:val="Заголовок 1 Знак"/>
    <w:link w:val="1"/>
    <w:locked/>
    <w:rsid w:val="009C0C75"/>
    <w:rPr>
      <w:rFonts w:eastAsia="Calibri"/>
      <w:b/>
      <w:bCs/>
      <w:sz w:val="24"/>
      <w:szCs w:val="24"/>
      <w:lang w:val="uk-UA" w:eastAsia="ru-RU" w:bidi="ar-SA"/>
    </w:rPr>
  </w:style>
  <w:style w:type="paragraph" w:customStyle="1" w:styleId="11">
    <w:name w:val="Обычный1"/>
    <w:rsid w:val="009C0C75"/>
    <w:rPr>
      <w:rFonts w:eastAsia="Calibri"/>
    </w:rPr>
  </w:style>
  <w:style w:type="paragraph" w:customStyle="1" w:styleId="12">
    <w:name w:val="Основной текст1"/>
    <w:basedOn w:val="11"/>
    <w:rsid w:val="009C0C75"/>
    <w:pPr>
      <w:spacing w:line="360" w:lineRule="auto"/>
      <w:jc w:val="both"/>
    </w:pPr>
    <w:rPr>
      <w:sz w:val="28"/>
      <w:lang w:val="uk-UA"/>
    </w:rPr>
  </w:style>
  <w:style w:type="paragraph" w:styleId="a6">
    <w:name w:val="Block Text"/>
    <w:basedOn w:val="a"/>
    <w:rsid w:val="009C0C75"/>
    <w:pPr>
      <w:spacing w:before="40" w:after="0" w:line="240" w:lineRule="auto"/>
      <w:ind w:left="109" w:right="225" w:firstLine="360"/>
      <w:jc w:val="both"/>
    </w:pPr>
    <w:rPr>
      <w:rFonts w:ascii="Times New Roman" w:hAnsi="Times New Roman"/>
      <w:b/>
      <w:sz w:val="28"/>
      <w:szCs w:val="24"/>
    </w:rPr>
  </w:style>
  <w:style w:type="paragraph" w:customStyle="1" w:styleId="podrazdel">
    <w:name w:val="podrazdel"/>
    <w:rsid w:val="009C0C7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Calibri" w:hAnsi="Arial" w:cs="Arial"/>
      <w:b/>
      <w:bCs/>
      <w:lang w:eastAsia="uk-UA"/>
    </w:rPr>
  </w:style>
  <w:style w:type="paragraph" w:styleId="a7">
    <w:name w:val="Body Text"/>
    <w:basedOn w:val="a"/>
    <w:link w:val="a8"/>
    <w:rsid w:val="009C0C7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uk-UA"/>
    </w:rPr>
  </w:style>
  <w:style w:type="character" w:customStyle="1" w:styleId="a8">
    <w:name w:val="Основной текст Знак"/>
    <w:link w:val="a7"/>
    <w:locked/>
    <w:rsid w:val="009C0C75"/>
    <w:rPr>
      <w:rFonts w:eastAsia="Calibri"/>
      <w:lang w:val="en-US" w:eastAsia="uk-UA" w:bidi="ar-SA"/>
    </w:rPr>
  </w:style>
  <w:style w:type="character" w:customStyle="1" w:styleId="a4">
    <w:name w:val="Верхний колонтитул Знак"/>
    <w:link w:val="a3"/>
    <w:locked/>
    <w:rsid w:val="009C0C75"/>
    <w:rPr>
      <w:sz w:val="28"/>
      <w:szCs w:val="24"/>
      <w:lang w:val="uk-UA" w:eastAsia="ru-RU" w:bidi="ar-SA"/>
    </w:rPr>
  </w:style>
  <w:style w:type="character" w:customStyle="1" w:styleId="NoSpacingChar">
    <w:name w:val="No Spacing Char"/>
    <w:link w:val="NoSpacing"/>
    <w:locked/>
    <w:rsid w:val="009C0C75"/>
    <w:rPr>
      <w:sz w:val="22"/>
      <w:lang w:val="uk-UA" w:eastAsia="en-US" w:bidi="ar-SA"/>
    </w:rPr>
  </w:style>
  <w:style w:type="paragraph" w:customStyle="1" w:styleId="NoSpacing">
    <w:name w:val="No Spacing"/>
    <w:link w:val="NoSpacingChar"/>
    <w:rsid w:val="009C0C75"/>
    <w:rPr>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2021-01-07T10:07:00Z</dcterms:created>
  <dcterms:modified xsi:type="dcterms:W3CDTF">2021-01-07T10:07:00Z</dcterms:modified>
</cp:coreProperties>
</file>