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786"/>
        <w:tblW w:w="4000" w:type="pct"/>
        <w:tblBorders>
          <w:left w:val="thinThickSmallGap" w:sz="24" w:space="0" w:color="984806"/>
        </w:tblBorders>
        <w:tblLook w:val="04A0" w:firstRow="1" w:lastRow="0" w:firstColumn="1" w:lastColumn="0" w:noHBand="0" w:noVBand="1"/>
      </w:tblPr>
      <w:tblGrid>
        <w:gridCol w:w="11840"/>
      </w:tblGrid>
      <w:tr w:rsidR="00555FE4" w:rsidRPr="00CD5FDA" w:rsidTr="00555FE4">
        <w:tc>
          <w:tcPr>
            <w:tcW w:w="11840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55FE4" w:rsidRPr="00CD5FDA" w:rsidRDefault="00555FE4" w:rsidP="00555FE4">
            <w:pPr>
              <w:pStyle w:val="a4"/>
              <w:spacing w:line="276" w:lineRule="auto"/>
              <w:rPr>
                <w:b/>
                <w:sz w:val="36"/>
                <w:szCs w:val="40"/>
                <w:lang w:val="uk-UA"/>
              </w:rPr>
            </w:pPr>
            <w:r w:rsidRPr="00CD5FDA">
              <w:rPr>
                <w:b/>
                <w:sz w:val="36"/>
                <w:szCs w:val="40"/>
                <w:lang w:val="uk-UA"/>
              </w:rPr>
              <w:t>МІНІСТЕРСТВО ОСВІТИ І НАУКИ УКРАЇНИ</w:t>
            </w:r>
          </w:p>
          <w:p w:rsidR="00555FE4" w:rsidRPr="00CD5FDA" w:rsidRDefault="00555FE4" w:rsidP="00555FE4">
            <w:pPr>
              <w:pStyle w:val="a4"/>
              <w:spacing w:line="276" w:lineRule="auto"/>
              <w:rPr>
                <w:b/>
                <w:sz w:val="36"/>
                <w:szCs w:val="40"/>
                <w:lang w:val="uk-UA"/>
              </w:rPr>
            </w:pPr>
            <w:r w:rsidRPr="00CD5FDA">
              <w:rPr>
                <w:b/>
                <w:sz w:val="36"/>
                <w:szCs w:val="40"/>
                <w:lang w:val="uk-UA"/>
              </w:rPr>
              <w:t>ІНСТИТУТ СПЕЦІАЛЬНОЇ ПЕДАГОГІКИ НАПН УКРАЇНИ</w:t>
            </w:r>
          </w:p>
          <w:p w:rsidR="00555FE4" w:rsidRPr="00CD5FDA" w:rsidRDefault="00555FE4" w:rsidP="00555FE4">
            <w:pPr>
              <w:pStyle w:val="a4"/>
              <w:spacing w:line="276" w:lineRule="auto"/>
              <w:rPr>
                <w:sz w:val="36"/>
                <w:szCs w:val="40"/>
                <w:lang w:val="uk-UA"/>
              </w:rPr>
            </w:pPr>
          </w:p>
        </w:tc>
      </w:tr>
      <w:tr w:rsidR="00555FE4" w:rsidRPr="00A44986" w:rsidTr="00555FE4">
        <w:tc>
          <w:tcPr>
            <w:tcW w:w="11840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555FE4" w:rsidRPr="00CD5FDA" w:rsidRDefault="00555FE4" w:rsidP="00555FE4">
            <w:pPr>
              <w:ind w:firstLine="7"/>
              <w:rPr>
                <w:b/>
                <w:sz w:val="36"/>
                <w:szCs w:val="40"/>
                <w:lang w:val="uk-UA"/>
              </w:rPr>
            </w:pPr>
            <w:r w:rsidRPr="00CD5FDA">
              <w:rPr>
                <w:b/>
                <w:sz w:val="36"/>
                <w:szCs w:val="40"/>
                <w:lang w:val="uk-UA"/>
              </w:rPr>
              <w:t>НАВЧАЛЬНІ ПРОГРАМИ ДЛЯ 5-9 (10) КЛАСІВ СПЕЦІАЛЬНИХ ЗАГАЛЬНООСВІТНІХ НАВЧАЛЬНИХ ЗАКЛАДІВ ДЛЯ ДІТЕЙ СЛІПИХ ТА ЗІ ЗНИЖЕНИМ ЗОРОМ</w:t>
            </w:r>
          </w:p>
          <w:p w:rsidR="00555FE4" w:rsidRPr="00D5583A" w:rsidRDefault="00555FE4" w:rsidP="00555FE4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555FE4" w:rsidRPr="00D5583A" w:rsidRDefault="00555FE4" w:rsidP="00555FE4">
            <w:pPr>
              <w:ind w:firstLine="0"/>
              <w:rPr>
                <w:b/>
                <w:sz w:val="32"/>
                <w:szCs w:val="32"/>
                <w:lang w:val="uk-UA"/>
              </w:rPr>
            </w:pPr>
            <w:bookmarkStart w:id="0" w:name="_GoBack"/>
            <w:r w:rsidRPr="00D5583A">
              <w:rPr>
                <w:b/>
                <w:sz w:val="32"/>
                <w:szCs w:val="32"/>
                <w:lang w:val="uk-UA"/>
              </w:rPr>
              <w:t>«ПРАВОЗНАВСТВО (ПРАКТИЧНИЙ КУРС)»</w:t>
            </w:r>
          </w:p>
          <w:p w:rsidR="00555FE4" w:rsidRPr="00CD5FDA" w:rsidRDefault="00555FE4" w:rsidP="00555FE4">
            <w:pPr>
              <w:pStyle w:val="a4"/>
              <w:spacing w:line="276" w:lineRule="auto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 КЛАС</w:t>
            </w:r>
          </w:p>
          <w:p w:rsidR="00555FE4" w:rsidRPr="00CD5FDA" w:rsidRDefault="00555FE4" w:rsidP="00555FE4">
            <w:pPr>
              <w:pStyle w:val="a4"/>
              <w:spacing w:line="276" w:lineRule="auto"/>
              <w:rPr>
                <w:sz w:val="36"/>
                <w:szCs w:val="40"/>
                <w:lang w:val="uk-UA"/>
              </w:rPr>
            </w:pPr>
          </w:p>
          <w:p w:rsidR="00555FE4" w:rsidRPr="00CD5FDA" w:rsidRDefault="00555FE4" w:rsidP="00555FE4">
            <w:pPr>
              <w:pStyle w:val="1"/>
              <w:ind w:firstLine="0"/>
              <w:rPr>
                <w:rFonts w:eastAsia="Times New Roman"/>
                <w:sz w:val="36"/>
                <w:szCs w:val="40"/>
              </w:rPr>
            </w:pPr>
            <w:r w:rsidRPr="00811014">
              <w:rPr>
                <w:rFonts w:eastAsia="Calibri"/>
                <w:b/>
                <w:bCs/>
                <w:sz w:val="36"/>
                <w:szCs w:val="36"/>
              </w:rPr>
              <w:t>Укладач:</w:t>
            </w:r>
            <w:r w:rsidRPr="00811014">
              <w:rPr>
                <w:b/>
              </w:rPr>
              <w:t xml:space="preserve"> </w:t>
            </w:r>
            <w:r w:rsidRPr="00811014">
              <w:rPr>
                <w:b/>
                <w:sz w:val="36"/>
                <w:szCs w:val="36"/>
              </w:rPr>
              <w:t>Орлов А.В.</w:t>
            </w:r>
            <w:bookmarkEnd w:id="0"/>
            <w:r w:rsidRPr="00811014">
              <w:rPr>
                <w:b/>
                <w:sz w:val="36"/>
                <w:szCs w:val="36"/>
              </w:rPr>
              <w:t>,</w:t>
            </w:r>
            <w:r w:rsidRPr="00811014">
              <w:rPr>
                <w:color w:val="000000"/>
                <w:sz w:val="36"/>
                <w:szCs w:val="36"/>
              </w:rPr>
              <w:t xml:space="preserve"> учитель історії, </w:t>
            </w:r>
            <w:r w:rsidRPr="00811014">
              <w:rPr>
                <w:color w:val="000000"/>
                <w:sz w:val="36"/>
                <w:szCs w:val="36"/>
                <w:shd w:val="clear" w:color="auto" w:fill="FFFFFF"/>
              </w:rPr>
              <w:t>кандидат педагогічних наук</w:t>
            </w:r>
            <w:r w:rsidRPr="00811014">
              <w:rPr>
                <w:color w:val="000000"/>
                <w:sz w:val="32"/>
                <w:szCs w:val="32"/>
                <w:shd w:val="clear" w:color="auto" w:fill="FFFFFF"/>
              </w:rPr>
              <w:t>,</w:t>
            </w:r>
            <w:r w:rsidRPr="0081101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11014">
              <w:rPr>
                <w:color w:val="000000"/>
                <w:sz w:val="36"/>
                <w:szCs w:val="36"/>
              </w:rPr>
              <w:t xml:space="preserve">спеціаліст вищої кваліфікаційної категорії  КЗ «ХСНВК </w:t>
            </w:r>
            <w:proofErr w:type="spellStart"/>
            <w:r w:rsidRPr="00811014">
              <w:rPr>
                <w:color w:val="000000"/>
                <w:sz w:val="36"/>
                <w:szCs w:val="36"/>
              </w:rPr>
              <w:t>ім.В.Г.Короленка</w:t>
            </w:r>
            <w:proofErr w:type="spellEnd"/>
            <w:r w:rsidRPr="00811014">
              <w:rPr>
                <w:color w:val="000000"/>
                <w:sz w:val="36"/>
                <w:szCs w:val="36"/>
              </w:rPr>
              <w:t>»</w:t>
            </w:r>
          </w:p>
        </w:tc>
      </w:tr>
      <w:tr w:rsidR="00555FE4" w:rsidRPr="00CD5FDA" w:rsidTr="00555FE4">
        <w:tc>
          <w:tcPr>
            <w:tcW w:w="11840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555FE4" w:rsidRDefault="00555FE4" w:rsidP="00555FE4">
            <w:pPr>
              <w:pStyle w:val="a4"/>
              <w:spacing w:line="276" w:lineRule="auto"/>
              <w:rPr>
                <w:b/>
                <w:sz w:val="36"/>
                <w:szCs w:val="40"/>
                <w:lang w:val="uk-UA"/>
              </w:rPr>
            </w:pPr>
          </w:p>
          <w:p w:rsidR="00555FE4" w:rsidRDefault="00555FE4" w:rsidP="00555FE4">
            <w:pPr>
              <w:pStyle w:val="a4"/>
              <w:spacing w:line="276" w:lineRule="auto"/>
              <w:rPr>
                <w:b/>
                <w:sz w:val="36"/>
                <w:szCs w:val="40"/>
                <w:lang w:val="uk-UA"/>
              </w:rPr>
            </w:pPr>
          </w:p>
          <w:p w:rsidR="00555FE4" w:rsidRPr="00CD5FDA" w:rsidRDefault="00555FE4" w:rsidP="00555FE4">
            <w:pPr>
              <w:pStyle w:val="a4"/>
              <w:spacing w:line="276" w:lineRule="auto"/>
              <w:rPr>
                <w:b/>
                <w:sz w:val="36"/>
                <w:szCs w:val="40"/>
                <w:lang w:val="uk-UA"/>
              </w:rPr>
            </w:pPr>
            <w:r w:rsidRPr="00CD5FDA">
              <w:rPr>
                <w:b/>
                <w:sz w:val="36"/>
                <w:szCs w:val="40"/>
                <w:lang w:val="uk-UA"/>
              </w:rPr>
              <w:t>Київ - 2016</w:t>
            </w:r>
          </w:p>
        </w:tc>
      </w:tr>
    </w:tbl>
    <w:p w:rsidR="00555FE4" w:rsidRDefault="00555FE4">
      <w:pPr>
        <w:spacing w:after="160" w:line="259" w:lineRule="auto"/>
        <w:ind w:firstLine="0"/>
        <w:rPr>
          <w:b/>
          <w:lang w:val="uk-UA"/>
        </w:rPr>
      </w:pPr>
      <w:r>
        <w:rPr>
          <w:b/>
          <w:lang w:val="uk-UA"/>
        </w:rPr>
        <w:br w:type="page"/>
      </w:r>
    </w:p>
    <w:p w:rsidR="008778E4" w:rsidRDefault="008778E4" w:rsidP="00555FE4">
      <w:pPr>
        <w:ind w:firstLine="0"/>
        <w:rPr>
          <w:b/>
          <w:lang w:val="uk-UA"/>
        </w:rPr>
      </w:pPr>
    </w:p>
    <w:p w:rsidR="008778E4" w:rsidRDefault="008778E4" w:rsidP="008778E4">
      <w:pPr>
        <w:jc w:val="center"/>
        <w:rPr>
          <w:b/>
          <w:lang w:val="uk-UA"/>
        </w:rPr>
      </w:pPr>
      <w:r w:rsidRPr="00474904">
        <w:rPr>
          <w:b/>
          <w:lang w:val="uk-UA"/>
        </w:rPr>
        <w:t>Пояснювальна записка</w:t>
      </w:r>
    </w:p>
    <w:p w:rsidR="008C737B" w:rsidRPr="00474904" w:rsidRDefault="008C737B" w:rsidP="008778E4">
      <w:pPr>
        <w:jc w:val="center"/>
        <w:rPr>
          <w:b/>
          <w:lang w:val="uk-UA"/>
        </w:rPr>
      </w:pPr>
    </w:p>
    <w:p w:rsidR="008778E4" w:rsidRPr="008A1E42" w:rsidRDefault="008778E4" w:rsidP="008778E4">
      <w:pPr>
        <w:jc w:val="both"/>
        <w:rPr>
          <w:lang w:val="uk-UA"/>
        </w:rPr>
      </w:pPr>
      <w:r w:rsidRPr="008A1E42">
        <w:rPr>
          <w:b/>
          <w:lang w:val="uk-UA"/>
        </w:rPr>
        <w:t>Мета і завдання курсу</w:t>
      </w:r>
      <w:r w:rsidRPr="008A1E42">
        <w:rPr>
          <w:lang w:val="uk-UA"/>
        </w:rPr>
        <w:t xml:space="preserve"> У сучасних умовах українського суспільства правова освіта дітей з обм</w:t>
      </w:r>
      <w:r w:rsidR="00185B0A">
        <w:rPr>
          <w:lang w:val="uk-UA"/>
        </w:rPr>
        <w:t xml:space="preserve">еженими фізичними можливостями </w:t>
      </w:r>
      <w:r w:rsidRPr="008A1E42">
        <w:rPr>
          <w:lang w:val="uk-UA"/>
        </w:rPr>
        <w:t xml:space="preserve">є одним з найважливіших чинників розвитку та виховання особистості, становлення громадянського суспільства і демократичної правової держави, умовою формування правосвідомості громадянина. Вона спрямована на отримання знань, навичок, ставлень і ціннісних орієнтацій, необхідних людині з обмеженими фізичними можливостями для ефективного соціального функціонування, соціалізації та реалізації її життєвих цілей і завдань. </w:t>
      </w:r>
    </w:p>
    <w:p w:rsidR="008778E4" w:rsidRPr="008A1E42" w:rsidRDefault="008778E4" w:rsidP="008778E4">
      <w:pPr>
        <w:jc w:val="both"/>
        <w:rPr>
          <w:lang w:val="uk-UA"/>
        </w:rPr>
      </w:pPr>
      <w:r w:rsidRPr="008A1E42">
        <w:rPr>
          <w:lang w:val="uk-UA"/>
        </w:rPr>
        <w:t>Реалізація таких соціальних завдань потребує посилення практичної спрямованості навчання правознавства, насамперед запровадження для підлітків спеціального практичного курсу, основним результатом якого має стати перетворення права на важливий регулятор життя і поведінки учня в умовах його соціалізації та адаптації у</w:t>
      </w:r>
      <w:r>
        <w:rPr>
          <w:lang w:val="uk-UA"/>
        </w:rPr>
        <w:t xml:space="preserve"> сучасному суспіл</w:t>
      </w:r>
      <w:r w:rsidRPr="008A1E42">
        <w:rPr>
          <w:lang w:val="uk-UA"/>
        </w:rPr>
        <w:t>ьстві.</w:t>
      </w:r>
      <w:r>
        <w:rPr>
          <w:lang w:val="uk-UA"/>
        </w:rPr>
        <w:t xml:space="preserve"> Важливим  у соціалізації незрячої людини стає саме</w:t>
      </w:r>
      <w:r w:rsidRPr="008A1E42">
        <w:rPr>
          <w:lang w:val="uk-UA"/>
        </w:rPr>
        <w:t xml:space="preserve"> практичне застосування правових знань у повсякденному житті</w:t>
      </w:r>
      <w:r>
        <w:rPr>
          <w:lang w:val="uk-UA"/>
        </w:rPr>
        <w:t xml:space="preserve"> завдяки розвитку логічного мислення та пам’яті. </w:t>
      </w:r>
      <w:r w:rsidRPr="008A1E42">
        <w:rPr>
          <w:lang w:val="uk-UA"/>
        </w:rPr>
        <w:t xml:space="preserve"> </w:t>
      </w:r>
    </w:p>
    <w:p w:rsidR="008778E4" w:rsidRPr="008A1E42" w:rsidRDefault="008778E4" w:rsidP="008778E4">
      <w:pPr>
        <w:jc w:val="both"/>
        <w:rPr>
          <w:lang w:val="uk-UA"/>
        </w:rPr>
      </w:pPr>
      <w:r w:rsidRPr="008A1E42">
        <w:rPr>
          <w:b/>
          <w:lang w:val="uk-UA"/>
        </w:rPr>
        <w:t>Основні риси практичного курсу</w:t>
      </w:r>
      <w:r w:rsidRPr="008A1E42">
        <w:rPr>
          <w:lang w:val="uk-UA"/>
        </w:rPr>
        <w:t xml:space="preserve"> правознавства для учнів 9 класу для спеціальних шкіл для дітей сліпих та зі зниженим зором полягають у тому, що він:</w:t>
      </w:r>
    </w:p>
    <w:p w:rsidR="008778E4" w:rsidRPr="00692C20" w:rsidRDefault="008778E4" w:rsidP="008778E4">
      <w:pPr>
        <w:jc w:val="both"/>
        <w:rPr>
          <w:lang w:val="uk-UA"/>
        </w:rPr>
      </w:pPr>
      <w:r w:rsidRPr="00692C20">
        <w:rPr>
          <w:lang w:val="uk-UA"/>
        </w:rPr>
        <w:t>- виходить із змісту правознавства, передбаченого Державним стандартом освіти (галузь «Суспільствознавство») й наповнений переважно інформацією, орієнтованою на життєві потреби учнів 14-16 років, норми пра</w:t>
      </w:r>
      <w:r w:rsidR="008C737B">
        <w:rPr>
          <w:lang w:val="uk-UA"/>
        </w:rPr>
        <w:t>ва, що стосуються неповнолітніх</w:t>
      </w:r>
      <w:r w:rsidRPr="00692C20">
        <w:rPr>
          <w:lang w:val="uk-UA"/>
        </w:rPr>
        <w:t xml:space="preserve"> та людей з обмеженими фізичними можливостями;</w:t>
      </w:r>
    </w:p>
    <w:p w:rsidR="008778E4" w:rsidRPr="008014AC" w:rsidRDefault="008778E4" w:rsidP="008778E4">
      <w:pPr>
        <w:jc w:val="both"/>
        <w:rPr>
          <w:lang w:val="uk-UA"/>
        </w:rPr>
      </w:pPr>
      <w:r w:rsidRPr="008014AC">
        <w:rPr>
          <w:lang w:val="uk-UA"/>
        </w:rPr>
        <w:t>- побудований на нерозривній єдності нових для учнів юридичних знань та соціального досвіду школярів, практичних дій щодо вирішення конкретних життєвих проблем. Це дозволяє учням вийти за межі виключно урочної діяльності й включитися в активне громадське життя, використовуючи набуті знання;</w:t>
      </w:r>
    </w:p>
    <w:p w:rsidR="008778E4" w:rsidRPr="008014AC" w:rsidRDefault="008778E4" w:rsidP="008778E4">
      <w:pPr>
        <w:jc w:val="both"/>
        <w:rPr>
          <w:lang w:val="uk-UA"/>
        </w:rPr>
      </w:pPr>
      <w:r w:rsidRPr="008014AC">
        <w:rPr>
          <w:lang w:val="uk-UA"/>
        </w:rPr>
        <w:t>- націлений на виховання учнів у дусі демократичних і національних цінностей, що визначають громадянську самосвідомість та правомірну поведінку особистості;</w:t>
      </w:r>
    </w:p>
    <w:p w:rsidR="008778E4" w:rsidRPr="008014AC" w:rsidRDefault="008778E4" w:rsidP="008778E4">
      <w:pPr>
        <w:jc w:val="both"/>
        <w:rPr>
          <w:lang w:val="uk-UA"/>
        </w:rPr>
      </w:pPr>
      <w:r w:rsidRPr="008014AC">
        <w:rPr>
          <w:lang w:val="uk-UA"/>
        </w:rPr>
        <w:t xml:space="preserve">- містить профорієнтаційний компонент для забезпечення можливості свідомого вибору учнями правового профілю навчання в подальшому житті. </w:t>
      </w:r>
    </w:p>
    <w:p w:rsidR="008778E4" w:rsidRPr="00DA2775" w:rsidRDefault="008778E4" w:rsidP="008778E4">
      <w:pPr>
        <w:jc w:val="both"/>
        <w:rPr>
          <w:lang w:val="uk-UA"/>
        </w:rPr>
      </w:pPr>
      <w:r w:rsidRPr="00DA2775">
        <w:rPr>
          <w:lang w:val="uk-UA"/>
        </w:rPr>
        <w:t>Метою курсу є забезпечення умов для формування елементів правової культури, правових орієнтирів та правомірної поведінки учнів.</w:t>
      </w:r>
    </w:p>
    <w:p w:rsidR="008778E4" w:rsidRPr="00E4181C" w:rsidRDefault="008778E4" w:rsidP="008778E4">
      <w:pPr>
        <w:jc w:val="both"/>
        <w:rPr>
          <w:lang w:val="uk-UA"/>
        </w:rPr>
      </w:pPr>
      <w:r w:rsidRPr="00E4181C">
        <w:rPr>
          <w:lang w:val="uk-UA"/>
        </w:rPr>
        <w:t>Завданнями, реалізація яких забезпечить досягнення означеної мети, є:</w:t>
      </w:r>
    </w:p>
    <w:p w:rsidR="008778E4" w:rsidRPr="00E4181C" w:rsidRDefault="008778E4" w:rsidP="008778E4">
      <w:pPr>
        <w:jc w:val="both"/>
        <w:rPr>
          <w:lang w:val="uk-UA"/>
        </w:rPr>
      </w:pPr>
      <w:r w:rsidRPr="00E4181C">
        <w:rPr>
          <w:lang w:val="uk-UA"/>
        </w:rPr>
        <w:lastRenderedPageBreak/>
        <w:t xml:space="preserve">1) познайомити учнів з основами правової науки, історією становлення права та суспільних відносин, важливою роллю  права в житті суспільства, сприяти усвідомленню ними найбільш важливих понять і термінів юридичної науки;   </w:t>
      </w:r>
    </w:p>
    <w:p w:rsidR="008778E4" w:rsidRPr="00E4181C" w:rsidRDefault="008778E4" w:rsidP="008778E4">
      <w:pPr>
        <w:jc w:val="both"/>
        <w:rPr>
          <w:lang w:val="uk-UA"/>
        </w:rPr>
      </w:pPr>
      <w:r w:rsidRPr="00E4181C">
        <w:rPr>
          <w:lang w:val="uk-UA"/>
        </w:rPr>
        <w:t>2) сприяти формуванню у дітей фундаментальних цінностей, таких як права та свободи людини і громадянина, демократія, активна громадянська позиція, активна життєва позиція, дотримання загальнолюдських цінностей що складають основу демократичної правової держави і громадянського суспільства в Україні;</w:t>
      </w:r>
    </w:p>
    <w:p w:rsidR="008778E4" w:rsidRPr="00E4181C" w:rsidRDefault="008778E4" w:rsidP="008778E4">
      <w:pPr>
        <w:jc w:val="both"/>
        <w:rPr>
          <w:lang w:val="uk-UA"/>
        </w:rPr>
      </w:pPr>
      <w:r w:rsidRPr="00E4181C">
        <w:rPr>
          <w:lang w:val="uk-UA"/>
        </w:rPr>
        <w:t xml:space="preserve">3) виробити в учнів уміння: використовувати правові знання для реалізації і захисту своїх прав, свобод та законних інтересів; оцінювати і регулювати свої взаємини з іншими; здійснювати вибір моделі поведінки у повсякденних життєвих ситуаціях, орієнтуючись на норми права, що стосуються неповнолітніх; опрацьовувати окремі положення нормативно-правових актів; застосовувати на правовому матеріалі критичне мислення, аналіз, синтез, оцінку, рефлексію, уміння спілкуватись, дискутувати, розв’язувати проблеми; сформувати навички правомірної поведінки; </w:t>
      </w:r>
    </w:p>
    <w:p w:rsidR="008778E4" w:rsidRPr="00C91FA6" w:rsidRDefault="008778E4" w:rsidP="00BF6C37">
      <w:pPr>
        <w:jc w:val="both"/>
        <w:rPr>
          <w:lang w:val="uk-UA"/>
        </w:rPr>
      </w:pPr>
      <w:r w:rsidRPr="00C91FA6">
        <w:rPr>
          <w:lang w:val="uk-UA"/>
        </w:rPr>
        <w:t xml:space="preserve">4) прищепити підліткам інтерес до права </w:t>
      </w:r>
      <w:r w:rsidR="00BF6C37">
        <w:rPr>
          <w:lang w:val="uk-UA"/>
        </w:rPr>
        <w:t>як</w:t>
      </w:r>
      <w:r w:rsidRPr="00C91FA6">
        <w:rPr>
          <w:lang w:val="uk-UA"/>
        </w:rPr>
        <w:t xml:space="preserve"> юридичної наук</w:t>
      </w:r>
      <w:r w:rsidR="00BF6C37">
        <w:rPr>
          <w:lang w:val="uk-UA"/>
        </w:rPr>
        <w:t>и</w:t>
      </w:r>
      <w:r w:rsidRPr="00C91FA6">
        <w:rPr>
          <w:lang w:val="uk-UA"/>
        </w:rPr>
        <w:t xml:space="preserve">, заохотити їх до свідомого використання, застосування й дотримання правових норм, проводити професійну спрямованість учнів. 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lang w:val="uk-UA"/>
        </w:rPr>
        <w:t xml:space="preserve">Структура курсу та його зміст відповідають переліченим завданням. 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b/>
          <w:lang w:val="uk-UA"/>
        </w:rPr>
        <w:t>Структура курсу і навчальної програми.</w:t>
      </w:r>
      <w:r w:rsidRPr="00C91FA6">
        <w:rPr>
          <w:lang w:val="uk-UA"/>
        </w:rPr>
        <w:t xml:space="preserve"> Навчальний матеріал структурований за послідовністю введення найважливіших понять юридичної науки і містить: елементи теорії права, що забезпечують формування в учнів уявлень про право як особливу предметно-практичну область, відомості про основні права і свободи людини, про різноманітні галузі права, способи реалізації та захисту людиною і громадянином своїх прав і свобод. Курс надає учням правову інформацію практичного характеру, знайомить їх з типовими для їх віку соціально-правовими проблемами і способами їх розв’язання, спираючись на конкре</w:t>
      </w:r>
      <w:r>
        <w:rPr>
          <w:lang w:val="uk-UA"/>
        </w:rPr>
        <w:t>тні норми законодавства України та міжнародних нормативних актів.</w:t>
      </w:r>
      <w:r w:rsidRPr="00C91FA6">
        <w:rPr>
          <w:lang w:val="uk-UA"/>
        </w:rPr>
        <w:t xml:space="preserve"> 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lang w:val="uk-UA"/>
        </w:rPr>
        <w:t xml:space="preserve">Зміст програми  розподілено </w:t>
      </w:r>
      <w:r>
        <w:rPr>
          <w:lang w:val="uk-UA"/>
        </w:rPr>
        <w:t>по класам згідно з віковим</w:t>
      </w:r>
      <w:r w:rsidR="00D70D9E">
        <w:rPr>
          <w:lang w:val="uk-UA"/>
        </w:rPr>
        <w:t>и</w:t>
      </w:r>
      <w:r>
        <w:rPr>
          <w:lang w:val="uk-UA"/>
        </w:rPr>
        <w:t xml:space="preserve"> психолого-фізичними особливостям</w:t>
      </w:r>
      <w:r w:rsidR="00D70D9E">
        <w:rPr>
          <w:lang w:val="uk-UA"/>
        </w:rPr>
        <w:t>и</w:t>
      </w:r>
      <w:r>
        <w:rPr>
          <w:lang w:val="uk-UA"/>
        </w:rPr>
        <w:t xml:space="preserve"> нез</w:t>
      </w:r>
      <w:r w:rsidR="003E2B5B">
        <w:rPr>
          <w:lang w:val="uk-UA"/>
        </w:rPr>
        <w:t xml:space="preserve">рячих учнів. Зміст розподілено </w:t>
      </w:r>
      <w:r w:rsidRPr="00C91FA6">
        <w:rPr>
          <w:lang w:val="uk-UA"/>
        </w:rPr>
        <w:t>за такими розділами:</w:t>
      </w:r>
    </w:p>
    <w:p w:rsidR="008778E4" w:rsidRPr="00C91FA6" w:rsidRDefault="008778E4" w:rsidP="008778E4">
      <w:pPr>
        <w:jc w:val="both"/>
        <w:rPr>
          <w:b/>
          <w:lang w:val="uk-UA"/>
        </w:rPr>
      </w:pPr>
      <w:r w:rsidRPr="00C91FA6">
        <w:rPr>
          <w:b/>
          <w:lang w:val="uk-UA"/>
        </w:rPr>
        <w:t>9 клас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lang w:val="uk-UA"/>
        </w:rPr>
        <w:t xml:space="preserve">Розділ 1. Правила і закони у твоєму житті. 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lang w:val="uk-UA"/>
        </w:rPr>
        <w:t xml:space="preserve">Розділ 2. Ти – людина, громадянин, значить маєш права. 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lang w:val="uk-UA"/>
        </w:rPr>
        <w:t xml:space="preserve">Розділ 3. Ти і цивільно-правові відносини. 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lang w:val="uk-UA"/>
        </w:rPr>
        <w:t xml:space="preserve">Розділ 4. Закони в житті твоєї сім’ї. 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lang w:val="uk-UA"/>
        </w:rPr>
        <w:t xml:space="preserve">Розділ 5. Твої права у трудових відносинах. 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lang w:val="uk-UA"/>
        </w:rPr>
        <w:t xml:space="preserve">Розділ 6. Твої орієнтири в адміністративному та кримінальному праві. 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lang w:val="uk-UA"/>
        </w:rPr>
        <w:t xml:space="preserve">Розділ 7. Твоя подорож у світ юридичних професій.  </w:t>
      </w:r>
    </w:p>
    <w:p w:rsidR="008778E4" w:rsidRDefault="008778E4" w:rsidP="008778E4">
      <w:pPr>
        <w:jc w:val="both"/>
        <w:rPr>
          <w:highlight w:val="yellow"/>
          <w:lang w:val="uk-UA"/>
        </w:rPr>
      </w:pPr>
    </w:p>
    <w:p w:rsidR="008778E4" w:rsidRPr="00CE31E6" w:rsidRDefault="008778E4" w:rsidP="00534198">
      <w:pPr>
        <w:jc w:val="both"/>
        <w:rPr>
          <w:lang w:val="uk-UA"/>
        </w:rPr>
      </w:pPr>
      <w:r w:rsidRPr="00CE31E6">
        <w:rPr>
          <w:lang w:val="uk-UA"/>
        </w:rPr>
        <w:t>За навчальним планом загальна кількість годин на курс – 35</w:t>
      </w:r>
      <w:r w:rsidR="00534198">
        <w:rPr>
          <w:lang w:val="uk-UA"/>
        </w:rPr>
        <w:t xml:space="preserve"> (</w:t>
      </w:r>
      <w:r w:rsidRPr="00CE31E6">
        <w:rPr>
          <w:lang w:val="uk-UA"/>
        </w:rPr>
        <w:t>1 го</w:t>
      </w:r>
      <w:r>
        <w:rPr>
          <w:lang w:val="uk-UA"/>
        </w:rPr>
        <w:t xml:space="preserve">дина на </w:t>
      </w:r>
      <w:r w:rsidR="00534198">
        <w:rPr>
          <w:lang w:val="uk-UA"/>
        </w:rPr>
        <w:t>тиждень)</w:t>
      </w:r>
      <w:r>
        <w:rPr>
          <w:lang w:val="uk-UA"/>
        </w:rPr>
        <w:t>.</w:t>
      </w:r>
      <w:r w:rsidRPr="00CE31E6">
        <w:rPr>
          <w:lang w:val="uk-UA"/>
        </w:rPr>
        <w:t xml:space="preserve"> Програма визначає години на вивчення кожного з розділ</w:t>
      </w:r>
      <w:r w:rsidR="00185B0A">
        <w:rPr>
          <w:lang w:val="uk-UA"/>
        </w:rPr>
        <w:t>ів, а також практичні заняття (1 година</w:t>
      </w:r>
      <w:r w:rsidRPr="00CE31E6">
        <w:rPr>
          <w:lang w:val="uk-UA"/>
        </w:rPr>
        <w:t xml:space="preserve"> після вивчення кожного розділу)</w:t>
      </w:r>
      <w:r w:rsidR="00185B0A">
        <w:rPr>
          <w:lang w:val="uk-UA"/>
        </w:rPr>
        <w:t xml:space="preserve"> або</w:t>
      </w:r>
      <w:r w:rsidRPr="00CE31E6">
        <w:rPr>
          <w:lang w:val="uk-UA"/>
        </w:rPr>
        <w:t xml:space="preserve"> уроки узагальнення. Запропонована кількість годин на вивчення кожного розділу є орієнтовною і може бути змінена і використана вчителем на власний розсуд. </w:t>
      </w:r>
      <w:r w:rsidR="00534198">
        <w:rPr>
          <w:lang w:val="uk-UA"/>
        </w:rPr>
        <w:t>У</w:t>
      </w:r>
      <w:r>
        <w:rPr>
          <w:lang w:val="uk-UA"/>
        </w:rPr>
        <w:t>чителям шкіл для дітей з порушеннями зору при розробці плану уроку слід зважати</w:t>
      </w:r>
      <w:r w:rsidR="00534198">
        <w:rPr>
          <w:lang w:val="uk-UA"/>
        </w:rPr>
        <w:t>,</w:t>
      </w:r>
      <w:r>
        <w:rPr>
          <w:lang w:val="uk-UA"/>
        </w:rPr>
        <w:t xml:space="preserve"> що програмою передбачено написання учнями конспекту.</w:t>
      </w:r>
    </w:p>
    <w:p w:rsidR="008778E4" w:rsidRPr="00CE31E6" w:rsidRDefault="008778E4" w:rsidP="008778E4">
      <w:pPr>
        <w:jc w:val="both"/>
        <w:rPr>
          <w:lang w:val="uk-UA"/>
        </w:rPr>
      </w:pPr>
      <w:r w:rsidRPr="00CE31E6">
        <w:rPr>
          <w:lang w:val="uk-UA"/>
        </w:rPr>
        <w:t>Ліва колонка змісту навчальної програми містить перелік інформаційних питань, що мають бути опрацьовані учнями під час вивчення розділів. Ці питання розподілені у відповідності до окремих тем, хоча цей розподіл може бути змінений вчителем. Права колонка містить корекційно-розвивальні цілі для учнів з порушеннями зору.</w:t>
      </w:r>
    </w:p>
    <w:p w:rsidR="008778E4" w:rsidRDefault="008778E4" w:rsidP="008778E4">
      <w:pPr>
        <w:jc w:val="both"/>
        <w:rPr>
          <w:lang w:val="uk-UA"/>
        </w:rPr>
      </w:pPr>
      <w:r w:rsidRPr="00CE31E6">
        <w:rPr>
          <w:lang w:val="uk-UA"/>
        </w:rPr>
        <w:t>Середня колонка змісту програми містить державні вимоги до рівня загальноосвітньої підготовки учнів – перелік основних знань, умінь, навичок, ставлень, що мають бути сформовані в учнів як результат засвоєння кожної теми. Особливий наголос зроблено на навчально-інтелектуальні й творчі пізнавальні вміння, а також уміння учня аналізувати й розв’язувати правові ситуації, спираючись на відповідні знання, давати правову оцінку власним вчинкам і поведінці, а також вчинкам і поведінці однолітків.</w:t>
      </w:r>
    </w:p>
    <w:p w:rsidR="008778E4" w:rsidRDefault="008778E4" w:rsidP="008778E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8778E4" w:rsidRDefault="008778E4" w:rsidP="008778E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8778E4" w:rsidRDefault="008778E4" w:rsidP="008778E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8778E4" w:rsidRDefault="008778E4" w:rsidP="008778E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8778E4" w:rsidRDefault="008778E4" w:rsidP="008778E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8778E4" w:rsidRDefault="008778E4" w:rsidP="008778E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8778E4" w:rsidRDefault="008778E4" w:rsidP="008778E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E31461" w:rsidRDefault="00E31461">
      <w:pPr>
        <w:spacing w:after="160" w:line="259" w:lineRule="auto"/>
        <w:ind w:firstLine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br w:type="page"/>
      </w:r>
    </w:p>
    <w:p w:rsidR="008778E4" w:rsidRDefault="008778E4" w:rsidP="008778E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8778E4" w:rsidRPr="00474904" w:rsidRDefault="008778E4" w:rsidP="008778E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9</w:t>
      </w:r>
      <w:r w:rsidRPr="00474904">
        <w:rPr>
          <w:rFonts w:eastAsia="Times New Roman" w:cs="Times New Roman"/>
          <w:b/>
          <w:szCs w:val="28"/>
          <w:lang w:val="uk-UA" w:eastAsia="ru-RU"/>
        </w:rPr>
        <w:t xml:space="preserve"> клас </w:t>
      </w:r>
    </w:p>
    <w:p w:rsidR="003E2B5B" w:rsidRPr="00811014" w:rsidRDefault="003E2B5B" w:rsidP="003E2B5B">
      <w:pPr>
        <w:autoSpaceDE w:val="0"/>
        <w:autoSpaceDN w:val="0"/>
        <w:spacing w:line="360" w:lineRule="auto"/>
        <w:jc w:val="center"/>
        <w:rPr>
          <w:b/>
          <w:bCs/>
          <w:i/>
          <w:iCs/>
          <w:szCs w:val="28"/>
          <w:lang w:val="uk-UA" w:eastAsia="uk-UA"/>
        </w:rPr>
      </w:pPr>
      <w:r w:rsidRPr="00811014">
        <w:rPr>
          <w:b/>
          <w:bCs/>
          <w:i/>
          <w:iCs/>
          <w:szCs w:val="28"/>
          <w:lang w:val="uk-UA"/>
        </w:rPr>
        <w:t xml:space="preserve">(35 </w:t>
      </w:r>
      <w:r w:rsidRPr="00811014">
        <w:rPr>
          <w:b/>
          <w:bCs/>
          <w:i/>
          <w:iCs/>
          <w:szCs w:val="28"/>
          <w:lang w:val="uk-UA" w:eastAsia="uk-UA"/>
        </w:rPr>
        <w:t>годин, 1 година на тиждень)</w:t>
      </w:r>
    </w:p>
    <w:p w:rsidR="008778E4" w:rsidRPr="00474904" w:rsidRDefault="008778E4" w:rsidP="008778E4">
      <w:pPr>
        <w:ind w:firstLine="0"/>
        <w:jc w:val="center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15209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6237"/>
        <w:gridCol w:w="3619"/>
      </w:tblGrid>
      <w:tr w:rsidR="008778E4" w:rsidRPr="00474904" w:rsidTr="003E2B5B">
        <w:trPr>
          <w:trHeight w:val="679"/>
        </w:trPr>
        <w:tc>
          <w:tcPr>
            <w:tcW w:w="1242" w:type="dxa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4111" w:type="dxa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Зміст навчального матеріалу</w:t>
            </w:r>
          </w:p>
        </w:tc>
        <w:tc>
          <w:tcPr>
            <w:tcW w:w="6237" w:type="dxa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Державні вимоги до рівня загальноосвітньої підготовки учнів</w:t>
            </w:r>
          </w:p>
        </w:tc>
        <w:tc>
          <w:tcPr>
            <w:tcW w:w="3619" w:type="dxa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Корекційно-розвивальна спрямованість</w:t>
            </w:r>
          </w:p>
        </w:tc>
      </w:tr>
      <w:tr w:rsidR="008778E4" w:rsidRPr="00A44986" w:rsidTr="003E2B5B">
        <w:trPr>
          <w:trHeight w:val="632"/>
        </w:trPr>
        <w:tc>
          <w:tcPr>
            <w:tcW w:w="1242" w:type="dxa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11" w:type="dxa"/>
          </w:tcPr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E29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Мета, завдання, особливост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 курсу.  Як працювати на уроках</w:t>
            </w:r>
            <w:r w:rsidRPr="001E29B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курсу. Як користуватися підручником.</w:t>
            </w:r>
          </w:p>
        </w:tc>
        <w:tc>
          <w:tcPr>
            <w:tcW w:w="6237" w:type="dxa"/>
          </w:tcPr>
          <w:p w:rsidR="008778E4" w:rsidRPr="001E29BB" w:rsidRDefault="008778E4" w:rsidP="001D2221">
            <w:pPr>
              <w:autoSpaceDE w:val="0"/>
              <w:autoSpaceDN w:val="0"/>
              <w:adjustRightInd w:val="0"/>
              <w:ind w:left="170" w:hanging="170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9B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Розповідає про мету, завдання, особливості курсу. </w:t>
            </w:r>
          </w:p>
          <w:p w:rsidR="008778E4" w:rsidRPr="001E29BB" w:rsidRDefault="008778E4" w:rsidP="001D2221">
            <w:pPr>
              <w:autoSpaceDE w:val="0"/>
              <w:autoSpaceDN w:val="0"/>
              <w:adjustRightInd w:val="0"/>
              <w:ind w:left="170" w:hanging="170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9B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Пояснює як працювати на уроках курсу. </w:t>
            </w:r>
          </w:p>
          <w:p w:rsidR="008778E4" w:rsidRPr="00474904" w:rsidRDefault="008778E4" w:rsidP="001D2221">
            <w:pPr>
              <w:autoSpaceDE w:val="0"/>
              <w:autoSpaceDN w:val="0"/>
              <w:adjustRightInd w:val="0"/>
              <w:ind w:left="170" w:hanging="170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9B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Висловлює власні очікування щодо вивчення курсу.</w:t>
            </w:r>
          </w:p>
        </w:tc>
        <w:tc>
          <w:tcPr>
            <w:tcW w:w="3619" w:type="dxa"/>
          </w:tcPr>
          <w:p w:rsidR="007B466C" w:rsidRPr="00474904" w:rsidRDefault="007B466C" w:rsidP="007B466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логічного мислення.</w:t>
            </w:r>
          </w:p>
          <w:p w:rsidR="007B466C" w:rsidRPr="00474904" w:rsidRDefault="007B466C" w:rsidP="007B466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Стимулювання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пошукової діяльності.</w:t>
            </w:r>
          </w:p>
          <w:p w:rsidR="008778E4" w:rsidRPr="00474904" w:rsidRDefault="007B466C" w:rsidP="007B466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навичок  роботи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 різними джерелами інформації. книги, електронні носії, мережа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0E5B1B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778E4" w:rsidRPr="00474904" w:rsidTr="001D2221">
        <w:trPr>
          <w:trHeight w:val="477"/>
        </w:trPr>
        <w:tc>
          <w:tcPr>
            <w:tcW w:w="15209" w:type="dxa"/>
            <w:gridSpan w:val="4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</w:pPr>
            <w:r w:rsidRPr="001E29BB"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t>Розділ 1. Правила і закони у суспі</w:t>
            </w:r>
            <w:r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t>льстві та твоєму житті</w:t>
            </w:r>
          </w:p>
        </w:tc>
      </w:tr>
      <w:tr w:rsidR="008778E4" w:rsidRPr="00474904" w:rsidTr="003E2B5B">
        <w:trPr>
          <w:trHeight w:val="632"/>
        </w:trPr>
        <w:tc>
          <w:tcPr>
            <w:tcW w:w="1242" w:type="dxa"/>
          </w:tcPr>
          <w:p w:rsidR="008778E4" w:rsidRPr="000631F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111" w:type="dxa"/>
          </w:tcPr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Що таке правила та як вони виникають. Які правила існують у суспільстві. У чому призначення правил.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Що таке держава. Які органи вади є в державі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Що таке право. Норми права та їх види. Галузі права.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Що таке закон. Конституція України – Основний закон держави. Підзаконні акти та їх значення для життя громади.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4A0B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Що таке правовідносини. Учасники правовідносин. Підстави виникнення правовідносин.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Яка поведінка є правомірною. Що таке правопорушення. Види </w:t>
            </w: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правопорушень. Що є складом правопорушення.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Юридична відповідальність. Види юридичної відповідальності. Коли і як особа відповідає за правопорушення.</w:t>
            </w:r>
          </w:p>
        </w:tc>
        <w:tc>
          <w:tcPr>
            <w:tcW w:w="6237" w:type="dxa"/>
          </w:tcPr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Учень/учениця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що таке правила, розповідає як і чому у суспільстві виникають правила. 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Наводить приклади різних правил та сфер суспільного життя, де вони діють.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власне ставлення до правил співжиття людей та їх дотримання.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поняття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«держава», «органи влади», «гілки влади»</w:t>
            </w: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«право», «норма права» і «галузь права».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Наводить приклади правових норм та галузей права України.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оцінку ролі права в житті людей.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поняття «правовідносини» та «юридичні факти».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види правовідносин та юридичних фактів.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Характеризує правові відносини та наводить приклади.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й розв’язує правові ситуації.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ознаки закону та підзаконного акту.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Описує ознаки Конституції України. 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Розрізняє закон і підзаконний акт.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важливості дотримання приписів законів, значення Конституції для життя держави, суспільства, громадян.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поняття «правопорушення», описує його  ознаки.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Наводить приклади правомірної поведінки особи.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Розрізняє проступки й злочини, наводить приклади.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Описує склад правопорушення. 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і розв’язує правові ситуації щодо правопорушень.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Оцінює вчинки та поведінку учасників ситуацій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щодо її правомірності. 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поняття «юридична відповідальність», називає види юридичної відповідальності. 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Наводить приклади обставин, що звільняють від юридичної відповідальності. 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і розв’язує правові ситуації щодо підстав юридичної відповідальності.</w:t>
            </w:r>
          </w:p>
        </w:tc>
        <w:tc>
          <w:tcPr>
            <w:tcW w:w="3619" w:type="dxa"/>
          </w:tcPr>
          <w:p w:rsid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Формування та закріпле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ння навичок роботи з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185B0A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</w:t>
            </w:r>
            <w:r w:rsidR="0092750C"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схем, розгорнутого плану відповіді. Розвиток навичок написання конспекту за допомогою вчителя та самостійно</w:t>
            </w:r>
            <w:r w:rsidR="007B466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ED1E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ED1E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ED1E40" w:rsidRPr="0092750C" w:rsidRDefault="00ED1E40" w:rsidP="00ED1E40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Стимулювання самостійної пошукової діяльності учн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інформації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ED1E40" w:rsidRPr="0092750C" w:rsidRDefault="00ED1E40" w:rsidP="00ED1E40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спостерігати та аналізувати отримані факт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інформацію.</w:t>
            </w:r>
          </w:p>
          <w:p w:rsid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ED1E40" w:rsidRPr="00474904" w:rsidRDefault="00ED1E40" w:rsidP="00ED1E40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логічно і змістовно форму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лю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вати та висловлювати власну думку.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</w:t>
            </w:r>
            <w:r w:rsidR="00ED1E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</w:t>
            </w:r>
            <w:r w:rsidR="00ED1E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778E4" w:rsidRPr="00474904" w:rsidTr="003E2B5B">
        <w:trPr>
          <w:trHeight w:val="301"/>
        </w:trPr>
        <w:tc>
          <w:tcPr>
            <w:tcW w:w="1242" w:type="dxa"/>
          </w:tcPr>
          <w:p w:rsidR="008778E4" w:rsidRPr="00A55CD9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3967" w:type="dxa"/>
            <w:gridSpan w:val="3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55C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Узагальнення / практичне заняття</w:t>
            </w:r>
          </w:p>
        </w:tc>
      </w:tr>
      <w:tr w:rsidR="008778E4" w:rsidRPr="00474904" w:rsidTr="001D2221">
        <w:trPr>
          <w:trHeight w:val="632"/>
        </w:trPr>
        <w:tc>
          <w:tcPr>
            <w:tcW w:w="15209" w:type="dxa"/>
            <w:gridSpan w:val="4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</w:pPr>
            <w:r w:rsidRPr="00ED0C08"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t>Розділ 2. Ти – людина, громадян</w:t>
            </w:r>
            <w:r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t>ин, значить маєш права</w:t>
            </w:r>
          </w:p>
        </w:tc>
      </w:tr>
      <w:tr w:rsidR="008778E4" w:rsidRPr="00474904" w:rsidTr="003E2B5B">
        <w:trPr>
          <w:trHeight w:val="632"/>
        </w:trPr>
        <w:tc>
          <w:tcPr>
            <w:tcW w:w="1242" w:type="dxa"/>
          </w:tcPr>
          <w:p w:rsidR="008778E4" w:rsidRPr="00A55CD9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11" w:type="dxa"/>
          </w:tcPr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Що таке права і свободи людини. Загальна декларація прав людини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(ЗДПЛ)</w:t>
            </w: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Види прав і свобод людини. Конвенція ООН про права дитини.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Конвенція ОНН про права інвалідів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Що означає бути громадянином держави.  Як набути громадянства Україні. Як визначається </w:t>
            </w: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громадянство дітей. За яких підстав припиняється громадянство України.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Конституційні права і свободи людини і громадянина. Як реалізувати  та захистити  права і свободи людини і громадянина. Які основні обов’язки закріплює Конституція України.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 громадяни беруть участь у житті демократичної держави. Що таке самоврядування. Громадські об’єднання та дитячі й молодіжні організації.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Право на освіту в Україні. Якими є права та обов’язки учнів, учителів і батьків у навчальному процесі.</w:t>
            </w:r>
          </w:p>
        </w:tc>
        <w:tc>
          <w:tcPr>
            <w:tcW w:w="6237" w:type="dxa"/>
          </w:tcPr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Учень/учениця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поняття «права і свободи людини». 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Описує види прав і свобод людини і наводить приклади.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Пояснює, чому права дитини є окремою категорією прав. 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міжнародні документи з прав і свобод людини і прав дитини.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прав і свобод людини як загальнолюдської цінності.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поняття «громадянство», «громадяни»,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«апатриди», «біпатриди»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Розрізняє статус громадянина, іноземця, особи без громадянства.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підстави набуття й припинення громадянства України.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Оцінює важливість юридичного зв’язку особи та держави.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конституційні права і свободи людини та громадянина, конституційні обов’язки громадян України.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Наводить приклади правових ситуацій щодо реалізації основних прав та свобод людини і громадянина.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державні органи й організації, що захищають права і свободи людини.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Висловлює власну думку щодо значення захисту прав людини і громадянина в Україні та виконання конституційних обов’язків. 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Розповідає про форми участі громадян у житті демократичної держави.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поняття «самоврядування». 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Розповідає про значення місцевого самоврядування та роль органів шкільного самоврядування. 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Наводить приклади дитячих, молодіжних організацій і громадських об’єднань в Україні. 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 громадянської активності особи в суспільстві й державі.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зміст права на освіту в Україні. Називає учасників навчально-виховного процесу, описує їхні окремі права та обов’язки. 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реалізації громадянином права на освіту в Україні.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правові ситуації, використовуючи окремі положення міжнародних документів із прав і свобод людини.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Аналізує й розв’язує правові ситуації щодо набуття 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громадянства України дітьми.</w:t>
            </w:r>
          </w:p>
        </w:tc>
        <w:tc>
          <w:tcPr>
            <w:tcW w:w="3619" w:type="dxa"/>
          </w:tcPr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Формування та закріплення навичок роботи з </w:t>
            </w:r>
            <w:proofErr w:type="spellStart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7475C0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</w:t>
            </w:r>
            <w:r w:rsidR="007475C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правових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схем, розгорнутого плану відповіді. Розвиток навичок написання конспекту за допомогою вчителя та самостійно</w:t>
            </w:r>
            <w:r w:rsidR="00851F47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пам’яті, формування  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логічного мислення.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851F47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851F4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851F47" w:rsidRPr="0092750C" w:rsidRDefault="00851F47" w:rsidP="00851F47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інформації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851F47" w:rsidRPr="0092750C" w:rsidRDefault="00851F47" w:rsidP="00851F47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спостерігати та аналізувати отримані факт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інформацію.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851F47" w:rsidRPr="00474904" w:rsidRDefault="00851F47" w:rsidP="00851F47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логічно і змістовно форму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лю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вати та висловлювати власну думку.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</w:t>
            </w:r>
            <w:r w:rsidR="00851F47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778E4" w:rsidRPr="00474904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</w:t>
            </w:r>
            <w:r w:rsidR="00851F47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778E4" w:rsidRPr="00474904" w:rsidTr="003E2B5B">
        <w:trPr>
          <w:trHeight w:val="327"/>
        </w:trPr>
        <w:tc>
          <w:tcPr>
            <w:tcW w:w="1242" w:type="dxa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3967" w:type="dxa"/>
            <w:gridSpan w:val="3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55C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Узагальнення / практичне заняття</w:t>
            </w:r>
          </w:p>
        </w:tc>
      </w:tr>
      <w:tr w:rsidR="008778E4" w:rsidRPr="00474904" w:rsidTr="001D2221">
        <w:trPr>
          <w:trHeight w:val="405"/>
        </w:trPr>
        <w:tc>
          <w:tcPr>
            <w:tcW w:w="15209" w:type="dxa"/>
            <w:gridSpan w:val="4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</w:pPr>
            <w:r w:rsidRPr="002924AE"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t>Розділ 3. Ти і циві</w:t>
            </w:r>
            <w:r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t>льно-правові відносини</w:t>
            </w:r>
          </w:p>
        </w:tc>
      </w:tr>
      <w:tr w:rsidR="008778E4" w:rsidRPr="00474904" w:rsidTr="003E2B5B">
        <w:trPr>
          <w:trHeight w:val="632"/>
        </w:trPr>
        <w:tc>
          <w:tcPr>
            <w:tcW w:w="1242" w:type="dxa"/>
          </w:tcPr>
          <w:p w:rsidR="008778E4" w:rsidRPr="00A55CD9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111" w:type="dxa"/>
          </w:tcPr>
          <w:p w:rsidR="008778E4" w:rsidRPr="006647F0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Що регулює цивільне право. Як реалізувати й захистити особисті немайнові та майнові права.</w:t>
            </w:r>
          </w:p>
          <w:p w:rsidR="008778E4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Що таке право власності. Як людина стає власником. Якими правами наділені неповнолітні власники. Якими є підстави припинення права власності.</w:t>
            </w:r>
          </w:p>
          <w:p w:rsidR="008778E4" w:rsidRPr="006647F0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Які договори є цивільно-правовими. Як укласти договір. Які договори можуть укладати неповнолітні особи.</w:t>
            </w:r>
          </w:p>
          <w:p w:rsidR="008778E4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Що таке цивільно-правова відповідальність. Цивільно-правова відповідальність малолітніх та неповнолітніх осіб.</w:t>
            </w:r>
          </w:p>
          <w:p w:rsidR="008778E4" w:rsidRPr="006647F0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Хто такі спадкодавець і спадкоємець. Що таке заповіт. Як заповісти майно. Як успадкувати майно.</w:t>
            </w:r>
          </w:p>
          <w:p w:rsidR="008778E4" w:rsidRPr="006647F0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Хто такі споживачі, продавці, виробники, виконавці. Які права споживачів закріплені законодавством України. Як захистити права споживачів. Які організації та установи допомагають споживачам у захисті їхніх прав.</w:t>
            </w:r>
          </w:p>
          <w:p w:rsidR="008778E4" w:rsidRPr="00474904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6237" w:type="dxa"/>
          </w:tcPr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B54A0B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Учень/учениця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відносини, що регулюються цивільним правом.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Розрізняє особисті немайнові і майнові права та наводить приклади.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способи захисту цивільних прав.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юридичний зміст права власності. Наводить приклади права володіння, користування, розпорядження майном.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підстави набуття і припинення права власності, наводить приклади.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Розповідає як дитина стає власником і як вона може розпорядитися належним їй майном.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Оцінює важливість для людини бути власником.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поняття «договір».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види цивільно-правових договорів, наводить приклади.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Розповідає як укладати договори.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важливості  виконання цивільно-правових договорів.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підстави цивільно-правової відповідальності.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і розв’язує правові ситуації щодо цивільної відповідальності малолітніх та неповнолітніх осіб.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оцінку дій неповнолітніх осіб, пов’язаних із цивільно-правовою відповідальністю.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поняття «спадщина», «спадкодавець»,  «спадкоємець», «заповіт».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умови дійсності заповіту. 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Описує порядок спадкування за законом і заповітом. 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Аналізує і розв’язує правові ситуації, що регулюються нормами спадкового права.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Розповідає хто такі споживачі, продавці, виробники,  виконавці.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нормативні акти, коментує їх окремі положення щодо захисту прав споживачів. 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Наводить приклади порушення прав споживачів. 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Описує дії споживача із захисту його прав.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Пропонує варіанти розв’язання ситуацій із порушення прав споживачів.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Складає за зразком позовну заяву до суду.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і розв’язує правові ситуації, що регулюються цивільним правом.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Аналізує і розв’язує правові ситуації на підставі окремих положень цивільного законодавства. 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й розв’язує ситуації з укладання й виконання договорів неповнолітніми особами.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Складає за зразком скаргу (претензію) щодо порушених прав споживача.</w:t>
            </w:r>
          </w:p>
        </w:tc>
        <w:tc>
          <w:tcPr>
            <w:tcW w:w="3619" w:type="dxa"/>
          </w:tcPr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Формування та закріплення навичок роботи з </w:t>
            </w:r>
            <w:proofErr w:type="spellStart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DC7A50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</w:t>
            </w:r>
            <w:r w:rsidR="00DC7A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правових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схем, розгорнутого плану відповіді. Розвиток навичок написання конспекту за допомогою вчителя та самостійно</w:t>
            </w:r>
            <w:r w:rsidR="00DC7A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C077FB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C077F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C077FB" w:rsidRPr="0092750C" w:rsidRDefault="00C077FB" w:rsidP="00C077FB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інформації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C077FB" w:rsidRPr="0092750C" w:rsidRDefault="00C077FB" w:rsidP="00C077FB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спостерігати та аналізувати отримані факт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інформацію.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Міжпредметні зв’язки.</w:t>
            </w:r>
          </w:p>
          <w:p w:rsidR="00551484" w:rsidRDefault="00551484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логічно і змістовно форму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лю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вати та висловлювати власну думку.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</w:t>
            </w:r>
            <w:r w:rsidR="00551484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778E4" w:rsidRPr="00474904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</w:t>
            </w:r>
            <w:r w:rsidR="00551484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778E4" w:rsidRPr="00474904" w:rsidTr="003E2B5B">
        <w:trPr>
          <w:trHeight w:val="407"/>
        </w:trPr>
        <w:tc>
          <w:tcPr>
            <w:tcW w:w="1242" w:type="dxa"/>
          </w:tcPr>
          <w:p w:rsidR="008778E4" w:rsidRPr="000631F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3967" w:type="dxa"/>
            <w:gridSpan w:val="3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55C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Узагальнення / практичне заняття</w:t>
            </w:r>
          </w:p>
        </w:tc>
      </w:tr>
    </w:tbl>
    <w:p w:rsidR="008778E4" w:rsidRPr="00474904" w:rsidRDefault="008778E4" w:rsidP="008778E4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15209" w:type="dxa"/>
        <w:tblLayout w:type="fixed"/>
        <w:tblLook w:val="04A0" w:firstRow="1" w:lastRow="0" w:firstColumn="1" w:lastColumn="0" w:noHBand="0" w:noVBand="1"/>
      </w:tblPr>
      <w:tblGrid>
        <w:gridCol w:w="1358"/>
        <w:gridCol w:w="3995"/>
        <w:gridCol w:w="6237"/>
        <w:gridCol w:w="3619"/>
      </w:tblGrid>
      <w:tr w:rsidR="008778E4" w:rsidRPr="00474904" w:rsidTr="001D2221">
        <w:trPr>
          <w:trHeight w:val="477"/>
        </w:trPr>
        <w:tc>
          <w:tcPr>
            <w:tcW w:w="15209" w:type="dxa"/>
            <w:gridSpan w:val="4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</w:pPr>
            <w:r w:rsidRPr="00D17CE6"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t>Розділ 4. Закон</w:t>
            </w:r>
            <w:r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t xml:space="preserve">и в житті твоєї сім’ї </w:t>
            </w:r>
          </w:p>
        </w:tc>
      </w:tr>
      <w:tr w:rsidR="008778E4" w:rsidRPr="00474904" w:rsidTr="001D2221">
        <w:trPr>
          <w:trHeight w:val="632"/>
        </w:trPr>
        <w:tc>
          <w:tcPr>
            <w:tcW w:w="1358" w:type="dxa"/>
          </w:tcPr>
          <w:p w:rsidR="008778E4" w:rsidRPr="00A55CD9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95" w:type="dxa"/>
          </w:tcPr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Що таке сім’я і шлюб. 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Як укласти шлюб. Чи можуть неповнолітні укласти шлюб. 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Які особисті немайнові та майнові права і обов’язки  мають подружжя.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Взаємні права та обов’язки батьків і дітей. Особисті немайнові права дітей. 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Права батьків і дітей на майно, право на утримання.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Як  держава захищає права дитини в сім’ї. Що таке опіка, піклування, усиновлення. 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Якими є підстави  позбавлення батьківських прав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7" w:type="dxa"/>
          </w:tcPr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Учень/учениця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поняття «сім’я», «шлюб»; називає умови укладання шлюбу.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Описує порядок укладання шлюбу неповнолітньою особою.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окремі особисті немайнові й майнові права і обов’язки подружжя, наводить приклади. 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Наводить приклади окремих прав і обов’язків батьків і дітей.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Описує обов’язок матері, батька утримувати дитину та </w:t>
            </w: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обов’язок повнолітніх дітей утримувати батьків.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державні органи, установи, організації, що опікуються правами дитини.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Оцінює ситуації порушення прав дитини в сім’ї.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підстави позбавлення батьківських прав. 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Розрізняє усиновлення та опіку і піклування.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важливості права людини на створення сім’ї.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й розв’язує правові ситуації, пов’язані з правами й обов’язками батьків і дітей.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власне ставлення до взаємних прав і обов’язків батьків і дітей.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й розв’язує правові ситуації із сімейного права.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важливості  виховання дитини в сім’ї.</w:t>
            </w:r>
          </w:p>
        </w:tc>
        <w:tc>
          <w:tcPr>
            <w:tcW w:w="3619" w:type="dxa"/>
          </w:tcPr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Формування та закріплення навичок роботи з </w:t>
            </w:r>
            <w:proofErr w:type="spellStart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5E3AA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</w:t>
            </w:r>
            <w:r w:rsidR="005E3AA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правових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схем, розгорнутого плану відповіді. Розвиток навичок написання конспекту за допомогою вчителя та самостійно</w:t>
            </w:r>
            <w:r w:rsidR="00113ADE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Формування навичок сприйняття матеріалу на слух та запам’ятовування опорних понять</w:t>
            </w:r>
            <w:r w:rsidR="00113ADE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113AD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113ADE" w:rsidRPr="0092750C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інформації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13ADE" w:rsidRPr="0092750C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113ADE" w:rsidRPr="0092750C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спостерігати та аналізувати отримані факт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інформацію.</w:t>
            </w:r>
          </w:p>
          <w:p w:rsidR="00113ADE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113ADE" w:rsidRPr="00474904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логічно і змістовно форму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лю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вати та висловлювати власну думку.</w:t>
            </w:r>
          </w:p>
          <w:p w:rsidR="00113ADE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778E4" w:rsidRPr="00474904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778E4" w:rsidRPr="00474904" w:rsidTr="001D2221">
        <w:trPr>
          <w:trHeight w:val="632"/>
        </w:trPr>
        <w:tc>
          <w:tcPr>
            <w:tcW w:w="15209" w:type="dxa"/>
            <w:gridSpan w:val="4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</w:pPr>
            <w:r w:rsidRPr="000E3902"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lastRenderedPageBreak/>
              <w:t xml:space="preserve">Розділ 5. Твої права у трудових відносинах </w:t>
            </w:r>
          </w:p>
        </w:tc>
      </w:tr>
      <w:tr w:rsidR="008778E4" w:rsidRPr="00474904" w:rsidTr="001D2221">
        <w:trPr>
          <w:trHeight w:val="632"/>
        </w:trPr>
        <w:tc>
          <w:tcPr>
            <w:tcW w:w="1358" w:type="dxa"/>
          </w:tcPr>
          <w:p w:rsidR="008778E4" w:rsidRPr="00A55CD9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95" w:type="dxa"/>
          </w:tcPr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Що таке право на працю. Як законодавство регулює трудові відносини. Що таке трудовий </w:t>
            </w: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договір. 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 законодавство регулює працю неповнолітніх. Робочий час і час відпочинку неповнолітніх.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 законодавство регулює працю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людей з обмеженими фізичними можливостями.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Право на підприємницьку діяльність. Як зареєструватися підприємцем.</w:t>
            </w:r>
          </w:p>
        </w:tc>
        <w:tc>
          <w:tcPr>
            <w:tcW w:w="6237" w:type="dxa"/>
          </w:tcPr>
          <w:p w:rsidR="008778E4" w:rsidRDefault="008778E4" w:rsidP="001D2221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B54A0B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Учень/учениця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зміст права на працю та які відносини регулюються нормами трудового права.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Описує трудовий договір, називає його сторони. 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важливості права людини на працю.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Описує права неповнолітніх у трудових відносинах.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Характеризує особливості робочого часу та часу відпочинку неповнолітніх.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Описує права інвалідів</w:t>
            </w: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у трудових відносинах.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що таке підприємницька діяльність.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Наводить приклади основних організаційно-правових форм підприємницької діяльності.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Описує процедуру реєстрації особи як підприємця. 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важливості права людини на підприємницьку діяльність.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й розв’язує правові ситуації, пов’язані з працевлаштуванням та працею неповнолітніх осіб.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Складає за зразком резюме про прийом на роботу.</w:t>
            </w:r>
          </w:p>
        </w:tc>
        <w:tc>
          <w:tcPr>
            <w:tcW w:w="3619" w:type="dxa"/>
          </w:tcPr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Формування та закріплення навичок роботи з </w:t>
            </w:r>
            <w:proofErr w:type="spellStart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Складання </w:t>
            </w:r>
            <w:r w:rsidR="00113AD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правових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схем, розгорнутого плану відповіді. Розвиток навичок написання конспекту за допомогою вчителя та самостійно</w:t>
            </w:r>
            <w:r w:rsidR="00113ADE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113ADE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113AD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113ADE" w:rsidRPr="0092750C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інформації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13ADE" w:rsidRPr="0092750C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113ADE" w:rsidRPr="0092750C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спостерігати та аналізувати отримані факт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інформацію.</w:t>
            </w:r>
          </w:p>
          <w:p w:rsidR="00113ADE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113ADE" w:rsidRPr="00474904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логічно і змістовно форму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лю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вати та висловлювати власну думку.</w:t>
            </w:r>
          </w:p>
          <w:p w:rsidR="00113ADE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778E4" w:rsidRPr="00474904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навичок роботи з </w:t>
            </w: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державними електронними системами НПА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778E4" w:rsidRPr="00474904" w:rsidTr="001D2221">
        <w:trPr>
          <w:trHeight w:val="327"/>
        </w:trPr>
        <w:tc>
          <w:tcPr>
            <w:tcW w:w="1358" w:type="dxa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3851" w:type="dxa"/>
            <w:gridSpan w:val="3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55C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Узагальнення / практичне заняття</w:t>
            </w:r>
          </w:p>
        </w:tc>
      </w:tr>
      <w:tr w:rsidR="008778E4" w:rsidRPr="00474904" w:rsidTr="001D2221">
        <w:trPr>
          <w:trHeight w:val="405"/>
        </w:trPr>
        <w:tc>
          <w:tcPr>
            <w:tcW w:w="15209" w:type="dxa"/>
            <w:gridSpan w:val="4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</w:pPr>
            <w:r w:rsidRPr="000E3902"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t xml:space="preserve">Розділ 6. Твої орієнтири в адміністративному та кримінальному праві </w:t>
            </w:r>
          </w:p>
        </w:tc>
      </w:tr>
      <w:tr w:rsidR="008778E4" w:rsidRPr="00474904" w:rsidTr="001D2221">
        <w:trPr>
          <w:trHeight w:val="632"/>
        </w:trPr>
        <w:tc>
          <w:tcPr>
            <w:tcW w:w="1358" w:type="dxa"/>
          </w:tcPr>
          <w:p w:rsidR="008778E4" w:rsidRPr="00A55CD9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95" w:type="dxa"/>
          </w:tcPr>
          <w:p w:rsidR="008778E4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Які відносини регулює адміністративне право. Що таке адміністративне правопорушення. Види адміністративних стягнень. За які адміністративні проступки відповідають  неповнолітні особи.</w:t>
            </w:r>
          </w:p>
          <w:p w:rsidR="008778E4" w:rsidRPr="000E3902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Що регулює кримінальне право. Що таке злочин. Ознаки та види злочинів. Склад злочину. </w:t>
            </w:r>
          </w:p>
          <w:p w:rsidR="008778E4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Що таке кримінальна відповідальність. Що називається покаранням. Які покарання передбачені Кримінальним кодексом України. Які особливості кримінальної відповідальності неповнолітніх.</w:t>
            </w:r>
          </w:p>
          <w:p w:rsidR="008778E4" w:rsidRPr="00474904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Правоохоронні органи в Україні. Національна поліція та її підрозділи. Взаємодія поліції та громади. Патрульна служба.</w:t>
            </w:r>
          </w:p>
        </w:tc>
        <w:tc>
          <w:tcPr>
            <w:tcW w:w="6237" w:type="dxa"/>
          </w:tcPr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Учень/учениця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відносини, що регулюються адміністративним правом.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Пояснює, що таке адміністративний проступок, наводить приклади. 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адміністративні стягнення, що застосовуються до неповнолітніх осіб.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відносини, що регулюються кримінальним правом. 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Характеризує ознаки злочину. 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види злочинів, наводить приклади. Описує елементи складу злочину,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Оцінює наслідки злочину для конкретної особи, оточуючих і суспільства в цілому.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поняття «кримінальна відповідальність» та «покарання».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підстави кримінальної відповідальності  та види покарань, що застосовуються до неповнолітньої особи, яка вчинила злочин, Розповідає про особливості кримінальної відповідальності неповнолітніх.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правоохоронні органи України.  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Перераховує підрозділи, основні завдання, права і обов’язки Національної поліції України.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і розв’язує правові ситуації щодо адміністративних правопорушень неповнолітніх осіб.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власне ставлення до найпоширеніших адміністративних правопорушень неповнолітніх осіб.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Аналізує і розв’язує правові ситуації із кримінального </w:t>
            </w: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права.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власне ставлення до злочинів і причин підліткової злочинності.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Імітує звернення до інспекторів патрульної служби.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власне судження щодо власної поведінки при спілкуванні з працівниками правоохоронних органів.</w:t>
            </w:r>
          </w:p>
        </w:tc>
        <w:tc>
          <w:tcPr>
            <w:tcW w:w="3619" w:type="dxa"/>
          </w:tcPr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Формування та закріплення навичок роботи з </w:t>
            </w:r>
            <w:proofErr w:type="spellStart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896A6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</w:t>
            </w:r>
            <w:r w:rsidR="00896A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правових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схем, розгорнутого плану відповіді. Розвиток навичок написання конспекту за допомогою вчителя та самостійно</w:t>
            </w:r>
            <w:r w:rsidR="00896A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896A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2750C" w:rsidRPr="0092750C" w:rsidRDefault="0092750C" w:rsidP="00896A6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 логічного і зв’язного мовлення</w:t>
            </w:r>
            <w:r w:rsidR="00896A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96A65" w:rsidRPr="0092750C" w:rsidRDefault="00896A65" w:rsidP="00896A6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інформації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96A65" w:rsidRPr="0092750C" w:rsidRDefault="00896A65" w:rsidP="00896A6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896A65" w:rsidRPr="0092750C" w:rsidRDefault="00896A65" w:rsidP="00896A6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спостерігати та аналізувати отримані факт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інформацію.</w:t>
            </w:r>
          </w:p>
          <w:p w:rsidR="00896A65" w:rsidRDefault="00896A65" w:rsidP="00896A6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Міжпредметні зв’язки.</w:t>
            </w:r>
          </w:p>
          <w:p w:rsidR="00896A65" w:rsidRPr="00474904" w:rsidRDefault="00896A65" w:rsidP="00896A6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логічно і змістовно форму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лю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вати та висловлювати власну думку.</w:t>
            </w:r>
          </w:p>
          <w:p w:rsidR="00896A65" w:rsidRDefault="00896A65" w:rsidP="00896A6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778E4" w:rsidRPr="00474904" w:rsidRDefault="00896A65" w:rsidP="00896A6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778E4" w:rsidRPr="00474904" w:rsidTr="001D2221">
        <w:trPr>
          <w:trHeight w:val="632"/>
        </w:trPr>
        <w:tc>
          <w:tcPr>
            <w:tcW w:w="15209" w:type="dxa"/>
            <w:gridSpan w:val="4"/>
          </w:tcPr>
          <w:p w:rsidR="008778E4" w:rsidRPr="00261B39" w:rsidRDefault="008778E4" w:rsidP="001D2221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</w:pPr>
            <w:r w:rsidRPr="00261B39"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lastRenderedPageBreak/>
              <w:t>Розділ 7. Твоя подорож у світ юридичних професій</w:t>
            </w:r>
          </w:p>
        </w:tc>
      </w:tr>
      <w:tr w:rsidR="008778E4" w:rsidRPr="00474904" w:rsidTr="001D2221">
        <w:trPr>
          <w:trHeight w:val="632"/>
        </w:trPr>
        <w:tc>
          <w:tcPr>
            <w:tcW w:w="1358" w:type="dxa"/>
          </w:tcPr>
          <w:p w:rsidR="008778E4" w:rsidRPr="000631F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95" w:type="dxa"/>
          </w:tcPr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61B3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Які юридичні професії існують. Статус і повноваження суддів. Слідчий і прокурор. Адвокат і нотаріус. Коли й як звертатися до правника.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Зустрічі з незрячими юристами та представниками поліції.</w:t>
            </w:r>
          </w:p>
        </w:tc>
        <w:tc>
          <w:tcPr>
            <w:tcW w:w="6237" w:type="dxa"/>
          </w:tcPr>
          <w:p w:rsidR="008778E4" w:rsidRPr="00261B39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61B3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окремі юридичні професії та основні вимоги до осіб, які бажають працювати за юридичним фахом.</w:t>
            </w:r>
          </w:p>
          <w:p w:rsidR="008778E4" w:rsidRPr="00261B39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61B3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і розв’язує ситуації, в яких особа звертається до правника.</w:t>
            </w:r>
          </w:p>
          <w:p w:rsidR="008778E4" w:rsidRPr="00B54A0B" w:rsidRDefault="008778E4" w:rsidP="001D2221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261B3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популярності юридичних професій у світі.</w:t>
            </w:r>
          </w:p>
        </w:tc>
        <w:tc>
          <w:tcPr>
            <w:tcW w:w="3619" w:type="dxa"/>
          </w:tcPr>
          <w:p w:rsidR="008778E4" w:rsidRPr="00261B39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61B3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</w:t>
            </w:r>
            <w:r w:rsid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навичок </w:t>
            </w:r>
            <w:r w:rsidRPr="00261B3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змістовного, логічного і зв’язного</w:t>
            </w:r>
            <w:r w:rsidR="00634A1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мовлення.</w:t>
            </w:r>
          </w:p>
          <w:p w:rsidR="00634A15" w:rsidRPr="00474904" w:rsidRDefault="00634A15" w:rsidP="00634A1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логічно і змістовно форму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лю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вати та висловлювати власну думку.</w:t>
            </w:r>
          </w:p>
          <w:p w:rsidR="008778E4" w:rsidRPr="006250A7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Соціалізація учнів через зустрічі з представниками юридичних професій та правоохоронних органів.</w:t>
            </w:r>
          </w:p>
        </w:tc>
      </w:tr>
      <w:tr w:rsidR="008778E4" w:rsidRPr="00474904" w:rsidTr="001D2221">
        <w:trPr>
          <w:trHeight w:val="632"/>
        </w:trPr>
        <w:tc>
          <w:tcPr>
            <w:tcW w:w="1358" w:type="dxa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95" w:type="dxa"/>
          </w:tcPr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Урок узагальнення</w:t>
            </w:r>
          </w:p>
        </w:tc>
        <w:tc>
          <w:tcPr>
            <w:tcW w:w="6237" w:type="dxa"/>
          </w:tcPr>
          <w:p w:rsidR="008778E4" w:rsidRDefault="008778E4" w:rsidP="001D2221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B54A0B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Учень/учениця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4A0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Аналізує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вивчений матеріал, застосовує поняття.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Розвиває навички роботи з юридичною літературою.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19" w:type="dxa"/>
          </w:tcPr>
          <w:p w:rsidR="008778E4" w:rsidRPr="006250A7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</w:t>
            </w:r>
            <w:r w:rsid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навичок 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змістовного,</w:t>
            </w:r>
            <w:r w:rsidR="00634A1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634A15" w:rsidRPr="00474904" w:rsidRDefault="00634A15" w:rsidP="00634A1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логічно і змістовно форму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лю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вати та висловлювати власну думку.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</w:t>
            </w:r>
            <w:r w:rsidR="00634A15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778E4" w:rsidRPr="00474904" w:rsidTr="001D2221">
        <w:trPr>
          <w:trHeight w:val="351"/>
        </w:trPr>
        <w:tc>
          <w:tcPr>
            <w:tcW w:w="1358" w:type="dxa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851" w:type="dxa"/>
            <w:gridSpan w:val="3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Резерв</w:t>
            </w:r>
          </w:p>
        </w:tc>
      </w:tr>
    </w:tbl>
    <w:p w:rsidR="008778E4" w:rsidRDefault="008778E4" w:rsidP="008778E4">
      <w:pPr>
        <w:ind w:firstLine="0"/>
        <w:rPr>
          <w:lang w:val="uk-UA"/>
        </w:rPr>
      </w:pPr>
    </w:p>
    <w:p w:rsidR="00176AB0" w:rsidRDefault="00176AB0" w:rsidP="008778E4">
      <w:pPr>
        <w:ind w:firstLine="0"/>
      </w:pPr>
    </w:p>
    <w:sectPr w:rsidR="00176AB0" w:rsidSect="000E5B1B">
      <w:footerReference w:type="default" r:id="rId7"/>
      <w:pgSz w:w="16838" w:h="11906" w:orient="landscape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BE" w:rsidRDefault="008A55BE" w:rsidP="000E5B1B">
      <w:r>
        <w:separator/>
      </w:r>
    </w:p>
  </w:endnote>
  <w:endnote w:type="continuationSeparator" w:id="0">
    <w:p w:rsidR="008A55BE" w:rsidRDefault="008A55BE" w:rsidP="000E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10844"/>
      <w:docPartObj>
        <w:docPartGallery w:val="Page Numbers (Bottom of Page)"/>
        <w:docPartUnique/>
      </w:docPartObj>
    </w:sdtPr>
    <w:sdtEndPr/>
    <w:sdtContent>
      <w:p w:rsidR="000E5B1B" w:rsidRDefault="000E5B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D1C">
          <w:rPr>
            <w:noProof/>
          </w:rPr>
          <w:t>13</w:t>
        </w:r>
        <w:r>
          <w:fldChar w:fldCharType="end"/>
        </w:r>
      </w:p>
    </w:sdtContent>
  </w:sdt>
  <w:p w:rsidR="000E5B1B" w:rsidRDefault="000E5B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BE" w:rsidRDefault="008A55BE" w:rsidP="000E5B1B">
      <w:r>
        <w:separator/>
      </w:r>
    </w:p>
  </w:footnote>
  <w:footnote w:type="continuationSeparator" w:id="0">
    <w:p w:rsidR="008A55BE" w:rsidRDefault="008A55BE" w:rsidP="000E5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E4"/>
    <w:rsid w:val="000E5B1B"/>
    <w:rsid w:val="00113ADE"/>
    <w:rsid w:val="00176AB0"/>
    <w:rsid w:val="00185B0A"/>
    <w:rsid w:val="00246D1C"/>
    <w:rsid w:val="002C6542"/>
    <w:rsid w:val="00367B29"/>
    <w:rsid w:val="003E2B5B"/>
    <w:rsid w:val="004300A2"/>
    <w:rsid w:val="00534198"/>
    <w:rsid w:val="00551484"/>
    <w:rsid w:val="00555FE4"/>
    <w:rsid w:val="005E3AA5"/>
    <w:rsid w:val="00634A15"/>
    <w:rsid w:val="007475C0"/>
    <w:rsid w:val="007B466C"/>
    <w:rsid w:val="00800DB9"/>
    <w:rsid w:val="00851F47"/>
    <w:rsid w:val="008778E4"/>
    <w:rsid w:val="00896A65"/>
    <w:rsid w:val="008A55BE"/>
    <w:rsid w:val="008C737B"/>
    <w:rsid w:val="0092750C"/>
    <w:rsid w:val="00A44986"/>
    <w:rsid w:val="00BF6C37"/>
    <w:rsid w:val="00C077FB"/>
    <w:rsid w:val="00CE63F5"/>
    <w:rsid w:val="00D70D9E"/>
    <w:rsid w:val="00DC7A50"/>
    <w:rsid w:val="00E31461"/>
    <w:rsid w:val="00ED1E40"/>
    <w:rsid w:val="00F4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E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5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5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55FE4"/>
    <w:pPr>
      <w:widowControl w:val="0"/>
      <w:suppressAutoHyphens/>
      <w:spacing w:after="0" w:line="240" w:lineRule="auto"/>
      <w:ind w:firstLine="300"/>
      <w:jc w:val="both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0E5B1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5B1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E5B1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5B1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E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5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5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55FE4"/>
    <w:pPr>
      <w:widowControl w:val="0"/>
      <w:suppressAutoHyphens/>
      <w:spacing w:after="0" w:line="240" w:lineRule="auto"/>
      <w:ind w:firstLine="300"/>
      <w:jc w:val="both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0E5B1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5B1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E5B1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5B1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Админ</cp:lastModifiedBy>
  <cp:revision>2</cp:revision>
  <dcterms:created xsi:type="dcterms:W3CDTF">2021-01-07T10:31:00Z</dcterms:created>
  <dcterms:modified xsi:type="dcterms:W3CDTF">2021-01-07T10:31:00Z</dcterms:modified>
</cp:coreProperties>
</file>