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2632" w:tblpY="1475"/>
        <w:tblW w:w="4000" w:type="pct"/>
        <w:tblBorders>
          <w:left w:val="thinThickSmallGap" w:sz="24" w:space="0" w:color="984806"/>
        </w:tblBorders>
        <w:tblLook w:val="00A0" w:firstRow="1" w:lastRow="0" w:firstColumn="1" w:lastColumn="0" w:noHBand="0" w:noVBand="0"/>
      </w:tblPr>
      <w:tblGrid>
        <w:gridCol w:w="11840"/>
      </w:tblGrid>
      <w:tr w:rsidR="00815943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15943" w:rsidRPr="00C831E5" w:rsidRDefault="00815943" w:rsidP="007233CC">
            <w:pPr>
              <w:pStyle w:val="NoSpacing"/>
              <w:spacing w:line="276" w:lineRule="auto"/>
              <w:rPr>
                <w:sz w:val="44"/>
                <w:szCs w:val="44"/>
              </w:rPr>
            </w:pPr>
            <w:r w:rsidRPr="00C831E5">
              <w:rPr>
                <w:sz w:val="44"/>
                <w:szCs w:val="44"/>
              </w:rPr>
              <w:t>Міністерство освіти і науки України</w:t>
            </w:r>
          </w:p>
          <w:p w:rsidR="00815943" w:rsidRPr="00C831E5" w:rsidRDefault="00815943" w:rsidP="007233CC">
            <w:pPr>
              <w:pStyle w:val="NoSpacing"/>
              <w:spacing w:line="276" w:lineRule="auto"/>
              <w:rPr>
                <w:sz w:val="44"/>
                <w:szCs w:val="44"/>
              </w:rPr>
            </w:pPr>
            <w:r w:rsidRPr="00C831E5">
              <w:rPr>
                <w:sz w:val="44"/>
                <w:szCs w:val="44"/>
              </w:rPr>
              <w:t>Інститут спеціальної педагогіки НАПН України</w:t>
            </w:r>
          </w:p>
          <w:p w:rsidR="00815943" w:rsidRPr="00C831E5" w:rsidRDefault="00815943" w:rsidP="007233CC">
            <w:pPr>
              <w:pStyle w:val="NoSpacing"/>
              <w:spacing w:line="276" w:lineRule="auto"/>
              <w:rPr>
                <w:sz w:val="44"/>
                <w:szCs w:val="44"/>
              </w:rPr>
            </w:pPr>
          </w:p>
        </w:tc>
      </w:tr>
      <w:tr w:rsidR="00815943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815943" w:rsidRDefault="00815943" w:rsidP="007233CC">
            <w:pPr>
              <w:spacing w:line="276" w:lineRule="auto"/>
              <w:ind w:firstLine="7"/>
              <w:rPr>
                <w:b/>
                <w:sz w:val="36"/>
                <w:szCs w:val="28"/>
                <w:lang w:eastAsia="ar-SA"/>
              </w:rPr>
            </w:pPr>
            <w:r>
              <w:rPr>
                <w:b/>
                <w:sz w:val="36"/>
                <w:szCs w:val="28"/>
              </w:rPr>
              <w:t>НАВЧАЛЬНІ ПРОГРАМИ ДЛЯ 5-9 (10) КЛАСІВ СПЕЦІАЛЬНИХ ЗАГАЛЬНООСВІТНІХ НАВЧАЛЬНИХ ЗАКЛАДІВ ДЛЯ ДІТЕЙ СЛІПИХ ТА ЗІ ЗНИЖЕНИМ ЗОРОМ</w:t>
            </w:r>
          </w:p>
          <w:p w:rsidR="00815943" w:rsidRDefault="00815943" w:rsidP="007233CC">
            <w:pPr>
              <w:pStyle w:val="1"/>
              <w:spacing w:line="276" w:lineRule="auto"/>
              <w:rPr>
                <w:rFonts w:ascii="Times New Roman" w:hAnsi="Times New Roman"/>
                <w:sz w:val="44"/>
                <w:szCs w:val="44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 w:val="0"/>
                <w:sz w:val="44"/>
                <w:szCs w:val="44"/>
                <w:lang w:val="uk-UA"/>
              </w:rPr>
              <w:t>ОБРАЗОТВОРЧЕ МИСТЕЦТВО</w:t>
            </w:r>
          </w:p>
          <w:p w:rsidR="00815943" w:rsidRPr="00C831E5" w:rsidRDefault="00815943" w:rsidP="007233CC">
            <w:pPr>
              <w:pStyle w:val="NoSpacing"/>
              <w:spacing w:line="276" w:lineRule="auto"/>
              <w:rPr>
                <w:sz w:val="44"/>
                <w:szCs w:val="44"/>
              </w:rPr>
            </w:pPr>
            <w:r w:rsidRPr="00C831E5">
              <w:rPr>
                <w:sz w:val="44"/>
                <w:szCs w:val="44"/>
              </w:rPr>
              <w:t>5 клас</w:t>
            </w:r>
          </w:p>
          <w:p w:rsidR="00815943" w:rsidRPr="00C831E5" w:rsidRDefault="00815943" w:rsidP="007233CC">
            <w:pPr>
              <w:pStyle w:val="NoSpacing"/>
              <w:spacing w:line="276" w:lineRule="auto"/>
              <w:rPr>
                <w:sz w:val="44"/>
                <w:szCs w:val="44"/>
              </w:rPr>
            </w:pPr>
          </w:p>
          <w:p w:rsidR="00815943" w:rsidRDefault="00815943" w:rsidP="007233CC">
            <w:pPr>
              <w:pStyle w:val="11"/>
              <w:spacing w:line="276" w:lineRule="auto"/>
              <w:rPr>
                <w:color w:val="4F81BD"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Укладач: </w:t>
            </w:r>
            <w:r>
              <w:rPr>
                <w:sz w:val="44"/>
                <w:szCs w:val="44"/>
                <w:lang w:val="uk-UA"/>
              </w:rPr>
              <w:t xml:space="preserve"> </w:t>
            </w:r>
            <w:r>
              <w:rPr>
                <w:b/>
                <w:sz w:val="44"/>
                <w:szCs w:val="44"/>
                <w:lang w:val="uk-UA"/>
              </w:rPr>
              <w:t>канд. сихол. наук, науковий співробітник лабораторії тифлопедагогіки Костенко Т.М.</w:t>
            </w:r>
            <w:bookmarkEnd w:id="0"/>
          </w:p>
        </w:tc>
      </w:tr>
      <w:tr w:rsidR="00815943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15943" w:rsidRPr="00C831E5" w:rsidRDefault="00815943" w:rsidP="007233CC">
            <w:pPr>
              <w:pStyle w:val="NoSpacing"/>
              <w:spacing w:line="276" w:lineRule="auto"/>
              <w:rPr>
                <w:sz w:val="44"/>
                <w:szCs w:val="44"/>
              </w:rPr>
            </w:pPr>
            <w:r w:rsidRPr="00C831E5">
              <w:rPr>
                <w:sz w:val="44"/>
                <w:szCs w:val="44"/>
              </w:rPr>
              <w:t>Київ - 2014</w:t>
            </w:r>
          </w:p>
        </w:tc>
      </w:tr>
    </w:tbl>
    <w:p w:rsidR="00815943" w:rsidRDefault="00815943" w:rsidP="00815943">
      <w:pPr>
        <w:spacing w:after="200" w:line="276" w:lineRule="auto"/>
        <w:rPr>
          <w:b/>
          <w:sz w:val="28"/>
          <w:szCs w:val="28"/>
        </w:rPr>
      </w:pPr>
    </w:p>
    <w:p w:rsidR="00815943" w:rsidRDefault="00815943" w:rsidP="0081594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5943" w:rsidRDefault="00815943" w:rsidP="00815943">
      <w:pPr>
        <w:ind w:firstLine="709"/>
        <w:jc w:val="center"/>
        <w:rPr>
          <w:b/>
          <w:sz w:val="28"/>
          <w:szCs w:val="28"/>
        </w:rPr>
      </w:pPr>
    </w:p>
    <w:p w:rsidR="00815943" w:rsidRPr="001704F3" w:rsidRDefault="00815943" w:rsidP="00815943">
      <w:pPr>
        <w:jc w:val="center"/>
        <w:rPr>
          <w:b/>
          <w:lang w:val="ru-RU"/>
        </w:rPr>
      </w:pPr>
      <w:r w:rsidRPr="00F34808">
        <w:rPr>
          <w:b/>
        </w:rPr>
        <w:t>5 КЛАС</w:t>
      </w:r>
    </w:p>
    <w:p w:rsidR="00815943" w:rsidRPr="00F34808" w:rsidRDefault="00815943" w:rsidP="00815943">
      <w:pPr>
        <w:ind w:right="-57"/>
        <w:jc w:val="center"/>
        <w:rPr>
          <w:b/>
        </w:rPr>
      </w:pPr>
      <w:r w:rsidRPr="00F34808">
        <w:rPr>
          <w:b/>
        </w:rPr>
        <w:t>Художній образ</w:t>
      </w:r>
    </w:p>
    <w:p w:rsidR="00815943" w:rsidRPr="00F34808" w:rsidRDefault="00815943" w:rsidP="00815943">
      <w:pPr>
        <w:ind w:right="-57"/>
        <w:jc w:val="center"/>
        <w:rPr>
          <w:b/>
        </w:rPr>
      </w:pPr>
      <w:r w:rsidRPr="00F34808">
        <w:rPr>
          <w:b/>
        </w:rPr>
        <w:t>35 годин (1 година на тиждень, 4 години – резервний час)</w:t>
      </w:r>
    </w:p>
    <w:p w:rsidR="00815943" w:rsidRPr="00F34808" w:rsidRDefault="00815943" w:rsidP="008159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84"/>
        <w:gridCol w:w="4926"/>
        <w:gridCol w:w="4573"/>
        <w:gridCol w:w="4009"/>
      </w:tblGrid>
      <w:tr w:rsidR="00815943" w:rsidRPr="00F348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3" w:rsidRPr="00A6554A" w:rsidRDefault="00815943" w:rsidP="007233CC">
            <w:pPr>
              <w:jc w:val="center"/>
              <w:rPr>
                <w:b/>
                <w:lang w:val="ru-RU" w:eastAsia="ru-RU"/>
              </w:rPr>
            </w:pPr>
            <w:r w:rsidRPr="00A6554A">
              <w:rPr>
                <w:b/>
              </w:rPr>
              <w:t>№</w:t>
            </w:r>
          </w:p>
          <w:p w:rsidR="00815943" w:rsidRPr="00A6554A" w:rsidRDefault="00815943" w:rsidP="007233CC">
            <w:pPr>
              <w:jc w:val="center"/>
              <w:rPr>
                <w:b/>
                <w:lang w:val="ru-RU" w:eastAsia="ru-RU"/>
              </w:rPr>
            </w:pPr>
            <w:r w:rsidRPr="00A6554A">
              <w:rPr>
                <w:b/>
              </w:rPr>
              <w:t>п/п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3" w:rsidRPr="00A6554A" w:rsidRDefault="00815943" w:rsidP="007233CC">
            <w:pPr>
              <w:jc w:val="center"/>
              <w:rPr>
                <w:b/>
                <w:lang w:val="ru-RU" w:eastAsia="ru-RU"/>
              </w:rPr>
            </w:pPr>
            <w:r w:rsidRPr="00A6554A">
              <w:rPr>
                <w:b/>
              </w:rPr>
              <w:t>К-сть год.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3" w:rsidRPr="00A6554A" w:rsidRDefault="00815943" w:rsidP="007233CC">
            <w:pPr>
              <w:jc w:val="center"/>
              <w:rPr>
                <w:b/>
                <w:lang w:val="ru-RU" w:eastAsia="ru-RU"/>
              </w:rPr>
            </w:pPr>
            <w:r w:rsidRPr="00A6554A">
              <w:rPr>
                <w:b/>
              </w:rPr>
              <w:t>Зміст навчального матеріалу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3" w:rsidRPr="00406448" w:rsidRDefault="00815943" w:rsidP="007233CC">
            <w:pPr>
              <w:jc w:val="center"/>
              <w:rPr>
                <w:b/>
              </w:rPr>
            </w:pPr>
            <w:r w:rsidRPr="00A36A70">
              <w:rPr>
                <w:b/>
                <w:szCs w:val="28"/>
              </w:rPr>
              <w:t>Державні вимоги до рівня загальноосвітньої підготовки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3" w:rsidRPr="00406448" w:rsidRDefault="00815943" w:rsidP="007233CC">
            <w:pPr>
              <w:jc w:val="center"/>
              <w:rPr>
                <w:b/>
              </w:rPr>
            </w:pPr>
            <w:r w:rsidRPr="00406448">
              <w:rPr>
                <w:b/>
              </w:rPr>
              <w:t>Спрямованість корекційно-розви</w:t>
            </w:r>
            <w:r>
              <w:rPr>
                <w:b/>
              </w:rPr>
              <w:t>вальної</w:t>
            </w:r>
            <w:r w:rsidRPr="00406448">
              <w:rPr>
                <w:b/>
              </w:rPr>
              <w:t xml:space="preserve"> роботи та очікувані результати</w:t>
            </w:r>
          </w:p>
        </w:tc>
      </w:tr>
      <w:tr w:rsidR="00815943" w:rsidRPr="00F3480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Pr="00F34808" w:rsidRDefault="00815943" w:rsidP="007233CC">
            <w:pPr>
              <w:ind w:right="-57"/>
              <w:jc w:val="center"/>
              <w:rPr>
                <w:b/>
                <w:lang w:eastAsia="ru-RU"/>
              </w:rPr>
            </w:pPr>
            <w:r w:rsidRPr="00F34808">
              <w:rPr>
                <w:b/>
              </w:rPr>
              <w:t>Розділ І. Мова образотворчого мистецтва</w:t>
            </w:r>
          </w:p>
          <w:p w:rsidR="00815943" w:rsidRPr="00F34808" w:rsidRDefault="00815943" w:rsidP="007233CC">
            <w:pPr>
              <w:jc w:val="center"/>
              <w:rPr>
                <w:lang w:eastAsia="ru-RU"/>
              </w:rPr>
            </w:pPr>
            <w:r w:rsidRPr="00F34808">
              <w:rPr>
                <w:b/>
                <w:bCs/>
              </w:rPr>
              <w:t>14 годин</w:t>
            </w:r>
          </w:p>
        </w:tc>
      </w:tr>
      <w:tr w:rsidR="00815943" w:rsidRPr="00F348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Default="00815943" w:rsidP="007233C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Pr="00F34808" w:rsidRDefault="00815943" w:rsidP="007233C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Default="00815943" w:rsidP="007233C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Pr="00F34808" w:rsidRDefault="00815943" w:rsidP="007233C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Pr="00F34808" w:rsidRDefault="00815943" w:rsidP="007233CC">
            <w:pPr>
              <w:ind w:right="-57"/>
            </w:pPr>
            <w:r w:rsidRPr="00F34808">
              <w:rPr>
                <w:b/>
              </w:rPr>
              <w:t xml:space="preserve">Тема 1. Асоціативно-образна мова </w:t>
            </w:r>
            <w:r w:rsidRPr="00F34808">
              <w:t>(</w:t>
            </w:r>
            <w:r w:rsidRPr="00F34808">
              <w:rPr>
                <w:bCs/>
              </w:rPr>
              <w:t>6 год.)</w:t>
            </w:r>
          </w:p>
          <w:p w:rsidR="00815943" w:rsidRPr="00F34808" w:rsidRDefault="00815943" w:rsidP="007233CC">
            <w:pPr>
              <w:ind w:right="-57"/>
            </w:pPr>
            <w:r w:rsidRPr="00F34808">
              <w:t xml:space="preserve">Розвиток чуттєво-емоційного сприйняття, асоціативно-образного мислення. 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rPr>
                <w:b/>
              </w:rPr>
              <w:t xml:space="preserve">Тема 2. Асоціативно-образна форма 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t>(площина, об'єм)</w:t>
            </w:r>
            <w:r w:rsidRPr="00F34808">
              <w:rPr>
                <w:bCs/>
              </w:rPr>
              <w:t xml:space="preserve"> (8 год.)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Розвиток естетичного сприймання і цілісного бачення предметів та явищ навколишнього світу, вміння виділити основне у явищах буття.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rPr>
                <w:b/>
              </w:rPr>
              <w:t>Навчальні завдання</w:t>
            </w:r>
          </w:p>
          <w:p w:rsidR="00815943" w:rsidRPr="00F34808" w:rsidRDefault="00815943" w:rsidP="007233CC">
            <w:pPr>
              <w:ind w:right="-57"/>
              <w:rPr>
                <w:i/>
              </w:rPr>
            </w:pPr>
            <w:r w:rsidRPr="00F34808">
              <w:rPr>
                <w:i/>
              </w:rPr>
              <w:t>Емоційно-образні художні засоби:</w:t>
            </w:r>
          </w:p>
          <w:p w:rsidR="00815943" w:rsidRPr="00F34808" w:rsidRDefault="00815943" w:rsidP="007233CC">
            <w:pPr>
              <w:ind w:right="-57"/>
            </w:pPr>
            <w:r w:rsidRPr="00F34808">
              <w:rPr>
                <w:b/>
                <w:i/>
              </w:rPr>
              <w:t>Живопис</w:t>
            </w:r>
            <w:r w:rsidRPr="00F34808">
              <w:t xml:space="preserve">: </w:t>
            </w:r>
            <w:r w:rsidRPr="00F34808">
              <w:rPr>
                <w:i/>
              </w:rPr>
              <w:t xml:space="preserve">колір </w:t>
            </w:r>
            <w:r w:rsidRPr="00F34808">
              <w:t xml:space="preserve">(ахроматичний, хроматичний), </w:t>
            </w:r>
            <w:r w:rsidRPr="00F34808">
              <w:rPr>
                <w:i/>
              </w:rPr>
              <w:t>тон, колорит, пляма, мазок</w:t>
            </w:r>
            <w:r w:rsidRPr="00F34808">
              <w:t xml:space="preserve">; емоційне співвідношення кольорових і музичних контрастів, настроїв та характерів. </w:t>
            </w:r>
          </w:p>
          <w:p w:rsidR="00815943" w:rsidRPr="00F34808" w:rsidRDefault="00815943" w:rsidP="007233CC">
            <w:pPr>
              <w:ind w:right="-57"/>
            </w:pPr>
            <w:r w:rsidRPr="00F34808">
              <w:rPr>
                <w:b/>
                <w:i/>
              </w:rPr>
              <w:t>Графіка</w:t>
            </w:r>
            <w:r w:rsidRPr="00F34808">
              <w:t xml:space="preserve">: </w:t>
            </w:r>
            <w:r w:rsidRPr="00F34808">
              <w:rPr>
                <w:i/>
              </w:rPr>
              <w:t>точка, лінія, штрих, пляма, силует, фактура</w:t>
            </w:r>
            <w:r w:rsidRPr="00F34808">
              <w:t>; виявлення виразності та асоціативності (різна товщина ліній, фактура ліній, плям тощо).</w:t>
            </w:r>
          </w:p>
          <w:p w:rsidR="00815943" w:rsidRPr="00F34808" w:rsidRDefault="00815943" w:rsidP="007233CC">
            <w:pPr>
              <w:ind w:right="-57"/>
            </w:pPr>
            <w:r w:rsidRPr="00F34808">
              <w:rPr>
                <w:b/>
                <w:i/>
              </w:rPr>
              <w:t>Скульптура</w:t>
            </w:r>
            <w:r w:rsidRPr="00F34808">
              <w:t xml:space="preserve">: </w:t>
            </w:r>
            <w:r w:rsidRPr="00F34808">
              <w:rPr>
                <w:i/>
              </w:rPr>
              <w:t xml:space="preserve">об'єм, пластика форми, </w:t>
            </w:r>
            <w:r w:rsidRPr="00F34808">
              <w:rPr>
                <w:i/>
              </w:rPr>
              <w:lastRenderedPageBreak/>
              <w:t>фактура</w:t>
            </w:r>
            <w:r w:rsidRPr="00F34808">
              <w:t>; виявлення асоціативності пластики та фактури форми (рельєф, кругла скульптура).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 xml:space="preserve">Композиційні засоби і прийоми </w:t>
            </w:r>
          </w:p>
          <w:p w:rsidR="00815943" w:rsidRPr="00F34808" w:rsidRDefault="00815943" w:rsidP="007233CC">
            <w:pPr>
              <w:ind w:right="-57"/>
              <w:rPr>
                <w:i/>
              </w:rPr>
            </w:pPr>
            <w:r w:rsidRPr="00F34808">
              <w:rPr>
                <w:i/>
              </w:rPr>
              <w:t>Організація зображення в композиції: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 xml:space="preserve">вибір </w:t>
            </w:r>
            <w:r w:rsidRPr="00F34808">
              <w:rPr>
                <w:i/>
              </w:rPr>
              <w:t>формату</w:t>
            </w:r>
            <w:r w:rsidRPr="00F34808">
              <w:t xml:space="preserve"> аркуша паперу (квадрат, прямокутник вертикальний, горизонтальний); </w:t>
            </w:r>
            <w:r w:rsidRPr="00F34808">
              <w:rPr>
                <w:i/>
              </w:rPr>
              <w:t>виявлення головного і другорядного у композиції;</w:t>
            </w:r>
            <w:r w:rsidRPr="00F34808">
              <w:t xml:space="preserve"> </w:t>
            </w:r>
            <w:r w:rsidRPr="00F34808">
              <w:rPr>
                <w:i/>
              </w:rPr>
              <w:t>цілісність форми</w:t>
            </w:r>
            <w:r w:rsidRPr="00F34808">
              <w:t xml:space="preserve">, </w:t>
            </w:r>
            <w:r w:rsidRPr="00F34808">
              <w:rPr>
                <w:i/>
              </w:rPr>
              <w:t>композиційний центр, симетрія, асиметрія, рівновага,</w:t>
            </w:r>
            <w:r w:rsidRPr="00F34808">
              <w:t xml:space="preserve"> </w:t>
            </w:r>
            <w:r w:rsidRPr="00F34808">
              <w:rPr>
                <w:i/>
              </w:rPr>
              <w:t>ритм,</w:t>
            </w:r>
            <w:r w:rsidRPr="00F34808">
              <w:t xml:space="preserve"> </w:t>
            </w:r>
            <w:r w:rsidRPr="00F34808">
              <w:rPr>
                <w:i/>
              </w:rPr>
              <w:t>колір</w:t>
            </w:r>
            <w:r w:rsidRPr="00F34808">
              <w:t xml:space="preserve"> </w:t>
            </w:r>
            <w:r w:rsidRPr="00F34808">
              <w:rPr>
                <w:i/>
              </w:rPr>
              <w:t>як акцент.</w:t>
            </w:r>
            <w:r w:rsidRPr="00F34808">
              <w:t xml:space="preserve"> 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rPr>
                <w:b/>
              </w:rPr>
              <w:t>Орієнтовні тематичні завдання: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кольорові асоціації (сум-радість, спокій-напруження, на основі сприйняття музичних і літературних творів, стану природи тощо);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різний характер ліній (ніжні, колючі тощо);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кольорові сполучення (утворення кольору різними засобами, змішування та накладання фарб тощо);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 xml:space="preserve">- ритм ліній та плям (музичні й природні асоціації); 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асоціативність різних художніх технік (паперопластика, акварель по-мокрому, монотипія, штампування тощо);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асоціативна композиція (''Свято'', ''Музика'', ''Настрій'' тощо).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асоціативність та образність природних форм у поєднанні з технікою виконання (дерев, тварин, птахів, комах тощо);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символічність форм (''Дерево-життя'');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асоціативність декору і зв'язок з формою (візерунок, фактура, пластика форм);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lastRenderedPageBreak/>
              <w:t>- композиція ''Новорічне свято''.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Узагальнення тем 2 години.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rPr>
                <w:b/>
              </w:rPr>
              <w:t>Матеріали і техніка виконання</w:t>
            </w:r>
          </w:p>
          <w:p w:rsidR="00815943" w:rsidRPr="00F34808" w:rsidRDefault="00815943" w:rsidP="007233CC">
            <w:pPr>
              <w:ind w:right="-57"/>
              <w:rPr>
                <w:b/>
                <w:lang w:eastAsia="ru-RU"/>
              </w:rPr>
            </w:pPr>
            <w:r w:rsidRPr="00F34808">
              <w:t>Олівці, ручки (кулькові, гелеві), туш, перо, фломастери, акварель, гуаш, пластилін, (глина),  пластика, солоне тісто. Монотипія, кляксографія, гратографія, набризки, штампування, колаж, аплікація, орігамі, паперопластика.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Pr="00F34808" w:rsidRDefault="00815943" w:rsidP="007233CC">
            <w:pPr>
              <w:ind w:right="-57"/>
              <w:rPr>
                <w:i/>
                <w:lang w:eastAsia="ru-RU"/>
              </w:rPr>
            </w:pPr>
            <w:r w:rsidRPr="00F34808">
              <w:rPr>
                <w:b/>
                <w:i/>
              </w:rPr>
              <w:lastRenderedPageBreak/>
              <w:t>Учень розпізнає: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природні форми та явища у певному емоційному стані;</w:t>
            </w:r>
          </w:p>
          <w:p w:rsidR="00815943" w:rsidRPr="00F34808" w:rsidRDefault="00815943" w:rsidP="007233CC">
            <w:pPr>
              <w:ind w:right="-57"/>
              <w:rPr>
                <w:lang w:val="ru-RU"/>
              </w:rPr>
            </w:pPr>
            <w:r w:rsidRPr="00F34808">
              <w:t>- види образотворчого мистецтва;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предметне та безпредметне (абстрактне) мистецтво;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спостерігає: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за природними формами навколишнього середовища;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порівнює: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характер ліній, кольори й кольорові сполучення та чуттєво-емоційне забарвлення;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характер природних форм;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характеризує: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види образотворчого мистецтва та їх специфіку;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уміє: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використовувати засоби художньої виразності різних видів мистецтва;</w:t>
            </w:r>
          </w:p>
          <w:p w:rsidR="00815943" w:rsidRPr="00F34808" w:rsidRDefault="00815943" w:rsidP="007233CC">
            <w:pPr>
              <w:ind w:right="-57"/>
            </w:pPr>
            <w:r w:rsidRPr="00F34808">
              <w:lastRenderedPageBreak/>
              <w:t>- створювати асоціативні образи;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виявляти свої почуття, естетичні переживання образотворчими засобами;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передавати настрій, емоційний характер форм, стан природи засобами живопису, графіки, скульптури тощо;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утворювати та відрізняти відтінки одного кольору (різна насиченість та світлота);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утворювати відтінки різних кольорів і відповідних кольорових сполучень для створення композицій;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виконувати творчі композиції в різних техніках як одноосібно, так і в групах;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висловлює судження про: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площинні та об'ємні форми мистецтва;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художню виразність форм (емоційний характер);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засоби і прийоми організації композиції у певному форматі (ритм, рівновагу, цілісність форми, композиційний центр, симетрію, асиметрію, колір як акцент);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наводить приклади: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творів реалістичного і декоративного, первісного і сучасного мистецтва;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аналізує: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свої почуття і власне бачення художнього твору;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за допомогою вчителя результати власної роботи, досягнення та недоліки, визначає шляхи вдосконалення;</w:t>
            </w:r>
          </w:p>
          <w:p w:rsidR="00815943" w:rsidRPr="00F34808" w:rsidRDefault="00815943" w:rsidP="007233CC">
            <w:pPr>
              <w:ind w:right="-57"/>
            </w:pPr>
            <w:r w:rsidRPr="00F34808">
              <w:rPr>
                <w:b/>
                <w:i/>
              </w:rPr>
              <w:t>дотримується правил: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  <w:lang w:eastAsia="ru-RU"/>
              </w:rPr>
            </w:pPr>
            <w:r w:rsidRPr="00F34808">
              <w:t xml:space="preserve">- техніки безпеки при роботі з різними </w:t>
            </w:r>
            <w:r w:rsidRPr="00F34808">
              <w:lastRenderedPageBreak/>
              <w:t>художніми матеріалами та інструментами.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Pr="00F34808" w:rsidRDefault="00815943" w:rsidP="007233CC">
            <w:pPr>
              <w:rPr>
                <w:lang w:eastAsia="ru-RU"/>
              </w:rPr>
            </w:pPr>
            <w:r w:rsidRPr="00F34808">
              <w:lastRenderedPageBreak/>
              <w:t xml:space="preserve">Розвиток зорового,сприймання </w:t>
            </w:r>
          </w:p>
          <w:p w:rsidR="00815943" w:rsidRPr="00F34808" w:rsidRDefault="00815943" w:rsidP="007233CC">
            <w:r w:rsidRPr="00F34808">
              <w:t>Корекція просторових уявлень, удосконалення зорово-рухової координації.</w:t>
            </w:r>
          </w:p>
          <w:p w:rsidR="00815943" w:rsidRPr="00F34808" w:rsidRDefault="00815943" w:rsidP="007233CC">
            <w:r w:rsidRPr="00F34808">
              <w:t>Розвиток мисленнєвих опера-цій аналізу, синтезу, порівняння, узагальнення</w:t>
            </w:r>
          </w:p>
          <w:p w:rsidR="00815943" w:rsidRPr="00F34808" w:rsidRDefault="00815943" w:rsidP="007233CC">
            <w:pPr>
              <w:rPr>
                <w:lang w:val="ru-RU"/>
              </w:rPr>
            </w:pPr>
            <w:r w:rsidRPr="00F34808">
              <w:t>Розвиток емоційно-естетичного сприймання, відчуття кольорової гами.</w:t>
            </w:r>
          </w:p>
          <w:p w:rsidR="00815943" w:rsidRPr="00F34808" w:rsidRDefault="00815943" w:rsidP="007233CC">
            <w:r w:rsidRPr="00F34808">
              <w:t xml:space="preserve">Розвиток емоційно-образної пам’яті на основі запам’ятовування образів конкретних предметів, явищ, їх властивостей та відношень. </w:t>
            </w:r>
          </w:p>
          <w:p w:rsidR="00815943" w:rsidRPr="00F34808" w:rsidRDefault="00815943" w:rsidP="007233CC">
            <w:pPr>
              <w:pStyle w:val="2"/>
              <w:spacing w:after="0" w:line="240" w:lineRule="auto"/>
            </w:pPr>
            <w:r w:rsidRPr="00F34808">
              <w:t xml:space="preserve">Опанування прийомів розумової діяльності на ґрунті виділення та узагальнення істотних ознак природних форм і явищ у статиці та динаміці, встановлення причинно-наслідкових зв'язків, абстрагування </w:t>
            </w:r>
            <w:r w:rsidRPr="00F34808">
              <w:lastRenderedPageBreak/>
              <w:t>суттєвих ознак від несуттєвих.</w:t>
            </w:r>
          </w:p>
          <w:p w:rsidR="00815943" w:rsidRPr="00F34808" w:rsidRDefault="00815943" w:rsidP="007233CC">
            <w:r w:rsidRPr="00F34808">
              <w:t xml:space="preserve">Розвиток уміння композиційно розташовувати зображення в сюжетному малюнку, відтворювати задум. </w:t>
            </w:r>
          </w:p>
          <w:p w:rsidR="00815943" w:rsidRPr="00F34808" w:rsidRDefault="00815943" w:rsidP="007233CC">
            <w:r w:rsidRPr="00F34808">
              <w:t>Удосконалення технічних навичок роботи з матеріалом.</w:t>
            </w:r>
          </w:p>
          <w:p w:rsidR="00815943" w:rsidRPr="00F34808" w:rsidRDefault="00815943" w:rsidP="007233CC">
            <w:pPr>
              <w:rPr>
                <w:lang w:val="ru-RU"/>
              </w:rPr>
            </w:pPr>
            <w:r w:rsidRPr="00F34808">
              <w:t>Розвиток позитивного ставлення до художньо-творчої діяльності.</w:t>
            </w:r>
          </w:p>
          <w:p w:rsidR="00815943" w:rsidRPr="00F34808" w:rsidRDefault="00815943" w:rsidP="007233CC">
            <w:r w:rsidRPr="00F34808">
              <w:t>Розвиток пізнавального інтересу й пізнавальної активності під час сприймання творів і виробів образотворчого мистецтва та прекрасного в навколишньому світі з опорою на попередній досвід учня.</w:t>
            </w:r>
          </w:p>
          <w:p w:rsidR="00815943" w:rsidRPr="00F34808" w:rsidRDefault="00815943" w:rsidP="007233CC">
            <w:pPr>
              <w:widowControl w:val="0"/>
              <w:rPr>
                <w:snapToGrid w:val="0"/>
              </w:rPr>
            </w:pPr>
            <w:r w:rsidRPr="00F34808">
              <w:rPr>
                <w:snapToGrid w:val="0"/>
              </w:rPr>
              <w:t xml:space="preserve">Відпрацювання вміння передавати настрій через малюнок, створювати казкові образи. </w:t>
            </w:r>
          </w:p>
          <w:p w:rsidR="00815943" w:rsidRPr="00F34808" w:rsidRDefault="00815943" w:rsidP="007233CC">
            <w:pPr>
              <w:rPr>
                <w:b/>
              </w:rPr>
            </w:pPr>
            <w:r w:rsidRPr="00F34808">
              <w:t>Відпрацювання уміння усвідомлювати зміст художнього матеріалу, висловлювати свої почуття, мотивувати їх суттєвими ознаками</w:t>
            </w:r>
            <w:r w:rsidRPr="00F34808">
              <w:rPr>
                <w:b/>
              </w:rPr>
              <w:t>.</w:t>
            </w:r>
          </w:p>
          <w:p w:rsidR="00815943" w:rsidRPr="00F34808" w:rsidRDefault="00815943" w:rsidP="007233CC">
            <w:r w:rsidRPr="00F34808">
              <w:t xml:space="preserve">Розвиток комунікативних умінь на основі </w:t>
            </w:r>
          </w:p>
          <w:p w:rsidR="00815943" w:rsidRPr="00F34808" w:rsidRDefault="00815943" w:rsidP="007233CC">
            <w:pPr>
              <w:tabs>
                <w:tab w:val="left" w:pos="318"/>
              </w:tabs>
            </w:pPr>
            <w:r w:rsidRPr="00F34808">
              <w:t>збагачення словникового запасу, складання за речень описового та пояснювального змісту.</w:t>
            </w:r>
          </w:p>
          <w:p w:rsidR="00815943" w:rsidRPr="00F34808" w:rsidRDefault="00815943" w:rsidP="007233CC">
            <w:pPr>
              <w:rPr>
                <w:lang w:val="ru-RU" w:eastAsia="ru-RU"/>
              </w:rPr>
            </w:pPr>
            <w:r w:rsidRPr="00F34808">
              <w:t>Розвиток естетичних почуттів, виховання поваги й адекватного емоційно-особистісного ставлення до творів образотворчого мистецтва.</w:t>
            </w:r>
          </w:p>
        </w:tc>
      </w:tr>
      <w:tr w:rsidR="00815943" w:rsidRPr="00F3480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Pr="00F34808" w:rsidRDefault="00815943" w:rsidP="007233CC">
            <w:pPr>
              <w:ind w:right="-57"/>
              <w:jc w:val="center"/>
            </w:pPr>
            <w:r w:rsidRPr="00F34808">
              <w:rPr>
                <w:b/>
              </w:rPr>
              <w:lastRenderedPageBreak/>
              <w:t xml:space="preserve">Розділ ІІ. Природні форми та образи у мистецтві </w:t>
            </w:r>
            <w:r w:rsidRPr="00F34808">
              <w:rPr>
                <w:bCs/>
              </w:rPr>
              <w:t>17 годин.</w:t>
            </w:r>
          </w:p>
        </w:tc>
      </w:tr>
      <w:tr w:rsidR="00815943" w:rsidRPr="00F348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Default="00815943" w:rsidP="007233C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Pr="00F34808" w:rsidRDefault="00815943" w:rsidP="007233C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Default="00815943" w:rsidP="007233C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Default="00815943" w:rsidP="007233CC">
            <w:pPr>
              <w:rPr>
                <w:lang w:val="ru-RU" w:eastAsia="ru-RU"/>
              </w:rPr>
            </w:pPr>
          </w:p>
          <w:p w:rsidR="00815943" w:rsidRPr="00F34808" w:rsidRDefault="00815943" w:rsidP="007233C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Pr="00F34808" w:rsidRDefault="00815943" w:rsidP="007233CC">
            <w:pPr>
              <w:ind w:right="-57"/>
              <w:rPr>
                <w:bCs/>
              </w:rPr>
            </w:pPr>
            <w:r w:rsidRPr="00F34808">
              <w:rPr>
                <w:b/>
              </w:rPr>
              <w:t xml:space="preserve">Тема 1. Природні форми та явища </w:t>
            </w:r>
            <w:r w:rsidRPr="00F34808">
              <w:t>(</w:t>
            </w:r>
            <w:r w:rsidRPr="00F34808">
              <w:rPr>
                <w:bCs/>
              </w:rPr>
              <w:t>8 год.)</w:t>
            </w:r>
          </w:p>
          <w:p w:rsidR="00815943" w:rsidRPr="00F34808" w:rsidRDefault="00815943" w:rsidP="007233CC">
            <w:pPr>
              <w:ind w:right="-57"/>
            </w:pPr>
            <w:r w:rsidRPr="00F34808">
              <w:t xml:space="preserve">Розвиток спостереження, зорової пам'яті, логічного мислення, вміння сприймати красу і відтворювати її на площині та в </w:t>
            </w:r>
            <w:r w:rsidRPr="00F34808">
              <w:rPr>
                <w:bCs/>
              </w:rPr>
              <w:t>об'ємі</w:t>
            </w:r>
            <w:r w:rsidRPr="00F34808">
              <w:t>.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rPr>
                <w:b/>
              </w:rPr>
              <w:t>Тема 2. Художні образи та композиції</w:t>
            </w:r>
          </w:p>
          <w:p w:rsidR="00815943" w:rsidRPr="00F34808" w:rsidRDefault="00815943" w:rsidP="007233CC">
            <w:pPr>
              <w:ind w:right="-57"/>
              <w:rPr>
                <w:bCs/>
              </w:rPr>
            </w:pPr>
            <w:r w:rsidRPr="00F34808">
              <w:t xml:space="preserve"> (</w:t>
            </w:r>
            <w:r w:rsidRPr="00F34808">
              <w:rPr>
                <w:bCs/>
              </w:rPr>
              <w:t>9 годин)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Розвиток творчої уяви, композиційного мислення, вміння створювати композиції в різних жанрах образотворчого мистецтва.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rPr>
                <w:b/>
              </w:rPr>
              <w:t>Навчальні завдання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i/>
              </w:rPr>
              <w:t>Засоби виявлення характеру, будови</w:t>
            </w:r>
            <w:r w:rsidRPr="00F34808">
              <w:t xml:space="preserve"> </w:t>
            </w:r>
            <w:r w:rsidRPr="00F34808">
              <w:rPr>
                <w:i/>
              </w:rPr>
              <w:t xml:space="preserve">природних форм: </w:t>
            </w:r>
            <w:r w:rsidRPr="00F34808">
              <w:rPr>
                <w:b/>
                <w:i/>
              </w:rPr>
              <w:t>лінія, штрих, силует, тон, колір,</w:t>
            </w:r>
            <w:r w:rsidRPr="00F34808">
              <w:rPr>
                <w:i/>
              </w:rPr>
              <w:t xml:space="preserve"> </w:t>
            </w:r>
            <w:r w:rsidRPr="00F34808">
              <w:rPr>
                <w:b/>
                <w:i/>
              </w:rPr>
              <w:t>кольорова гама, фактура, декор, текстура, пластика форми.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Художні прийоми виявлення характеру й образності природних форм</w:t>
            </w:r>
            <w:r w:rsidRPr="00F34808">
              <w:rPr>
                <w:i/>
              </w:rPr>
              <w:t xml:space="preserve">: загальні пропорції </w:t>
            </w:r>
            <w:r w:rsidRPr="00F34808">
              <w:t>(єдність</w:t>
            </w:r>
            <w:r w:rsidRPr="00F34808">
              <w:rPr>
                <w:b/>
              </w:rPr>
              <w:t xml:space="preserve"> </w:t>
            </w:r>
            <w:r w:rsidRPr="00F34808">
              <w:t>та взаємозв'язок частин до цілого)</w:t>
            </w:r>
            <w:r w:rsidRPr="00F34808">
              <w:rPr>
                <w:i/>
              </w:rPr>
              <w:t>, подібність, співрозмірність, контраст, нюанс, особливості форм</w:t>
            </w:r>
            <w:r w:rsidRPr="00F34808">
              <w:t xml:space="preserve"> </w:t>
            </w:r>
            <w:r w:rsidRPr="00F34808">
              <w:rPr>
                <w:i/>
              </w:rPr>
              <w:t>в</w:t>
            </w:r>
            <w:r w:rsidRPr="00F34808">
              <w:t xml:space="preserve"> </w:t>
            </w:r>
            <w:r w:rsidRPr="00F34808">
              <w:rPr>
                <w:i/>
                <w:iCs/>
              </w:rPr>
              <w:t>стані</w:t>
            </w:r>
            <w:r w:rsidRPr="00F34808">
              <w:t xml:space="preserve"> </w:t>
            </w:r>
            <w:r w:rsidRPr="00F34808">
              <w:rPr>
                <w:i/>
              </w:rPr>
              <w:t>спокою та</w:t>
            </w:r>
            <w:r w:rsidRPr="00F34808">
              <w:t xml:space="preserve"> </w:t>
            </w:r>
            <w:r w:rsidRPr="00F34808">
              <w:rPr>
                <w:i/>
              </w:rPr>
              <w:t xml:space="preserve">русі </w:t>
            </w:r>
            <w:r w:rsidRPr="00F34808">
              <w:t>(характерні</w:t>
            </w:r>
            <w:r w:rsidRPr="00F34808">
              <w:rPr>
                <w:i/>
              </w:rPr>
              <w:t xml:space="preserve"> </w:t>
            </w:r>
            <w:r w:rsidRPr="00F34808">
              <w:t>виразні рухи, узагальнення та загострення характерних рис в емоційному стані</w:t>
            </w:r>
            <w:r w:rsidRPr="00F34808">
              <w:rPr>
                <w:i/>
              </w:rPr>
              <w:t>), масштаб тощо.</w:t>
            </w:r>
            <w:r w:rsidRPr="00F34808">
              <w:t xml:space="preserve"> 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lastRenderedPageBreak/>
              <w:t>Композиційні засоби і прийоми</w:t>
            </w:r>
          </w:p>
          <w:p w:rsidR="00815943" w:rsidRPr="00F34808" w:rsidRDefault="00815943" w:rsidP="007233CC">
            <w:pPr>
              <w:ind w:right="-57"/>
            </w:pPr>
            <w:r w:rsidRPr="00F34808">
              <w:rPr>
                <w:b/>
                <w:i/>
              </w:rPr>
              <w:t>Пейзажний жанр:</w:t>
            </w:r>
            <w:r w:rsidRPr="00F34808">
              <w:t xml:space="preserve"> </w:t>
            </w:r>
            <w:r w:rsidRPr="00F34808">
              <w:rPr>
                <w:i/>
              </w:rPr>
              <w:t xml:space="preserve">освоєння глибини </w:t>
            </w:r>
            <w:r w:rsidRPr="00F34808">
              <w:t xml:space="preserve">(плановості) </w:t>
            </w:r>
            <w:r w:rsidRPr="00F34808">
              <w:rPr>
                <w:i/>
              </w:rPr>
              <w:t>простору, статика та динаміка;</w:t>
            </w:r>
            <w:r w:rsidRPr="00F34808">
              <w:t xml:space="preserve"> </w:t>
            </w:r>
          </w:p>
          <w:p w:rsidR="00815943" w:rsidRPr="00F34808" w:rsidRDefault="00815943" w:rsidP="007233CC">
            <w:pPr>
              <w:ind w:right="-57"/>
              <w:rPr>
                <w:i/>
              </w:rPr>
            </w:pPr>
            <w:r w:rsidRPr="00F34808">
              <w:rPr>
                <w:b/>
                <w:i/>
              </w:rPr>
              <w:t>Декоративна композиція:</w:t>
            </w:r>
            <w:r w:rsidRPr="00F34808">
              <w:t xml:space="preserve"> </w:t>
            </w:r>
            <w:r w:rsidRPr="00F34808">
              <w:rPr>
                <w:i/>
              </w:rPr>
              <w:t xml:space="preserve">організація елементів композиції </w:t>
            </w:r>
            <w:r w:rsidRPr="00F34808">
              <w:t xml:space="preserve">(замкнена і відкрита) </w:t>
            </w:r>
            <w:r w:rsidRPr="00F34808">
              <w:rPr>
                <w:i/>
              </w:rPr>
              <w:t>в колі, квадраті, прямокутнику</w:t>
            </w:r>
            <w:r w:rsidRPr="00F34808">
              <w:t xml:space="preserve">; розробка об'ємної  форми: </w:t>
            </w:r>
            <w:r w:rsidRPr="00F34808">
              <w:rPr>
                <w:i/>
              </w:rPr>
              <w:t>лаконічність, декор, фактура;</w:t>
            </w:r>
          </w:p>
          <w:p w:rsidR="00815943" w:rsidRPr="00F34808" w:rsidRDefault="00815943" w:rsidP="007233CC">
            <w:pPr>
              <w:ind w:right="-57"/>
            </w:pPr>
            <w:r w:rsidRPr="00F34808">
              <w:rPr>
                <w:b/>
                <w:i/>
              </w:rPr>
              <w:t>Сюжетна композиція,</w:t>
            </w:r>
            <w:r w:rsidRPr="00F34808">
              <w:rPr>
                <w:i/>
              </w:rPr>
              <w:t xml:space="preserve"> </w:t>
            </w:r>
            <w:r w:rsidRPr="00F34808">
              <w:rPr>
                <w:b/>
                <w:i/>
              </w:rPr>
              <w:t>ілюстрація, анімація:</w:t>
            </w:r>
            <w:r w:rsidRPr="00F34808">
              <w:rPr>
                <w:i/>
              </w:rPr>
              <w:t xml:space="preserve">  образна інтерпретація казкового, літературного героя </w:t>
            </w:r>
            <w:r w:rsidRPr="00F34808">
              <w:t>(виявлення характеру).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rPr>
                <w:b/>
              </w:rPr>
              <w:t>Орієнтовні тематичні завдання: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будова різних природних форм (листя, дерева, птахи тощо);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силует (пропорції різних природних форм);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колір природної форми (кольорова гама різних форм, контраст, нюанс);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візерунок, фактура, текстура природних форм і предметів (зв'язок з характером форми);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природні форми та явища в статиці та динаміці;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колір як засіб виявлення характеру форм та стану природних явищ;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створення образів на основі вивчення природних форм і явищ, використовуючи різні художні засоби декоративно-прикладного мистецтва, скульптури, графіки, живопису тощо;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декоративна, книжкова, сюжетна композиції;</w:t>
            </w:r>
          </w:p>
          <w:p w:rsidR="00815943" w:rsidRPr="00F34808" w:rsidRDefault="00815943" w:rsidP="007233CC">
            <w:pPr>
              <w:ind w:right="-57"/>
            </w:pPr>
            <w:r w:rsidRPr="00F34808">
              <w:lastRenderedPageBreak/>
              <w:t>- створення книжки-іграшки, персонажів і декорацій лялькового театру тощо (колективна робота).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Узагальнення тем 2 години.</w:t>
            </w:r>
          </w:p>
          <w:p w:rsidR="00815943" w:rsidRPr="00F34808" w:rsidRDefault="00815943" w:rsidP="007233CC">
            <w:pPr>
              <w:ind w:right="-57"/>
              <w:rPr>
                <w:b/>
              </w:rPr>
            </w:pPr>
            <w:r w:rsidRPr="00F34808">
              <w:rPr>
                <w:b/>
              </w:rPr>
              <w:t>Матеріали і техніка виконання</w:t>
            </w:r>
          </w:p>
          <w:p w:rsidR="00815943" w:rsidRPr="00F34808" w:rsidRDefault="00815943" w:rsidP="007233CC">
            <w:pPr>
              <w:ind w:right="-57"/>
              <w:rPr>
                <w:lang w:eastAsia="ru-RU"/>
              </w:rPr>
            </w:pPr>
            <w:r w:rsidRPr="00F34808">
              <w:t>Олівець, туш, вугіль, пастель, воскові та акварельні олівці, акварель, гуаш, (глина), пластика. Монотипія, гратографія, розпис, (розпис на склі), колаж, аплікація, орігамі, паперопластика, (рельєф), скульптура з подальшим розфарбуванням.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Pr="00F34808" w:rsidRDefault="00815943" w:rsidP="007233CC">
            <w:pPr>
              <w:ind w:right="-57"/>
              <w:rPr>
                <w:b/>
                <w:i/>
                <w:lang w:eastAsia="ru-RU"/>
              </w:rPr>
            </w:pPr>
            <w:r w:rsidRPr="00F34808">
              <w:rPr>
                <w:b/>
                <w:i/>
              </w:rPr>
              <w:lastRenderedPageBreak/>
              <w:t>Учень розпізнає: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природні форми у певному емоційному стані, спокою та русі;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спостерігає: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 xml:space="preserve">- різноманітність природних форм, контрасти форм, їх пропорції, розташування та взаємозв'язок частин; 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гармонійне існування природних форм та їх пристосування до середовища;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порівнює: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зміни природних явищ, кольорове розмаїття навколишнього середовища;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будову різних природних форм;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реалістичні, казкові, фантастичні образи;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характеризує: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природні форми та явища (відмічає характерні особливості);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уміє: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виявляти характер, настрій форм;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зображувати природні форми в статиці та динаміці (з натури, з уяви, по пам'яті);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 xml:space="preserve">- збагачувати силуетну форму декором </w:t>
            </w:r>
            <w:r w:rsidRPr="00F34808">
              <w:lastRenderedPageBreak/>
              <w:t>(природну і предмета);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створювати художні образи на основі природних форм;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створювати різні композиції (сюжетну, декоративну, ілюстрацію);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висловлює судження про: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основні пропорції природних форм (птахів, тварин тощо);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зображення природних форм і явищ у різних видах мистецтва;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специфіку образів пейзажного жанру, анімації, книжкової графіки тощо;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прийоми організації декоративної композиції (в колі, квадраті, прямокутнику тощо);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наводить приклади: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композицій (декоративна, сюжетна, ілюстрація).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творів художників-пейзажистів;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аналізує:</w:t>
            </w:r>
          </w:p>
          <w:p w:rsidR="00815943" w:rsidRPr="00F34808" w:rsidRDefault="00815943" w:rsidP="007233CC">
            <w:pPr>
              <w:ind w:right="-57"/>
            </w:pPr>
            <w:r w:rsidRPr="00F34808">
              <w:t>- свої почуття і власне бачення художніх образів;</w:t>
            </w:r>
          </w:p>
          <w:p w:rsidR="00815943" w:rsidRPr="00F34808" w:rsidRDefault="00815943" w:rsidP="007233CC">
            <w:pPr>
              <w:ind w:right="-57"/>
            </w:pPr>
            <w:r w:rsidRPr="00F34808">
              <w:rPr>
                <w:b/>
                <w:i/>
              </w:rPr>
              <w:t>дотримується правил:</w:t>
            </w:r>
          </w:p>
          <w:p w:rsidR="00815943" w:rsidRPr="00F34808" w:rsidRDefault="00815943" w:rsidP="007233CC">
            <w:pPr>
              <w:ind w:right="-57"/>
              <w:rPr>
                <w:lang w:val="ru-RU"/>
              </w:rPr>
            </w:pPr>
            <w:r w:rsidRPr="00F34808">
              <w:t>- техніки безпеки при роботі з різними художніми матеріалами та інструментами;</w:t>
            </w:r>
          </w:p>
          <w:p w:rsidR="00815943" w:rsidRPr="00F34808" w:rsidRDefault="00815943" w:rsidP="007233CC">
            <w:pPr>
              <w:ind w:right="-57"/>
              <w:rPr>
                <w:b/>
                <w:i/>
              </w:rPr>
            </w:pPr>
            <w:r w:rsidRPr="00F34808">
              <w:rPr>
                <w:b/>
                <w:i/>
              </w:rPr>
              <w:t>виявляє готовність:</w:t>
            </w:r>
          </w:p>
          <w:p w:rsidR="00815943" w:rsidRPr="00F34808" w:rsidRDefault="00815943" w:rsidP="007233CC">
            <w:pPr>
              <w:ind w:right="-57"/>
              <w:rPr>
                <w:lang w:eastAsia="ru-RU"/>
              </w:rPr>
            </w:pPr>
            <w:r w:rsidRPr="00F34808">
              <w:t>- до використання набутих предметних компетенцій у процесі творчої самореалізації.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3" w:rsidRPr="00F34808" w:rsidRDefault="00815943" w:rsidP="007233CC">
            <w:pPr>
              <w:rPr>
                <w:snapToGrid w:val="0"/>
                <w:lang w:eastAsia="ru-RU"/>
              </w:rPr>
            </w:pPr>
            <w:r w:rsidRPr="00F34808">
              <w:rPr>
                <w:snapToGrid w:val="0"/>
              </w:rPr>
              <w:lastRenderedPageBreak/>
              <w:t xml:space="preserve">Розвиток </w:t>
            </w:r>
            <w:r w:rsidRPr="00F34808">
              <w:t>пам'яті,</w:t>
            </w:r>
            <w:r w:rsidRPr="00F34808">
              <w:rPr>
                <w:snapToGrid w:val="0"/>
              </w:rPr>
              <w:t xml:space="preserve"> фантазії, </w:t>
            </w:r>
            <w:r w:rsidRPr="00F34808">
              <w:t xml:space="preserve">самостійності </w:t>
            </w:r>
          </w:p>
          <w:p w:rsidR="00815943" w:rsidRPr="00F34808" w:rsidRDefault="00815943" w:rsidP="007233CC">
            <w:r w:rsidRPr="00F34808">
              <w:t>Розвиток особистісних якостей:</w:t>
            </w:r>
            <w:r w:rsidRPr="00F34808">
              <w:rPr>
                <w:snapToGrid w:val="0"/>
              </w:rPr>
              <w:t xml:space="preserve"> наполегливості, уміння працювати самостійно й у колективі</w:t>
            </w:r>
            <w:r w:rsidRPr="00F34808">
              <w:t>.</w:t>
            </w:r>
          </w:p>
          <w:p w:rsidR="00815943" w:rsidRPr="00F34808" w:rsidRDefault="00815943" w:rsidP="007233CC">
            <w:r w:rsidRPr="00F34808">
              <w:t xml:space="preserve">Відпрацювання спостереж-ливості, емоційно-образної пам’яті, збагачення чуттєвого досвіду. </w:t>
            </w:r>
          </w:p>
          <w:p w:rsidR="00815943" w:rsidRPr="00F34808" w:rsidRDefault="00815943" w:rsidP="007233CC">
            <w:pPr>
              <w:rPr>
                <w:snapToGrid w:val="0"/>
              </w:rPr>
            </w:pPr>
            <w:r w:rsidRPr="00F34808">
              <w:t xml:space="preserve">Розвиток кольорочутливості ока, просторових уявлень, здатності до розпізнавання колірних станів середовища, </w:t>
            </w:r>
            <w:r w:rsidRPr="00F34808">
              <w:rPr>
                <w:snapToGrid w:val="0"/>
              </w:rPr>
              <w:t xml:space="preserve">емоційного сприймання навколишнього світу кольорів. </w:t>
            </w:r>
          </w:p>
          <w:p w:rsidR="00815943" w:rsidRPr="00F34808" w:rsidRDefault="00815943" w:rsidP="007233CC">
            <w:pPr>
              <w:widowControl w:val="0"/>
            </w:pPr>
            <w:r w:rsidRPr="00F34808">
              <w:t xml:space="preserve">Розвиток мислення на основі аналізу наочно сприйнятого матеріалу, порівняння об’єктів за подібністю й відмінністю, встановлення наочно видимих зв’язків і відношень. </w:t>
            </w:r>
          </w:p>
          <w:p w:rsidR="00815943" w:rsidRPr="00F34808" w:rsidRDefault="00815943" w:rsidP="007233CC">
            <w:pPr>
              <w:rPr>
                <w:lang w:val="ru-RU"/>
              </w:rPr>
            </w:pPr>
            <w:r w:rsidRPr="00F34808">
              <w:t>Формування пізнавальної активності й самостійності.</w:t>
            </w:r>
          </w:p>
          <w:p w:rsidR="00815943" w:rsidRPr="00F34808" w:rsidRDefault="00815943" w:rsidP="007233CC">
            <w:pPr>
              <w:pStyle w:val="2"/>
              <w:spacing w:line="240" w:lineRule="auto"/>
              <w:ind w:firstLine="252"/>
            </w:pPr>
            <w:r w:rsidRPr="00F34808">
              <w:t xml:space="preserve">Активізація емоційно-образної </w:t>
            </w:r>
            <w:r w:rsidRPr="00F34808">
              <w:lastRenderedPageBreak/>
              <w:t>пам’яті, елементів творчої уяви на основі запам’ятовування художніх образів.</w:t>
            </w:r>
          </w:p>
          <w:p w:rsidR="00815943" w:rsidRPr="00F34808" w:rsidRDefault="00815943" w:rsidP="007233CC">
            <w:pPr>
              <w:pStyle w:val="2"/>
              <w:spacing w:line="240" w:lineRule="auto"/>
              <w:ind w:firstLine="252"/>
            </w:pPr>
            <w:r w:rsidRPr="00F34808">
              <w:rPr>
                <w:snapToGrid w:val="0"/>
              </w:rPr>
              <w:t>Збагачення емоційно-почуттєвої сфери.</w:t>
            </w:r>
          </w:p>
          <w:p w:rsidR="00815943" w:rsidRPr="00F34808" w:rsidRDefault="00815943" w:rsidP="007233CC">
            <w:pPr>
              <w:ind w:firstLine="252"/>
              <w:rPr>
                <w:snapToGrid w:val="0"/>
              </w:rPr>
            </w:pPr>
            <w:r w:rsidRPr="00F34808">
              <w:t>Відпрацювання вмінь висловлювати свої почуття, мотивувати їх суттєвими ознаками,</w:t>
            </w:r>
            <w:r w:rsidRPr="00F34808">
              <w:rPr>
                <w:snapToGrid w:val="0"/>
              </w:rPr>
              <w:t xml:space="preserve"> застосовувати засоби виразності для відтворення художніх образів. </w:t>
            </w:r>
          </w:p>
          <w:p w:rsidR="00815943" w:rsidRPr="00F34808" w:rsidRDefault="00815943" w:rsidP="007233CC">
            <w:pPr>
              <w:pStyle w:val="1"/>
              <w:spacing w:before="0" w:after="0"/>
              <w:ind w:firstLine="25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3480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Розвиток самостійності виконання художньо-образотворчих завдань. </w:t>
            </w:r>
          </w:p>
          <w:p w:rsidR="00815943" w:rsidRPr="00F34808" w:rsidRDefault="00815943" w:rsidP="007233CC">
            <w:pPr>
              <w:rPr>
                <w:lang w:val="ru-RU"/>
              </w:rPr>
            </w:pPr>
            <w:r w:rsidRPr="00F34808">
              <w:t>Розвиток позитивного ставлення до художньо-творчої діяльності.</w:t>
            </w:r>
          </w:p>
          <w:p w:rsidR="00815943" w:rsidRPr="00F34808" w:rsidRDefault="00815943" w:rsidP="007233CC">
            <w:pPr>
              <w:ind w:firstLine="252"/>
            </w:pPr>
            <w:r w:rsidRPr="00F34808">
              <w:t>Корекція естетичного сприймання на основі розвитку емоційної чутливості та розширення художніх уявлень через осмислення й оцінку змісту й виражальних засобів твору образотворчого мистецтва.</w:t>
            </w:r>
          </w:p>
          <w:p w:rsidR="00815943" w:rsidRPr="00F34808" w:rsidRDefault="00815943" w:rsidP="007233CC">
            <w:pPr>
              <w:widowControl w:val="0"/>
              <w:ind w:firstLine="252"/>
              <w:rPr>
                <w:snapToGrid w:val="0"/>
              </w:rPr>
            </w:pPr>
            <w:r w:rsidRPr="00F34808">
              <w:rPr>
                <w:snapToGrid w:val="0"/>
              </w:rPr>
              <w:t xml:space="preserve">Поглиблення знань про особливості художньо-образної мови різних видів образотворчого мистецтва. </w:t>
            </w:r>
          </w:p>
          <w:p w:rsidR="00815943" w:rsidRPr="00F34808" w:rsidRDefault="00815943" w:rsidP="007233CC">
            <w:pPr>
              <w:widowControl w:val="0"/>
              <w:rPr>
                <w:snapToGrid w:val="0"/>
              </w:rPr>
            </w:pPr>
            <w:r w:rsidRPr="00F34808">
              <w:rPr>
                <w:snapToGrid w:val="0"/>
              </w:rPr>
              <w:t xml:space="preserve">Розвиток уміння бачити й відчувати красу. </w:t>
            </w:r>
          </w:p>
          <w:p w:rsidR="00815943" w:rsidRPr="00F34808" w:rsidRDefault="00815943" w:rsidP="007233CC">
            <w:pPr>
              <w:rPr>
                <w:lang w:eastAsia="ru-RU"/>
              </w:rPr>
            </w:pPr>
          </w:p>
        </w:tc>
      </w:tr>
    </w:tbl>
    <w:p w:rsidR="00815943" w:rsidRDefault="00815943" w:rsidP="00815943">
      <w:pPr>
        <w:rPr>
          <w:lang w:val="ru-RU" w:eastAsia="ru-RU"/>
        </w:rPr>
      </w:pPr>
    </w:p>
    <w:p w:rsidR="00815943" w:rsidRPr="005F1C3A" w:rsidRDefault="00815943" w:rsidP="00815943">
      <w:pPr>
        <w:rPr>
          <w:lang w:val="ru-RU"/>
        </w:rPr>
      </w:pPr>
    </w:p>
    <w:p w:rsidR="00E3183A" w:rsidRPr="00815943" w:rsidRDefault="00E3183A">
      <w:pPr>
        <w:rPr>
          <w:lang w:val="ru-RU"/>
        </w:rPr>
      </w:pPr>
    </w:p>
    <w:sectPr w:rsidR="00E3183A" w:rsidRPr="00815943" w:rsidSect="007233CC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01" w:rsidRDefault="00596001">
      <w:r>
        <w:separator/>
      </w:r>
    </w:p>
  </w:endnote>
  <w:endnote w:type="continuationSeparator" w:id="0">
    <w:p w:rsidR="00596001" w:rsidRDefault="005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01" w:rsidRDefault="00596001">
      <w:r>
        <w:separator/>
      </w:r>
    </w:p>
  </w:footnote>
  <w:footnote w:type="continuationSeparator" w:id="0">
    <w:p w:rsidR="00596001" w:rsidRDefault="0059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CC" w:rsidRDefault="007233C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A2421" w:rsidRPr="00CA2421">
      <w:rPr>
        <w:noProof/>
        <w:lang w:val="ru-RU"/>
      </w:rPr>
      <w:t>6</w:t>
    </w:r>
    <w:r>
      <w:fldChar w:fldCharType="end"/>
    </w:r>
  </w:p>
  <w:p w:rsidR="007233CC" w:rsidRDefault="007233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943"/>
    <w:rsid w:val="00280E8A"/>
    <w:rsid w:val="00596001"/>
    <w:rsid w:val="006D578E"/>
    <w:rsid w:val="007233CC"/>
    <w:rsid w:val="00815943"/>
    <w:rsid w:val="00CA2421"/>
    <w:rsid w:val="00E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943"/>
    <w:rPr>
      <w:rFonts w:eastAsia="Calibri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159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594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1594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815943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semiHidden/>
    <w:rsid w:val="00815943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815943"/>
    <w:rPr>
      <w:rFonts w:eastAsia="Calibri"/>
      <w:sz w:val="24"/>
      <w:szCs w:val="24"/>
      <w:lang w:val="uk-UA" w:eastAsia="uk-UA" w:bidi="ar-SA"/>
    </w:rPr>
  </w:style>
  <w:style w:type="character" w:customStyle="1" w:styleId="a4">
    <w:name w:val="Верхний колонтитул Знак"/>
    <w:link w:val="a3"/>
    <w:locked/>
    <w:rsid w:val="00815943"/>
    <w:rPr>
      <w:sz w:val="28"/>
      <w:szCs w:val="24"/>
      <w:lang w:val="uk-UA" w:eastAsia="ru-RU" w:bidi="ar-SA"/>
    </w:rPr>
  </w:style>
  <w:style w:type="character" w:customStyle="1" w:styleId="NoSpacingChar">
    <w:name w:val="No Spacing Char"/>
    <w:link w:val="NoSpacing"/>
    <w:locked/>
    <w:rsid w:val="00815943"/>
    <w:rPr>
      <w:sz w:val="22"/>
      <w:lang w:val="uk-UA" w:eastAsia="en-US" w:bidi="ar-SA"/>
    </w:rPr>
  </w:style>
  <w:style w:type="paragraph" w:customStyle="1" w:styleId="NoSpacing">
    <w:name w:val="No Spacing"/>
    <w:link w:val="NoSpacingChar"/>
    <w:rsid w:val="00815943"/>
    <w:rPr>
      <w:sz w:val="22"/>
      <w:lang w:val="uk-UA" w:eastAsia="en-US"/>
    </w:rPr>
  </w:style>
  <w:style w:type="paragraph" w:customStyle="1" w:styleId="11">
    <w:name w:val="Обычный1"/>
    <w:rsid w:val="00815943"/>
    <w:pPr>
      <w:snapToGri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2021-01-07T10:12:00Z</dcterms:created>
  <dcterms:modified xsi:type="dcterms:W3CDTF">2021-01-07T10:12:00Z</dcterms:modified>
</cp:coreProperties>
</file>