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2747"/>
      </w:tblGrid>
      <w:tr w:rsidR="00252D1B" w:rsidRPr="00670CA8" w:rsidTr="001A28BA">
        <w:tc>
          <w:tcPr>
            <w:tcW w:w="12294" w:type="dxa"/>
            <w:tcBorders>
              <w:top w:val="nil"/>
              <w:left w:val="thinThickSmallGap" w:sz="24" w:space="0" w:color="984806"/>
              <w:bottom w:val="nil"/>
              <w:right w:val="nil"/>
            </w:tcBorders>
            <w:tcMar>
              <w:top w:w="216" w:type="dxa"/>
              <w:left w:w="115" w:type="dxa"/>
              <w:bottom w:w="216" w:type="dxa"/>
              <w:right w:w="115" w:type="dxa"/>
            </w:tcMar>
          </w:tcPr>
          <w:p w:rsidR="00252D1B" w:rsidRPr="00670CA8" w:rsidRDefault="00252D1B" w:rsidP="001A28BA">
            <w:pPr>
              <w:pStyle w:val="a3"/>
              <w:rPr>
                <w:rFonts w:ascii="Times New Roman" w:hAnsi="Times New Roman" w:cs="Times New Roman"/>
                <w:b/>
                <w:sz w:val="44"/>
                <w:szCs w:val="32"/>
              </w:rPr>
            </w:pPr>
            <w:r w:rsidRPr="00670CA8">
              <w:rPr>
                <w:rFonts w:ascii="Times New Roman" w:hAnsi="Times New Roman" w:cs="Times New Roman"/>
                <w:b/>
                <w:sz w:val="44"/>
                <w:szCs w:val="32"/>
              </w:rPr>
              <w:t>МІНІСТЕРСТВО ОСВІТИ І НАУКИ УКРАЇНИ</w:t>
            </w:r>
          </w:p>
          <w:p w:rsidR="00252D1B" w:rsidRPr="00670CA8" w:rsidRDefault="00252D1B" w:rsidP="00252D1B">
            <w:pPr>
              <w:pStyle w:val="a3"/>
              <w:rPr>
                <w:rFonts w:ascii="Times New Roman" w:hAnsi="Times New Roman" w:cs="Times New Roman"/>
                <w:sz w:val="44"/>
                <w:szCs w:val="32"/>
              </w:rPr>
            </w:pPr>
            <w:r w:rsidRPr="00670CA8">
              <w:rPr>
                <w:rFonts w:ascii="Times New Roman" w:hAnsi="Times New Roman" w:cs="Times New Roman"/>
                <w:b/>
                <w:sz w:val="44"/>
                <w:szCs w:val="32"/>
              </w:rPr>
              <w:t>ІНСТИТУТ СПЕЦІАЛЬНОЇ ПЕДАГОГІКИ НАПН УКРАЇНИ</w:t>
            </w:r>
          </w:p>
        </w:tc>
      </w:tr>
      <w:tr w:rsidR="00252D1B" w:rsidRPr="00252D1B" w:rsidTr="001A28BA">
        <w:tc>
          <w:tcPr>
            <w:tcW w:w="12294" w:type="dxa"/>
            <w:tcBorders>
              <w:top w:val="nil"/>
              <w:left w:val="thinThickSmallGap" w:sz="24" w:space="0" w:color="984806"/>
              <w:bottom w:val="nil"/>
              <w:right w:val="nil"/>
            </w:tcBorders>
          </w:tcPr>
          <w:p w:rsidR="00252D1B" w:rsidRPr="00C868C8" w:rsidRDefault="00252D1B" w:rsidP="001A28BA">
            <w:pPr>
              <w:rPr>
                <w:b/>
                <w:sz w:val="36"/>
                <w:szCs w:val="32"/>
                <w:lang w:val="uk-UA"/>
              </w:rPr>
            </w:pPr>
            <w:r w:rsidRPr="00C868C8">
              <w:rPr>
                <w:b/>
                <w:sz w:val="36"/>
                <w:szCs w:val="32"/>
              </w:rPr>
              <w:t xml:space="preserve">НАВЧАЛЬНІ ПРОГРАМИ ДЛЯ 5-9 (10) КЛАСІВ СПЕЦІАЛЬНИХ ЗАГАЛЬНООСВІТНІХ НАВЧАЛЬНИХ ЗАКЛАДІВ ДЛЯ ДІТЕЙ СЛІПИХ ТА </w:t>
            </w:r>
            <w:proofErr w:type="gramStart"/>
            <w:r w:rsidRPr="00C868C8">
              <w:rPr>
                <w:b/>
                <w:sz w:val="36"/>
                <w:szCs w:val="32"/>
              </w:rPr>
              <w:t>З</w:t>
            </w:r>
            <w:proofErr w:type="gramEnd"/>
            <w:r w:rsidRPr="00C868C8">
              <w:rPr>
                <w:b/>
                <w:sz w:val="36"/>
                <w:szCs w:val="32"/>
              </w:rPr>
              <w:t>І ЗНИЖЕНИМ ЗОРОМ</w:t>
            </w:r>
          </w:p>
          <w:p w:rsidR="00252D1B" w:rsidRPr="00670CA8" w:rsidRDefault="00252D1B" w:rsidP="001A28BA">
            <w:pPr>
              <w:rPr>
                <w:b/>
                <w:sz w:val="44"/>
                <w:szCs w:val="32"/>
                <w:lang w:val="uk-UA" w:eastAsia="ar-SA"/>
              </w:rPr>
            </w:pPr>
          </w:p>
          <w:p w:rsidR="00252D1B" w:rsidRPr="00252D1B" w:rsidRDefault="00252D1B" w:rsidP="00252D1B">
            <w:pPr>
              <w:outlineLvl w:val="0"/>
              <w:rPr>
                <w:b/>
                <w:sz w:val="40"/>
                <w:szCs w:val="36"/>
                <w:lang w:val="uk-UA"/>
              </w:rPr>
            </w:pPr>
            <w:bookmarkStart w:id="0" w:name="_GoBack"/>
            <w:r w:rsidRPr="00252D1B">
              <w:rPr>
                <w:b/>
                <w:sz w:val="40"/>
                <w:szCs w:val="36"/>
                <w:lang w:val="uk-UA"/>
              </w:rPr>
              <w:t>Інтегрований курс (Всесвітня історія. Історія України)</w:t>
            </w:r>
          </w:p>
          <w:p w:rsidR="00252D1B" w:rsidRPr="00252D1B" w:rsidRDefault="00252D1B" w:rsidP="00252D1B">
            <w:pPr>
              <w:outlineLvl w:val="0"/>
              <w:rPr>
                <w:b/>
                <w:sz w:val="32"/>
                <w:szCs w:val="28"/>
                <w:lang w:val="uk-UA"/>
              </w:rPr>
            </w:pPr>
            <w:r w:rsidRPr="00252D1B">
              <w:rPr>
                <w:b/>
                <w:sz w:val="32"/>
                <w:szCs w:val="28"/>
                <w:lang w:val="uk-UA"/>
              </w:rPr>
              <w:t>6 КЛАС</w:t>
            </w:r>
          </w:p>
          <w:p w:rsidR="00252D1B" w:rsidRPr="00252D1B" w:rsidRDefault="00252D1B" w:rsidP="00252D1B">
            <w:pPr>
              <w:pStyle w:val="razdel"/>
              <w:jc w:val="both"/>
              <w:rPr>
                <w:rFonts w:ascii="Times New Roman" w:hAnsi="Times New Roman" w:cs="Times New Roman"/>
                <w:color w:val="000000"/>
                <w:sz w:val="40"/>
                <w:szCs w:val="36"/>
                <w:lang w:val="uk-UA"/>
              </w:rPr>
            </w:pPr>
            <w:r w:rsidRPr="00252D1B">
              <w:rPr>
                <w:rFonts w:ascii="Times New Roman" w:hAnsi="Times New Roman" w:cs="Times New Roman"/>
                <w:color w:val="000000"/>
                <w:sz w:val="40"/>
                <w:szCs w:val="36"/>
                <w:lang w:val="uk-UA"/>
              </w:rPr>
              <w:t xml:space="preserve">Всесвітня історія </w:t>
            </w:r>
          </w:p>
          <w:p w:rsidR="00252D1B" w:rsidRPr="00252D1B" w:rsidRDefault="00252D1B" w:rsidP="00252D1B">
            <w:pPr>
              <w:outlineLvl w:val="0"/>
              <w:rPr>
                <w:b/>
                <w:sz w:val="32"/>
                <w:szCs w:val="28"/>
                <w:lang w:val="uk-UA"/>
              </w:rPr>
            </w:pPr>
            <w:r w:rsidRPr="00252D1B">
              <w:rPr>
                <w:b/>
                <w:sz w:val="32"/>
                <w:szCs w:val="28"/>
                <w:lang w:val="uk-UA"/>
              </w:rPr>
              <w:t>7 КЛАС</w:t>
            </w:r>
          </w:p>
          <w:p w:rsidR="00252D1B" w:rsidRPr="00670CA8" w:rsidRDefault="00252D1B" w:rsidP="001A28BA">
            <w:pPr>
              <w:pStyle w:val="a3"/>
              <w:rPr>
                <w:rFonts w:ascii="Times New Roman" w:hAnsi="Times New Roman" w:cs="Times New Roman"/>
                <w:sz w:val="44"/>
                <w:szCs w:val="32"/>
              </w:rPr>
            </w:pPr>
          </w:p>
          <w:p w:rsidR="00252D1B" w:rsidRPr="00252D1B" w:rsidRDefault="00252D1B" w:rsidP="00252D1B">
            <w:pPr>
              <w:pStyle w:val="razdel"/>
              <w:ind w:left="7"/>
              <w:jc w:val="both"/>
              <w:rPr>
                <w:rFonts w:ascii="Times New Roman" w:hAnsi="Times New Roman" w:cs="Times New Roman"/>
                <w:color w:val="000000"/>
                <w:szCs w:val="28"/>
                <w:lang w:val="uk-UA"/>
              </w:rPr>
            </w:pPr>
            <w:r w:rsidRPr="00670CA8">
              <w:rPr>
                <w:rFonts w:ascii="Times New Roman" w:hAnsi="Times New Roman" w:cs="Times New Roman"/>
                <w:sz w:val="36"/>
                <w:lang w:val="uk-UA"/>
              </w:rPr>
              <w:t xml:space="preserve">Укладачі: </w:t>
            </w:r>
            <w:r w:rsidR="00BA3BA3">
              <w:rPr>
                <w:rFonts w:ascii="Times New Roman" w:hAnsi="Times New Roman" w:cs="Times New Roman"/>
                <w:color w:val="000000"/>
                <w:szCs w:val="28"/>
                <w:lang w:val="uk-UA"/>
              </w:rPr>
              <w:t>Білоусов О.М.</w:t>
            </w:r>
            <w:r w:rsidRPr="00252D1B">
              <w:rPr>
                <w:rFonts w:ascii="Times New Roman" w:hAnsi="Times New Roman" w:cs="Times New Roman"/>
                <w:color w:val="000000"/>
                <w:szCs w:val="28"/>
                <w:lang w:val="uk-UA"/>
              </w:rPr>
              <w:t>, учитель історії, директор, спеціаліст вищої кваліфікаційної категорії, «учитель-методист», Заслужений працівник освіти України  КЗ «ХСНВК ім.</w:t>
            </w:r>
            <w:r w:rsidR="00AA1657">
              <w:rPr>
                <w:rFonts w:ascii="Times New Roman" w:hAnsi="Times New Roman" w:cs="Times New Roman"/>
                <w:color w:val="000000"/>
                <w:szCs w:val="28"/>
                <w:lang w:val="uk-UA"/>
              </w:rPr>
              <w:t xml:space="preserve"> </w:t>
            </w:r>
            <w:r w:rsidRPr="00252D1B">
              <w:rPr>
                <w:rFonts w:ascii="Times New Roman" w:hAnsi="Times New Roman" w:cs="Times New Roman"/>
                <w:color w:val="000000"/>
                <w:szCs w:val="28"/>
                <w:lang w:val="uk-UA"/>
              </w:rPr>
              <w:t>В.Г.</w:t>
            </w:r>
            <w:r w:rsidR="00AA1657">
              <w:rPr>
                <w:rFonts w:ascii="Times New Roman" w:hAnsi="Times New Roman" w:cs="Times New Roman"/>
                <w:color w:val="000000"/>
                <w:szCs w:val="28"/>
                <w:lang w:val="uk-UA"/>
              </w:rPr>
              <w:t xml:space="preserve"> </w:t>
            </w:r>
            <w:r w:rsidRPr="00252D1B">
              <w:rPr>
                <w:rFonts w:ascii="Times New Roman" w:hAnsi="Times New Roman" w:cs="Times New Roman"/>
                <w:color w:val="000000"/>
                <w:szCs w:val="28"/>
                <w:lang w:val="uk-UA"/>
              </w:rPr>
              <w:t>Короленка»;</w:t>
            </w:r>
          </w:p>
          <w:p w:rsidR="00252D1B" w:rsidRPr="00252D1B" w:rsidRDefault="00252D1B" w:rsidP="00252D1B">
            <w:pPr>
              <w:pStyle w:val="razdel"/>
              <w:ind w:left="7"/>
              <w:jc w:val="both"/>
              <w:rPr>
                <w:rFonts w:ascii="Times New Roman" w:hAnsi="Times New Roman" w:cs="Times New Roman"/>
                <w:color w:val="000000"/>
                <w:szCs w:val="28"/>
                <w:lang w:val="uk-UA"/>
              </w:rPr>
            </w:pPr>
            <w:r w:rsidRPr="00252D1B">
              <w:rPr>
                <w:rFonts w:ascii="Times New Roman" w:hAnsi="Times New Roman" w:cs="Times New Roman"/>
                <w:szCs w:val="28"/>
                <w:lang w:val="uk-UA"/>
              </w:rPr>
              <w:t xml:space="preserve">Родяхіна </w:t>
            </w:r>
            <w:r w:rsidR="00BA3BA3">
              <w:rPr>
                <w:rFonts w:ascii="Times New Roman" w:hAnsi="Times New Roman" w:cs="Times New Roman"/>
                <w:szCs w:val="28"/>
                <w:lang w:val="uk-UA"/>
              </w:rPr>
              <w:t>Т.А.,</w:t>
            </w:r>
            <w:r w:rsidRPr="00252D1B">
              <w:rPr>
                <w:rFonts w:ascii="Times New Roman" w:hAnsi="Times New Roman" w:cs="Times New Roman"/>
                <w:color w:val="000000"/>
                <w:szCs w:val="28"/>
                <w:lang w:val="uk-UA"/>
              </w:rPr>
              <w:t xml:space="preserve"> </w:t>
            </w:r>
            <w:bookmarkEnd w:id="0"/>
            <w:r w:rsidRPr="00252D1B">
              <w:rPr>
                <w:rFonts w:ascii="Times New Roman" w:hAnsi="Times New Roman" w:cs="Times New Roman"/>
                <w:color w:val="000000"/>
                <w:szCs w:val="28"/>
                <w:lang w:val="uk-UA"/>
              </w:rPr>
              <w:t>учитель історії та правознавства, тифлопедагог,</w:t>
            </w:r>
            <w:r w:rsidRPr="00252D1B">
              <w:rPr>
                <w:rFonts w:ascii="Times New Roman" w:hAnsi="Times New Roman" w:cs="Times New Roman"/>
                <w:szCs w:val="28"/>
                <w:lang w:val="uk-UA"/>
              </w:rPr>
              <w:t xml:space="preserve"> заступник директора з навчально-методичної роботи, </w:t>
            </w:r>
            <w:r w:rsidRPr="00252D1B">
              <w:rPr>
                <w:rFonts w:ascii="Times New Roman" w:hAnsi="Times New Roman" w:cs="Times New Roman"/>
                <w:color w:val="000000"/>
                <w:szCs w:val="28"/>
                <w:lang w:val="uk-UA"/>
              </w:rPr>
              <w:t>спеціаліст вищої кваліфікаційної категорії, «учитель-методист» КЗ «ХСНВК ім.</w:t>
            </w:r>
            <w:r w:rsidR="00AA1657">
              <w:rPr>
                <w:rFonts w:ascii="Times New Roman" w:hAnsi="Times New Roman" w:cs="Times New Roman"/>
                <w:color w:val="000000"/>
                <w:szCs w:val="28"/>
                <w:lang w:val="uk-UA"/>
              </w:rPr>
              <w:t xml:space="preserve"> </w:t>
            </w:r>
            <w:r w:rsidRPr="00252D1B">
              <w:rPr>
                <w:rFonts w:ascii="Times New Roman" w:hAnsi="Times New Roman" w:cs="Times New Roman"/>
                <w:color w:val="000000"/>
                <w:szCs w:val="28"/>
                <w:lang w:val="uk-UA"/>
              </w:rPr>
              <w:t>В.Г.</w:t>
            </w:r>
            <w:r w:rsidR="00AA1657">
              <w:rPr>
                <w:rFonts w:ascii="Times New Roman" w:hAnsi="Times New Roman" w:cs="Times New Roman"/>
                <w:color w:val="000000"/>
                <w:szCs w:val="28"/>
                <w:lang w:val="uk-UA"/>
              </w:rPr>
              <w:t xml:space="preserve"> </w:t>
            </w:r>
            <w:r w:rsidRPr="00252D1B">
              <w:rPr>
                <w:rFonts w:ascii="Times New Roman" w:hAnsi="Times New Roman" w:cs="Times New Roman"/>
                <w:color w:val="000000"/>
                <w:szCs w:val="28"/>
                <w:lang w:val="uk-UA"/>
              </w:rPr>
              <w:t>Короленка».</w:t>
            </w:r>
          </w:p>
          <w:p w:rsidR="00252D1B" w:rsidRPr="00670CA8" w:rsidRDefault="00252D1B" w:rsidP="001A28BA">
            <w:pPr>
              <w:pStyle w:val="13"/>
              <w:rPr>
                <w:color w:val="4F81BD"/>
                <w:sz w:val="44"/>
                <w:szCs w:val="32"/>
                <w:lang w:val="uk-UA"/>
              </w:rPr>
            </w:pPr>
          </w:p>
        </w:tc>
      </w:tr>
      <w:tr w:rsidR="00252D1B" w:rsidRPr="00670CA8" w:rsidTr="001A28BA">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252D1B" w:rsidRPr="00670CA8" w:rsidRDefault="00252D1B" w:rsidP="001A28BA">
            <w:pPr>
              <w:pStyle w:val="a3"/>
              <w:rPr>
                <w:rFonts w:ascii="Times New Roman" w:hAnsi="Times New Roman" w:cs="Times New Roman"/>
                <w:b/>
                <w:sz w:val="44"/>
                <w:szCs w:val="32"/>
              </w:rPr>
            </w:pPr>
            <w:r>
              <w:rPr>
                <w:rFonts w:ascii="Times New Roman" w:hAnsi="Times New Roman" w:cs="Times New Roman"/>
                <w:b/>
                <w:sz w:val="44"/>
                <w:szCs w:val="32"/>
              </w:rPr>
              <w:t>Харків</w:t>
            </w:r>
            <w:r w:rsidRPr="00670CA8">
              <w:rPr>
                <w:rFonts w:ascii="Times New Roman" w:hAnsi="Times New Roman" w:cs="Times New Roman"/>
                <w:b/>
                <w:sz w:val="44"/>
                <w:szCs w:val="32"/>
              </w:rPr>
              <w:t xml:space="preserve"> - 2015</w:t>
            </w:r>
          </w:p>
        </w:tc>
      </w:tr>
    </w:tbl>
    <w:p w:rsidR="00252D1B" w:rsidRDefault="00252D1B" w:rsidP="00992D3C">
      <w:pPr>
        <w:ind w:left="540"/>
        <w:outlineLvl w:val="0"/>
        <w:rPr>
          <w:caps/>
          <w:sz w:val="36"/>
          <w:szCs w:val="36"/>
          <w:lang w:val="uk-UA"/>
        </w:rPr>
      </w:pPr>
    </w:p>
    <w:p w:rsidR="00252D1B" w:rsidRDefault="00252D1B" w:rsidP="00992D3C">
      <w:pPr>
        <w:ind w:left="540"/>
        <w:outlineLvl w:val="0"/>
        <w:rPr>
          <w:caps/>
          <w:sz w:val="36"/>
          <w:szCs w:val="36"/>
          <w:lang w:val="uk-UA"/>
        </w:rPr>
      </w:pPr>
    </w:p>
    <w:p w:rsidR="00992D3C" w:rsidRPr="00252D1B" w:rsidRDefault="00252D1B" w:rsidP="00252D1B">
      <w:pPr>
        <w:ind w:left="540"/>
        <w:outlineLvl w:val="0"/>
        <w:rPr>
          <w:color w:val="000000"/>
          <w:szCs w:val="22"/>
          <w:lang w:val="uk-UA"/>
        </w:rPr>
      </w:pPr>
      <w:r>
        <w:rPr>
          <w:caps/>
          <w:sz w:val="36"/>
          <w:szCs w:val="36"/>
          <w:lang w:val="uk-UA"/>
        </w:rPr>
        <w:br w:type="page"/>
      </w:r>
      <w:r w:rsidR="00992D3C" w:rsidRPr="00252D1B">
        <w:rPr>
          <w:color w:val="000000"/>
          <w:szCs w:val="22"/>
          <w:u w:val="single"/>
          <w:lang w:val="uk-UA"/>
        </w:rPr>
        <w:lastRenderedPageBreak/>
        <w:t>Основа</w:t>
      </w:r>
      <w:r w:rsidR="00992D3C" w:rsidRPr="00252D1B">
        <w:rPr>
          <w:color w:val="000000"/>
          <w:szCs w:val="22"/>
          <w:lang w:val="uk-UA"/>
        </w:rPr>
        <w:t xml:space="preserve">: </w:t>
      </w:r>
      <w:r w:rsidR="00992D3C" w:rsidRPr="00252D1B">
        <w:rPr>
          <w:bCs/>
          <w:iCs/>
          <w:color w:val="000000"/>
          <w:szCs w:val="22"/>
          <w:lang w:val="uk-UA"/>
        </w:rPr>
        <w:t>Пометун О. І.,</w:t>
      </w:r>
      <w:r w:rsidR="00992D3C" w:rsidRPr="00252D1B">
        <w:rPr>
          <w:color w:val="000000"/>
          <w:szCs w:val="22"/>
          <w:lang w:val="uk-UA"/>
        </w:rPr>
        <w:t xml:space="preserve"> завідувачка лабораторії Інституту педагогіки Національної академії педагогічних наук України, член­кореспондент Національної академії педагогічних наук України, доктор педагогічних наук, професор (</w:t>
      </w:r>
      <w:r w:rsidR="00992D3C" w:rsidRPr="00252D1B">
        <w:rPr>
          <w:iCs/>
          <w:color w:val="000000"/>
          <w:szCs w:val="22"/>
          <w:lang w:val="uk-UA"/>
        </w:rPr>
        <w:t>керівник робочої групи</w:t>
      </w:r>
      <w:r w:rsidR="00992D3C" w:rsidRPr="00252D1B">
        <w:rPr>
          <w:color w:val="000000"/>
          <w:szCs w:val="22"/>
          <w:lang w:val="uk-UA"/>
        </w:rPr>
        <w:t xml:space="preserve">); </w:t>
      </w:r>
      <w:r w:rsidR="00992D3C" w:rsidRPr="00252D1B">
        <w:rPr>
          <w:bCs/>
          <w:iCs/>
          <w:color w:val="000000"/>
          <w:szCs w:val="22"/>
          <w:lang w:val="uk-UA"/>
        </w:rPr>
        <w:t xml:space="preserve">Атамась О. В., </w:t>
      </w:r>
      <w:r w:rsidR="00992D3C" w:rsidRPr="00252D1B">
        <w:rPr>
          <w:color w:val="000000"/>
          <w:szCs w:val="22"/>
          <w:lang w:val="uk-UA"/>
        </w:rPr>
        <w:t xml:space="preserve">вчитель історії ліцею «Наукова зміна» м. Києва; </w:t>
      </w:r>
      <w:r w:rsidR="00992D3C" w:rsidRPr="00252D1B">
        <w:rPr>
          <w:bCs/>
          <w:iCs/>
          <w:color w:val="000000"/>
          <w:szCs w:val="22"/>
          <w:lang w:val="uk-UA"/>
        </w:rPr>
        <w:t xml:space="preserve">Власов В. С., </w:t>
      </w:r>
      <w:r w:rsidR="00992D3C" w:rsidRPr="00252D1B">
        <w:rPr>
          <w:color w:val="000000"/>
          <w:szCs w:val="22"/>
          <w:lang w:val="uk-UA"/>
        </w:rPr>
        <w:t>старший</w:t>
      </w:r>
      <w:r w:rsidR="00992D3C" w:rsidRPr="00252D1B">
        <w:rPr>
          <w:bCs/>
          <w:iCs/>
          <w:color w:val="000000"/>
          <w:szCs w:val="22"/>
          <w:lang w:val="uk-UA"/>
        </w:rPr>
        <w:t xml:space="preserve"> </w:t>
      </w:r>
      <w:r w:rsidR="00992D3C" w:rsidRPr="00252D1B">
        <w:rPr>
          <w:color w:val="000000"/>
          <w:szCs w:val="22"/>
          <w:lang w:val="uk-UA"/>
        </w:rPr>
        <w:t>науковий співробітник Інституту педагогіки  Національної академії педагогічних наук України, кандидат педагогічних наук;</w:t>
      </w:r>
      <w:r w:rsidR="00992D3C" w:rsidRPr="00252D1B">
        <w:rPr>
          <w:bCs/>
          <w:iCs/>
          <w:color w:val="000000"/>
          <w:szCs w:val="22"/>
          <w:lang w:val="uk-UA"/>
        </w:rPr>
        <w:t xml:space="preserve">Гаврилюк Ж. М., </w:t>
      </w:r>
      <w:r w:rsidR="00992D3C" w:rsidRPr="00252D1B">
        <w:rPr>
          <w:color w:val="000000"/>
          <w:szCs w:val="22"/>
          <w:lang w:val="uk-UA"/>
        </w:rPr>
        <w:t xml:space="preserve">вчитель історії гімназії «Діалог» м. Києва кандидат педагогічних наук; </w:t>
      </w:r>
      <w:r w:rsidR="00992D3C" w:rsidRPr="00252D1B">
        <w:rPr>
          <w:bCs/>
          <w:iCs/>
          <w:color w:val="000000"/>
          <w:szCs w:val="22"/>
          <w:lang w:val="uk-UA"/>
        </w:rPr>
        <w:t xml:space="preserve">Євтушенко Р. І., </w:t>
      </w:r>
      <w:r w:rsidR="00992D3C" w:rsidRPr="00252D1B">
        <w:rPr>
          <w:color w:val="000000"/>
          <w:szCs w:val="22"/>
          <w:lang w:val="uk-UA"/>
        </w:rPr>
        <w:t xml:space="preserve">головний спеціаліст департаменту загальної середньої та дошкільної освіти МОН України; </w:t>
      </w:r>
      <w:r w:rsidR="00992D3C" w:rsidRPr="00252D1B">
        <w:rPr>
          <w:bCs/>
          <w:iCs/>
          <w:color w:val="000000"/>
          <w:szCs w:val="22"/>
          <w:lang w:val="uk-UA"/>
        </w:rPr>
        <w:t xml:space="preserve">Комаров Ю. С., </w:t>
      </w:r>
      <w:r w:rsidR="00992D3C" w:rsidRPr="00252D1B">
        <w:rPr>
          <w:color w:val="000000"/>
          <w:szCs w:val="22"/>
          <w:lang w:val="uk-UA"/>
        </w:rPr>
        <w:t xml:space="preserve">вчитель історії ліцею «Лідер» №171 м. Києва; </w:t>
      </w:r>
      <w:r w:rsidR="00992D3C" w:rsidRPr="00252D1B">
        <w:rPr>
          <w:bCs/>
          <w:iCs/>
          <w:color w:val="000000"/>
          <w:szCs w:val="22"/>
          <w:lang w:val="uk-UA"/>
        </w:rPr>
        <w:t xml:space="preserve">Костюк І. А., </w:t>
      </w:r>
      <w:r w:rsidR="00992D3C" w:rsidRPr="00252D1B">
        <w:rPr>
          <w:color w:val="000000"/>
          <w:szCs w:val="22"/>
          <w:lang w:val="uk-UA"/>
        </w:rPr>
        <w:t xml:space="preserve">методист Львівського обласного інституту післядипломної педагогічної освіти; </w:t>
      </w:r>
      <w:r w:rsidR="00992D3C" w:rsidRPr="00252D1B">
        <w:rPr>
          <w:bCs/>
          <w:iCs/>
          <w:color w:val="000000"/>
          <w:szCs w:val="22"/>
          <w:lang w:val="uk-UA"/>
        </w:rPr>
        <w:t xml:space="preserve">Ладиченко Т. В., </w:t>
      </w:r>
      <w:r w:rsidR="00992D3C" w:rsidRPr="00252D1B">
        <w:rPr>
          <w:color w:val="000000"/>
          <w:szCs w:val="22"/>
          <w:lang w:val="uk-UA"/>
        </w:rPr>
        <w:t xml:space="preserve">завідувачка кафедри методики навчання історії, суспільно­політичних дисциплін та гендерної рівності Інституту історичної освіти Національного педагогічного університету імені М. П. Драгоманова, кандидат історичних наук, професор; </w:t>
      </w:r>
      <w:r w:rsidR="00992D3C" w:rsidRPr="00252D1B">
        <w:rPr>
          <w:bCs/>
          <w:iCs/>
          <w:color w:val="000000"/>
          <w:szCs w:val="22"/>
          <w:lang w:val="uk-UA"/>
        </w:rPr>
        <w:t xml:space="preserve">Малієнко Ю. Б., </w:t>
      </w:r>
      <w:r w:rsidR="00992D3C" w:rsidRPr="00252D1B">
        <w:rPr>
          <w:color w:val="000000"/>
          <w:szCs w:val="22"/>
          <w:lang w:val="uk-UA"/>
        </w:rPr>
        <w:t>старший</w:t>
      </w:r>
      <w:r w:rsidR="00992D3C" w:rsidRPr="00252D1B">
        <w:rPr>
          <w:bCs/>
          <w:iCs/>
          <w:color w:val="000000"/>
          <w:szCs w:val="22"/>
          <w:lang w:val="uk-UA"/>
        </w:rPr>
        <w:t xml:space="preserve"> </w:t>
      </w:r>
      <w:r w:rsidR="00992D3C" w:rsidRPr="00252D1B">
        <w:rPr>
          <w:color w:val="000000"/>
          <w:szCs w:val="22"/>
          <w:lang w:val="uk-UA"/>
        </w:rPr>
        <w:t xml:space="preserve">науковий співробітник Інституту педагогіки Національної академії педагогічних наук України, кандидат  едагогічних наук, вчитель гімназії «Троєщина»; </w:t>
      </w:r>
      <w:r w:rsidR="00992D3C" w:rsidRPr="00252D1B">
        <w:rPr>
          <w:bCs/>
          <w:iCs/>
          <w:color w:val="000000"/>
          <w:szCs w:val="22"/>
          <w:lang w:val="uk-UA"/>
        </w:rPr>
        <w:t xml:space="preserve">Ставнюк В. В., </w:t>
      </w:r>
      <w:r w:rsidR="00992D3C" w:rsidRPr="00252D1B">
        <w:rPr>
          <w:color w:val="000000"/>
          <w:szCs w:val="22"/>
          <w:lang w:val="uk-UA"/>
        </w:rPr>
        <w:t xml:space="preserve">завідувач кафедри історичного факультету Київського національного університету імені Тараса Шевченка, доктор історичних наук, професор; </w:t>
      </w:r>
      <w:r w:rsidR="00992D3C" w:rsidRPr="00252D1B">
        <w:rPr>
          <w:bCs/>
          <w:iCs/>
          <w:color w:val="000000"/>
          <w:szCs w:val="22"/>
          <w:lang w:val="uk-UA"/>
        </w:rPr>
        <w:t xml:space="preserve">Ткаченко В. В., </w:t>
      </w:r>
      <w:r w:rsidR="00992D3C" w:rsidRPr="00252D1B">
        <w:rPr>
          <w:color w:val="000000"/>
          <w:szCs w:val="22"/>
          <w:lang w:val="uk-UA"/>
        </w:rPr>
        <w:t xml:space="preserve">головний науковий співробітник Інституту педагогіки НАПН України, доктор історичних наук, професор; </w:t>
      </w:r>
      <w:r w:rsidR="00992D3C" w:rsidRPr="00252D1B">
        <w:rPr>
          <w:bCs/>
          <w:iCs/>
          <w:color w:val="000000"/>
          <w:szCs w:val="22"/>
          <w:lang w:val="uk-UA"/>
        </w:rPr>
        <w:t xml:space="preserve">Тимченко А. І., </w:t>
      </w:r>
      <w:r w:rsidR="00992D3C" w:rsidRPr="00252D1B">
        <w:rPr>
          <w:color w:val="000000"/>
          <w:szCs w:val="22"/>
          <w:lang w:val="uk-UA"/>
        </w:rPr>
        <w:t>завідувачка міського методкабінета м. Джанкоя Автономної Республіки Крим, вчитель історії школи­комплексу.2012 р.</w:t>
      </w:r>
    </w:p>
    <w:p w:rsidR="00992D3C" w:rsidRDefault="00992D3C" w:rsidP="00992D3C">
      <w:pPr>
        <w:ind w:left="567"/>
        <w:rPr>
          <w:b/>
          <w:sz w:val="28"/>
          <w:szCs w:val="28"/>
          <w:lang w:val="uk-UA"/>
        </w:rPr>
      </w:pPr>
    </w:p>
    <w:p w:rsidR="00252D1B" w:rsidRDefault="00252D1B" w:rsidP="00992D3C">
      <w:pPr>
        <w:ind w:left="567"/>
        <w:rPr>
          <w:b/>
          <w:sz w:val="28"/>
          <w:szCs w:val="28"/>
          <w:lang w:val="uk-UA"/>
        </w:rPr>
      </w:pPr>
    </w:p>
    <w:p w:rsidR="00F87D73" w:rsidRPr="0003581D" w:rsidRDefault="00252D1B" w:rsidP="00992D3C">
      <w:pPr>
        <w:ind w:left="567"/>
        <w:jc w:val="center"/>
        <w:rPr>
          <w:b/>
          <w:bCs/>
          <w:color w:val="000000"/>
          <w:sz w:val="28"/>
          <w:szCs w:val="28"/>
          <w:lang w:val="uk-UA"/>
        </w:rPr>
      </w:pPr>
      <w:r w:rsidRPr="0003581D">
        <w:rPr>
          <w:b/>
          <w:bCs/>
          <w:color w:val="000000"/>
          <w:sz w:val="28"/>
          <w:szCs w:val="28"/>
          <w:lang w:val="uk-UA"/>
        </w:rPr>
        <w:t>6 КЛАС</w:t>
      </w:r>
    </w:p>
    <w:p w:rsidR="0003581D" w:rsidRPr="0003581D" w:rsidRDefault="0003581D" w:rsidP="00992D3C">
      <w:pPr>
        <w:autoSpaceDE w:val="0"/>
        <w:autoSpaceDN w:val="0"/>
        <w:adjustRightInd w:val="0"/>
        <w:ind w:left="567"/>
        <w:jc w:val="center"/>
        <w:textAlignment w:val="center"/>
        <w:rPr>
          <w:b/>
          <w:bCs/>
          <w:i/>
          <w:iCs/>
          <w:color w:val="000000"/>
          <w:sz w:val="28"/>
          <w:szCs w:val="28"/>
          <w:lang w:val="uk-UA"/>
        </w:rPr>
      </w:pPr>
      <w:r w:rsidRPr="0003581D">
        <w:rPr>
          <w:b/>
          <w:bCs/>
          <w:i/>
          <w:iCs/>
          <w:color w:val="000000"/>
          <w:sz w:val="28"/>
          <w:szCs w:val="28"/>
          <w:lang w:val="uk-UA"/>
        </w:rPr>
        <w:t>Інтегрований курс</w:t>
      </w:r>
    </w:p>
    <w:p w:rsidR="0003581D" w:rsidRPr="0003581D" w:rsidRDefault="00992D3C" w:rsidP="00992D3C">
      <w:pPr>
        <w:autoSpaceDE w:val="0"/>
        <w:autoSpaceDN w:val="0"/>
        <w:adjustRightInd w:val="0"/>
        <w:ind w:left="567"/>
        <w:jc w:val="center"/>
        <w:textAlignment w:val="center"/>
        <w:rPr>
          <w:b/>
          <w:bCs/>
          <w:color w:val="000000"/>
          <w:sz w:val="28"/>
          <w:szCs w:val="28"/>
          <w:lang w:val="uk-UA"/>
        </w:rPr>
      </w:pPr>
      <w:r>
        <w:rPr>
          <w:b/>
          <w:bCs/>
          <w:color w:val="000000"/>
          <w:sz w:val="28"/>
          <w:szCs w:val="28"/>
          <w:lang w:val="uk-UA"/>
        </w:rPr>
        <w:t>(</w:t>
      </w:r>
      <w:r w:rsidR="0003581D" w:rsidRPr="0003581D">
        <w:rPr>
          <w:b/>
          <w:bCs/>
          <w:color w:val="000000"/>
          <w:sz w:val="28"/>
          <w:szCs w:val="28"/>
          <w:lang w:val="uk-UA"/>
        </w:rPr>
        <w:t>Все</w:t>
      </w:r>
      <w:r>
        <w:rPr>
          <w:b/>
          <w:bCs/>
          <w:color w:val="000000"/>
          <w:sz w:val="28"/>
          <w:szCs w:val="28"/>
          <w:lang w:val="uk-UA"/>
        </w:rPr>
        <w:t>світня історія. Історія України</w:t>
      </w:r>
      <w:r w:rsidR="0003581D" w:rsidRPr="0003581D">
        <w:rPr>
          <w:b/>
          <w:bCs/>
          <w:color w:val="000000"/>
          <w:sz w:val="28"/>
          <w:szCs w:val="28"/>
          <w:lang w:val="uk-UA"/>
        </w:rPr>
        <w:t>)</w:t>
      </w:r>
    </w:p>
    <w:p w:rsidR="00992D3C" w:rsidRDefault="00992D3C" w:rsidP="00992D3C">
      <w:pPr>
        <w:autoSpaceDE w:val="0"/>
        <w:autoSpaceDN w:val="0"/>
        <w:adjustRightInd w:val="0"/>
        <w:ind w:left="567"/>
        <w:jc w:val="center"/>
        <w:textAlignment w:val="center"/>
        <w:rPr>
          <w:b/>
          <w:bCs/>
          <w:color w:val="000000"/>
          <w:sz w:val="28"/>
          <w:szCs w:val="28"/>
          <w:lang w:val="uk-UA"/>
        </w:rPr>
      </w:pPr>
    </w:p>
    <w:p w:rsidR="0003581D" w:rsidRPr="0003581D" w:rsidRDefault="0003581D" w:rsidP="00992D3C">
      <w:pPr>
        <w:autoSpaceDE w:val="0"/>
        <w:autoSpaceDN w:val="0"/>
        <w:adjustRightInd w:val="0"/>
        <w:ind w:left="567"/>
        <w:jc w:val="center"/>
        <w:textAlignment w:val="center"/>
        <w:rPr>
          <w:b/>
          <w:bCs/>
          <w:color w:val="000000"/>
          <w:sz w:val="28"/>
          <w:szCs w:val="28"/>
          <w:lang w:val="uk-UA"/>
        </w:rPr>
      </w:pPr>
      <w:r w:rsidRPr="0003581D">
        <w:rPr>
          <w:b/>
          <w:bCs/>
          <w:color w:val="000000"/>
          <w:sz w:val="28"/>
          <w:szCs w:val="28"/>
          <w:lang w:val="uk-UA"/>
        </w:rPr>
        <w:t>Пояснювальна записка</w:t>
      </w:r>
    </w:p>
    <w:p w:rsidR="0003581D" w:rsidRPr="0003581D" w:rsidRDefault="0003581D" w:rsidP="00992D3C">
      <w:pPr>
        <w:autoSpaceDE w:val="0"/>
        <w:autoSpaceDN w:val="0"/>
        <w:adjustRightInd w:val="0"/>
        <w:ind w:left="567"/>
        <w:jc w:val="center"/>
        <w:textAlignment w:val="center"/>
        <w:rPr>
          <w:b/>
          <w:bCs/>
          <w:color w:val="000000"/>
          <w:sz w:val="28"/>
          <w:szCs w:val="28"/>
          <w:lang w:val="uk-UA"/>
        </w:rPr>
      </w:pPr>
    </w:p>
    <w:p w:rsidR="00F87D73" w:rsidRPr="0003581D" w:rsidRDefault="00F87D73" w:rsidP="00992D3C">
      <w:pPr>
        <w:keepNext/>
        <w:framePr w:dropCap="drop" w:lines="2" w:wrap="auto" w:vAnchor="text" w:hAnchor="text"/>
        <w:autoSpaceDE w:val="0"/>
        <w:autoSpaceDN w:val="0"/>
        <w:adjustRightInd w:val="0"/>
        <w:ind w:left="567" w:firstLine="709"/>
        <w:jc w:val="both"/>
        <w:textAlignment w:val="center"/>
        <w:rPr>
          <w:color w:val="000000"/>
          <w:sz w:val="28"/>
          <w:szCs w:val="28"/>
          <w:lang w:val="uk-UA"/>
        </w:rPr>
      </w:pPr>
      <w:r w:rsidRPr="0003581D">
        <w:rPr>
          <w:color w:val="000000"/>
          <w:sz w:val="28"/>
          <w:szCs w:val="28"/>
          <w:lang w:val="uk-UA"/>
        </w:rPr>
        <w:t>К</w:t>
      </w:r>
    </w:p>
    <w:p w:rsidR="00F87D73" w:rsidRPr="0003581D" w:rsidRDefault="00F87D73" w:rsidP="00992D3C">
      <w:pPr>
        <w:autoSpaceDE w:val="0"/>
        <w:autoSpaceDN w:val="0"/>
        <w:adjustRightInd w:val="0"/>
        <w:ind w:left="567"/>
        <w:jc w:val="both"/>
        <w:textAlignment w:val="center"/>
        <w:rPr>
          <w:color w:val="000000"/>
          <w:spacing w:val="-2"/>
          <w:sz w:val="28"/>
          <w:szCs w:val="28"/>
          <w:lang w:val="uk-UA"/>
        </w:rPr>
      </w:pPr>
      <w:r w:rsidRPr="0003581D">
        <w:rPr>
          <w:color w:val="000000"/>
          <w:sz w:val="28"/>
          <w:szCs w:val="28"/>
          <w:lang w:val="uk-UA"/>
        </w:rPr>
        <w:t xml:space="preserve">урс історії Стародавнього світу є першим систематичним курсом історії у середній школі, на матеріалі якого починається формування основ систематичних історичних знань, ціннісних орієнтацій, особистісних переконань, у ширшому значенні — основ гуманітарної культури учнів. Особливостями даного курсу є, по­перше, його інтегрований характер — давня історія України вивчається як складова всесвітньої історії; по­друге, вивчення історичного матеріалу здійснюється у </w:t>
      </w:r>
      <w:r w:rsidRPr="0003581D">
        <w:rPr>
          <w:color w:val="000000"/>
          <w:spacing w:val="-2"/>
          <w:sz w:val="28"/>
          <w:szCs w:val="28"/>
          <w:lang w:val="uk-UA"/>
        </w:rPr>
        <w:t>широких хронологічних межах: від появи первісної людини до занепаду Західної Римської імперії.</w:t>
      </w:r>
    </w:p>
    <w:p w:rsidR="00F87D73" w:rsidRPr="0003581D" w:rsidRDefault="00F87D73" w:rsidP="00992D3C">
      <w:pPr>
        <w:autoSpaceDE w:val="0"/>
        <w:autoSpaceDN w:val="0"/>
        <w:adjustRightInd w:val="0"/>
        <w:ind w:left="567" w:firstLine="709"/>
        <w:jc w:val="both"/>
        <w:textAlignment w:val="center"/>
        <w:rPr>
          <w:color w:val="000000"/>
          <w:sz w:val="28"/>
          <w:szCs w:val="28"/>
          <w:lang w:val="uk-UA"/>
        </w:rPr>
      </w:pPr>
      <w:r w:rsidRPr="0003581D">
        <w:rPr>
          <w:color w:val="000000"/>
          <w:sz w:val="28"/>
          <w:szCs w:val="28"/>
          <w:lang w:val="uk-UA"/>
        </w:rPr>
        <w:t>Курс має на меті сформувати в учнів розуміння цивілізаційної значущості стародавнього періоду в історії України, Європи та світу в цілому, античної цивілізації як основи для подальшого розвитку європейських суспільств. Задля посилення наступності у викладі матеріалу, послідовного розкриття концептуальних положень та внутрішніх логічних зв’язків у деяких темах програми подається нова послідовність вивчення навчального матеріалу та застосовується проблемно­тематичний принцип його побудови.</w:t>
      </w:r>
    </w:p>
    <w:p w:rsidR="00F87D73" w:rsidRPr="0003581D" w:rsidRDefault="00F87D73" w:rsidP="00992D3C">
      <w:pPr>
        <w:autoSpaceDE w:val="0"/>
        <w:autoSpaceDN w:val="0"/>
        <w:adjustRightInd w:val="0"/>
        <w:ind w:left="567" w:firstLine="709"/>
        <w:jc w:val="both"/>
        <w:textAlignment w:val="center"/>
        <w:rPr>
          <w:color w:val="000000"/>
          <w:sz w:val="28"/>
          <w:szCs w:val="28"/>
          <w:lang w:val="uk-UA"/>
        </w:rPr>
      </w:pPr>
      <w:r w:rsidRPr="0003581D">
        <w:rPr>
          <w:color w:val="000000"/>
          <w:sz w:val="28"/>
          <w:szCs w:val="28"/>
          <w:lang w:val="uk-UA"/>
        </w:rPr>
        <w:t xml:space="preserve">Викладаючи курс, варто пам’ятати, що учні 6 класу вперше озна­йомлюються не лише із системним поглядом на час і простір як невід’ємними складовими історичного процесу, а й починають опановувати складні поняття — «влада», </w:t>
      </w:r>
      <w:r w:rsidRPr="0003581D">
        <w:rPr>
          <w:color w:val="000000"/>
          <w:sz w:val="28"/>
          <w:szCs w:val="28"/>
          <w:lang w:val="uk-UA"/>
        </w:rPr>
        <w:lastRenderedPageBreak/>
        <w:t>«держава», «релігія», «тип господарства», «суспільний устрій», «культура», «цивілізація». Матеріал курсу зосереджений навколо таких змістових ліній, як «людина — природа», «людина — влада», «людина — світ уявлень та ідей».</w:t>
      </w:r>
    </w:p>
    <w:p w:rsidR="00F87D73" w:rsidRPr="0003581D" w:rsidRDefault="00F87D73" w:rsidP="00992D3C">
      <w:pPr>
        <w:autoSpaceDE w:val="0"/>
        <w:autoSpaceDN w:val="0"/>
        <w:adjustRightInd w:val="0"/>
        <w:ind w:left="567" w:firstLine="709"/>
        <w:jc w:val="both"/>
        <w:textAlignment w:val="center"/>
        <w:rPr>
          <w:color w:val="000000"/>
          <w:sz w:val="28"/>
          <w:szCs w:val="28"/>
          <w:lang w:val="uk-UA"/>
        </w:rPr>
      </w:pPr>
      <w:r w:rsidRPr="0003581D">
        <w:rPr>
          <w:color w:val="000000"/>
          <w:sz w:val="28"/>
          <w:szCs w:val="28"/>
          <w:lang w:val="uk-UA"/>
        </w:rPr>
        <w:t>У 6 класі, порівняно із пропедевтичним курсом історії 5 класу, зростають вимоги до рівня загальноосвітньої підготовки учнів стосовно вмінь локалізувати історичні події у часі та просторі, використовувати підручник як джерело знань, застосовувати історичні поняття для пояснення минулого, висловлювати ставлення до діяльності зазначених історичних діячів, отримувати інформацію з адаптованих історичних джерел. Зміст практичних занять у 6 класі уможливлює розвиток предметних умінь, сприяє формуванню ключових елементів та історичної компетентності відповідно до вікових особливостей учнів.</w:t>
      </w:r>
    </w:p>
    <w:p w:rsidR="00F87D73" w:rsidRPr="0003581D" w:rsidRDefault="00F87D73" w:rsidP="00992D3C">
      <w:pPr>
        <w:autoSpaceDE w:val="0"/>
        <w:autoSpaceDN w:val="0"/>
        <w:adjustRightInd w:val="0"/>
        <w:ind w:left="567" w:firstLine="709"/>
        <w:jc w:val="both"/>
        <w:textAlignment w:val="center"/>
        <w:rPr>
          <w:color w:val="000000"/>
          <w:sz w:val="28"/>
          <w:szCs w:val="28"/>
          <w:lang w:val="uk-UA"/>
        </w:rPr>
      </w:pPr>
      <w:r w:rsidRPr="0003581D">
        <w:rPr>
          <w:color w:val="000000"/>
          <w:sz w:val="28"/>
          <w:szCs w:val="28"/>
          <w:lang w:val="uk-UA"/>
        </w:rPr>
        <w:t xml:space="preserve">Програмою передбачено проведення </w:t>
      </w:r>
      <w:r w:rsidRPr="0003581D">
        <w:rPr>
          <w:i/>
          <w:iCs/>
          <w:color w:val="000000"/>
          <w:sz w:val="28"/>
          <w:szCs w:val="28"/>
          <w:lang w:val="uk-UA"/>
        </w:rPr>
        <w:t>уроків узагальнення</w:t>
      </w:r>
      <w:r w:rsidRPr="0003581D">
        <w:rPr>
          <w:color w:val="000000"/>
          <w:sz w:val="28"/>
          <w:szCs w:val="28"/>
          <w:lang w:val="uk-UA"/>
        </w:rPr>
        <w:t xml:space="preserve"> та </w:t>
      </w:r>
      <w:r w:rsidRPr="0003581D">
        <w:rPr>
          <w:i/>
          <w:iCs/>
          <w:color w:val="000000"/>
          <w:sz w:val="28"/>
          <w:szCs w:val="28"/>
          <w:lang w:val="uk-UA"/>
        </w:rPr>
        <w:t>тематичного оцінювання</w:t>
      </w:r>
      <w:r w:rsidRPr="0003581D">
        <w:rPr>
          <w:color w:val="000000"/>
          <w:sz w:val="28"/>
          <w:szCs w:val="28"/>
          <w:lang w:val="uk-UA"/>
        </w:rPr>
        <w:t xml:space="preserve"> наприкінці вивчення більшості тем.</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Pr>
          <w:color w:val="000000"/>
          <w:sz w:val="28"/>
          <w:szCs w:val="28"/>
        </w:rPr>
        <w:t>В</w:t>
      </w:r>
      <w:r w:rsidRPr="0003581D">
        <w:rPr>
          <w:color w:val="000000"/>
          <w:sz w:val="28"/>
          <w:szCs w:val="28"/>
        </w:rPr>
        <w:t xml:space="preserve">раховуючи наявність в учнів спеціальної школи порушень сенсорної сфери та пов’язаних з ними певних особливостей </w:t>
      </w:r>
      <w:r w:rsidR="00BC37D4">
        <w:rPr>
          <w:color w:val="000000"/>
          <w:sz w:val="28"/>
          <w:szCs w:val="28"/>
        </w:rPr>
        <w:t>н</w:t>
      </w:r>
      <w:r w:rsidRPr="0003581D">
        <w:rPr>
          <w:color w:val="000000"/>
          <w:sz w:val="28"/>
          <w:szCs w:val="28"/>
        </w:rPr>
        <w:t>авчально-пізнавальної діяльності, до уроку в спеціальній школі ставляться</w:t>
      </w:r>
      <w:r w:rsidRPr="0003581D">
        <w:rPr>
          <w:rStyle w:val="apple-converted-space"/>
          <w:color w:val="000000"/>
          <w:sz w:val="28"/>
          <w:szCs w:val="28"/>
        </w:rPr>
        <w:t> </w:t>
      </w:r>
      <w:r w:rsidRPr="0003581D">
        <w:rPr>
          <w:b/>
          <w:bCs/>
          <w:i/>
          <w:iCs/>
          <w:color w:val="000000"/>
          <w:sz w:val="28"/>
          <w:szCs w:val="28"/>
        </w:rPr>
        <w:t>специфічні вимоги</w:t>
      </w:r>
      <w:r w:rsidRPr="0003581D">
        <w:rPr>
          <w:color w:val="000000"/>
          <w:sz w:val="28"/>
          <w:szCs w:val="28"/>
        </w:rPr>
        <w:t>. Насамперед вони стосуються розв’язання компенсаторно-реабілітаційних і корекційно-розвивальних завдань, спрямованих на досягнення максимальної нормалізації психічних процесів, подолання типологічних та індивідуальних особливостей дітей сліпих та зі зниженим зором у процесі їхнього навчання і розвитку.</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color w:val="000000"/>
          <w:sz w:val="28"/>
          <w:szCs w:val="28"/>
        </w:rPr>
        <w:t>Ці завдання стосуються насамперед психічного і фізичного розвитку учнів та корекції основних функцій зору.</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b/>
          <w:bCs/>
          <w:i/>
          <w:iCs/>
          <w:color w:val="000000"/>
          <w:sz w:val="28"/>
          <w:szCs w:val="28"/>
        </w:rPr>
        <w:t>Корекція психічного розвитку</w:t>
      </w:r>
      <w:r w:rsidRPr="0003581D">
        <w:rPr>
          <w:rStyle w:val="apple-converted-space"/>
          <w:color w:val="000000"/>
          <w:sz w:val="28"/>
          <w:szCs w:val="28"/>
        </w:rPr>
        <w:t> </w:t>
      </w:r>
      <w:r w:rsidRPr="0003581D">
        <w:rPr>
          <w:color w:val="000000"/>
          <w:sz w:val="28"/>
          <w:szCs w:val="28"/>
        </w:rPr>
        <w:t>передбачає систему педагогічних заходів, спрямованих на виправлення або послаблення недоліків сприймання, уявлень, запам’ятання, пам’яті, мислення і мовлення.</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b/>
          <w:bCs/>
          <w:i/>
          <w:iCs/>
          <w:color w:val="000000"/>
          <w:sz w:val="28"/>
          <w:szCs w:val="28"/>
        </w:rPr>
        <w:t>Корекція фізичного розвитку</w:t>
      </w:r>
      <w:r w:rsidRPr="0003581D">
        <w:rPr>
          <w:rStyle w:val="apple-converted-space"/>
          <w:color w:val="000000"/>
          <w:sz w:val="28"/>
          <w:szCs w:val="28"/>
        </w:rPr>
        <w:t> </w:t>
      </w:r>
      <w:r w:rsidRPr="0003581D">
        <w:rPr>
          <w:color w:val="000000"/>
          <w:sz w:val="28"/>
          <w:szCs w:val="28"/>
        </w:rPr>
        <w:t>включає систему педагогічних засобів, спрямованих на зміцнення рухової сфери (насамперед загальної і дрібної моторики), розвиток правильної постави та просторового орієнтування.</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b/>
          <w:bCs/>
          <w:i/>
          <w:iCs/>
          <w:color w:val="000000"/>
          <w:sz w:val="28"/>
          <w:szCs w:val="28"/>
        </w:rPr>
        <w:t>Корекція функцій зору</w:t>
      </w:r>
      <w:r w:rsidRPr="0003581D">
        <w:rPr>
          <w:rStyle w:val="apple-converted-space"/>
          <w:b/>
          <w:bCs/>
          <w:i/>
          <w:iCs/>
          <w:color w:val="000000"/>
          <w:sz w:val="28"/>
          <w:szCs w:val="28"/>
        </w:rPr>
        <w:t> </w:t>
      </w:r>
      <w:r w:rsidRPr="0003581D">
        <w:rPr>
          <w:color w:val="000000"/>
          <w:sz w:val="28"/>
          <w:szCs w:val="28"/>
        </w:rPr>
        <w:t>передбачає охорону зору під час навчального процесу, його дорозвиток, удосконалення гостроти, поля зору у дітей зі зниженим та залишковим зором, окорухових та прослідковуючих функцій, бінокулярності зору, кольоророзрізнення тощо.</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b/>
          <w:bCs/>
          <w:i/>
          <w:iCs/>
          <w:color w:val="000000"/>
          <w:sz w:val="28"/>
          <w:szCs w:val="28"/>
        </w:rPr>
        <w:t>Корекційно-компенсаторна спрямованість уроку</w:t>
      </w:r>
      <w:r w:rsidRPr="0003581D">
        <w:rPr>
          <w:rStyle w:val="apple-converted-space"/>
          <w:color w:val="000000"/>
          <w:sz w:val="28"/>
          <w:szCs w:val="28"/>
        </w:rPr>
        <w:t> </w:t>
      </w:r>
      <w:r w:rsidRPr="0003581D">
        <w:rPr>
          <w:color w:val="000000"/>
          <w:sz w:val="28"/>
          <w:szCs w:val="28"/>
        </w:rPr>
        <w:t>визначається його метою і завданнями, які в свою чергу зумовлюються змістом навчального матеріалу, віком учнів, їхніми індивідуальними особливостями, часом втрати зору або початком його зниження.</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color w:val="000000"/>
          <w:sz w:val="28"/>
          <w:szCs w:val="28"/>
        </w:rPr>
        <w:t>У загальному вигляді</w:t>
      </w:r>
      <w:r w:rsidRPr="0003581D">
        <w:rPr>
          <w:rStyle w:val="apple-converted-space"/>
          <w:color w:val="000000"/>
          <w:sz w:val="28"/>
          <w:szCs w:val="28"/>
        </w:rPr>
        <w:t> </w:t>
      </w:r>
      <w:r w:rsidRPr="0003581D">
        <w:rPr>
          <w:b/>
          <w:bCs/>
          <w:color w:val="000000"/>
          <w:sz w:val="28"/>
          <w:szCs w:val="28"/>
        </w:rPr>
        <w:t>корекційно-компенсаторна спрямованість уроку</w:t>
      </w:r>
      <w:r w:rsidRPr="0003581D">
        <w:rPr>
          <w:rStyle w:val="apple-converted-space"/>
          <w:color w:val="000000"/>
          <w:sz w:val="28"/>
          <w:szCs w:val="28"/>
        </w:rPr>
        <w:t> </w:t>
      </w:r>
      <w:r w:rsidRPr="0003581D">
        <w:rPr>
          <w:color w:val="000000"/>
          <w:sz w:val="28"/>
          <w:szCs w:val="28"/>
        </w:rPr>
        <w:t>на П ступені навчання буде полягати в наступному:</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color w:val="000000"/>
          <w:sz w:val="28"/>
          <w:szCs w:val="28"/>
        </w:rPr>
        <w:t>– розширенні та збагаченні необхідного фонду уявлень: "зони найближчого розвитку"</w:t>
      </w:r>
      <w:r w:rsidR="00252D1B">
        <w:rPr>
          <w:color w:val="000000"/>
          <w:sz w:val="28"/>
          <w:szCs w:val="28"/>
        </w:rPr>
        <w:t xml:space="preserve"> і зони "актуального розвитку"</w:t>
      </w:r>
      <w:r w:rsidRPr="0003581D">
        <w:rPr>
          <w:color w:val="000000"/>
          <w:sz w:val="28"/>
          <w:szCs w:val="28"/>
        </w:rPr>
        <w:t>;</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color w:val="000000"/>
          <w:sz w:val="28"/>
          <w:szCs w:val="28"/>
        </w:rPr>
        <w:lastRenderedPageBreak/>
        <w:t>– створення конкретно-образної основи для розвитку в учнів мисленнєвої діяльності, фундаменту для отримання знань, що сприятиме подоланню їх формалізму, відриву від конкретно-предметного змісту. Чим раніше у дитини відбулося порушення зору, тим більше часу в спеціальній школі слід приділити формуванню у них уявлень про навколишню дійсність;</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color w:val="000000"/>
          <w:sz w:val="28"/>
          <w:szCs w:val="28"/>
        </w:rPr>
        <w:t>– формування, розширення та уточнення моральних понять (патріотизм, товариськість, дружба, щастя та ін.);</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color w:val="000000"/>
          <w:sz w:val="28"/>
          <w:szCs w:val="28"/>
        </w:rPr>
        <w:t>– удосконалення способів пізнавальної діяльності: полісенсорної (залучення всіх збережених аналізаторів) та особливо розумової (удосконалення прийомів та операцій аналізу, порівняння, узагальнення, класифікації тощо);</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color w:val="000000"/>
          <w:sz w:val="28"/>
          <w:szCs w:val="28"/>
        </w:rPr>
        <w:t>– всебічний розвиток мислення учнів, в якому все більше місця має відводитися компенсації чуттєвого пізнання логічним. Для цього значну увагу в основній ланці освіти дітей з порушеннями зору слід приділити встановленню подібності за аналогією, причинно-наслідкових зв’язків, умовисновкам, асоціативному та образному мисленню, абстрагуванню, узагальненню тощо;</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color w:val="000000"/>
          <w:sz w:val="28"/>
          <w:szCs w:val="28"/>
        </w:rPr>
        <w:t>– розвиток емоційно-вольової сфери дітей з відсутнім або різко зниженим зором, впевненості в своїх силах, для чого використовуються повільніший темп роботи, охоронний режим, варіативність завдань, опора на заохочення, похвалу позитивні емоції та ін.</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color w:val="000000"/>
          <w:sz w:val="28"/>
          <w:szCs w:val="28"/>
        </w:rPr>
        <w:t>У системі дидактичних вимог до уроку в школі для сліпих та дітей зі зниженим зором важливе місце займає</w:t>
      </w:r>
      <w:r w:rsidRPr="0003581D">
        <w:rPr>
          <w:rStyle w:val="apple-converted-space"/>
          <w:color w:val="000000"/>
          <w:sz w:val="28"/>
          <w:szCs w:val="28"/>
        </w:rPr>
        <w:t> </w:t>
      </w:r>
      <w:r w:rsidRPr="0003581D">
        <w:rPr>
          <w:b/>
          <w:bCs/>
          <w:color w:val="000000"/>
          <w:sz w:val="28"/>
          <w:szCs w:val="28"/>
        </w:rPr>
        <w:t>використання наочності</w:t>
      </w:r>
      <w:r w:rsidRPr="0003581D">
        <w:rPr>
          <w:color w:val="000000"/>
          <w:sz w:val="28"/>
          <w:szCs w:val="28"/>
        </w:rPr>
        <w:t>. Важливою функцією наочності в основній спеціальній школі залишається розширення і уточнення в учнів уявлень про навколишній світ. Її використання також сприяиме розвиткові в учнів спостережливості, уяви, просторового мислення та інших форм пізнавальної діяльності. Велике корекційне значення має використання наочності як засобу, який розвиває зорові функції у дітей зі зниженим зором, зокрема при порушеннях кольоророзрізнення, окорухових функцій.</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color w:val="000000"/>
          <w:sz w:val="28"/>
          <w:szCs w:val="28"/>
        </w:rPr>
        <w:t>Вчитель має добре знати особливості сприймання учнями зображувальної наочності, а також особливості запам'ятовування різних компонентів картини (кольору, форми, деталей, просторових відношень), розуміння їх взаємозв'язку. Використовуючи наочні посібники, рекомендується враховувати наступні особливості зорового сприймання слабозорих учнів:</w:t>
      </w:r>
    </w:p>
    <w:p w:rsidR="0003581D" w:rsidRPr="0003581D" w:rsidRDefault="0003581D" w:rsidP="00992D3C">
      <w:pPr>
        <w:pStyle w:val="ab"/>
        <w:numPr>
          <w:ilvl w:val="0"/>
          <w:numId w:val="2"/>
        </w:numPr>
        <w:shd w:val="clear" w:color="auto" w:fill="FFFFFF"/>
        <w:tabs>
          <w:tab w:val="clear" w:pos="720"/>
          <w:tab w:val="num" w:pos="567"/>
        </w:tabs>
        <w:spacing w:before="0" w:beforeAutospacing="0" w:after="0" w:afterAutospacing="0"/>
        <w:ind w:left="567" w:firstLine="709"/>
        <w:jc w:val="both"/>
        <w:rPr>
          <w:color w:val="000000"/>
          <w:sz w:val="28"/>
          <w:szCs w:val="28"/>
        </w:rPr>
      </w:pPr>
      <w:r w:rsidRPr="0003581D">
        <w:rPr>
          <w:color w:val="000000"/>
          <w:sz w:val="28"/>
          <w:szCs w:val="28"/>
        </w:rPr>
        <w:t xml:space="preserve">фрагментарність уявлень, наслідком якої є уривчастість </w:t>
      </w:r>
      <w:r w:rsidR="00252D1B">
        <w:rPr>
          <w:color w:val="000000"/>
          <w:sz w:val="28"/>
          <w:szCs w:val="28"/>
        </w:rPr>
        <w:t>описового мовлення</w:t>
      </w:r>
      <w:r w:rsidRPr="0003581D">
        <w:rPr>
          <w:color w:val="000000"/>
          <w:sz w:val="28"/>
          <w:szCs w:val="28"/>
        </w:rPr>
        <w:t>;</w:t>
      </w:r>
    </w:p>
    <w:p w:rsidR="0003581D" w:rsidRPr="0003581D" w:rsidRDefault="0003581D" w:rsidP="00992D3C">
      <w:pPr>
        <w:pStyle w:val="ab"/>
        <w:numPr>
          <w:ilvl w:val="0"/>
          <w:numId w:val="2"/>
        </w:numPr>
        <w:shd w:val="clear" w:color="auto" w:fill="FFFFFF"/>
        <w:tabs>
          <w:tab w:val="clear" w:pos="720"/>
          <w:tab w:val="num" w:pos="567"/>
        </w:tabs>
        <w:spacing w:before="0" w:beforeAutospacing="0" w:after="0" w:afterAutospacing="0"/>
        <w:ind w:left="567" w:firstLine="709"/>
        <w:jc w:val="both"/>
        <w:rPr>
          <w:color w:val="000000"/>
          <w:sz w:val="28"/>
          <w:szCs w:val="28"/>
        </w:rPr>
      </w:pPr>
      <w:r w:rsidRPr="0003581D">
        <w:rPr>
          <w:color w:val="000000"/>
          <w:sz w:val="28"/>
          <w:szCs w:val="28"/>
        </w:rPr>
        <w:t xml:space="preserve">уповільненість сприймання: зі зменшенням гостроти зору збільшується час сприймання. </w:t>
      </w:r>
    </w:p>
    <w:p w:rsidR="0003581D" w:rsidRPr="0003581D" w:rsidRDefault="0003581D" w:rsidP="00992D3C">
      <w:pPr>
        <w:pStyle w:val="ab"/>
        <w:numPr>
          <w:ilvl w:val="0"/>
          <w:numId w:val="2"/>
        </w:numPr>
        <w:shd w:val="clear" w:color="auto" w:fill="FFFFFF"/>
        <w:spacing w:before="0" w:beforeAutospacing="0" w:after="0" w:afterAutospacing="0"/>
        <w:ind w:left="567" w:firstLine="709"/>
        <w:jc w:val="both"/>
        <w:rPr>
          <w:color w:val="000000"/>
          <w:sz w:val="28"/>
          <w:szCs w:val="28"/>
        </w:rPr>
      </w:pPr>
      <w:r w:rsidRPr="0003581D">
        <w:rPr>
          <w:color w:val="000000"/>
          <w:sz w:val="28"/>
          <w:szCs w:val="28"/>
        </w:rPr>
        <w:t>порушення кольоросприймання у вигляді підвищення порогів на червоний і зелений кольори, при нормальних порогах – на синій; можуть траплятися випадки нерозрізнення кольору при захворюваннях сітківки та атрофії зорового нерва, дещо краще кольоросприймання при амбліопії, аль</w:t>
      </w:r>
      <w:r w:rsidR="00252D1B">
        <w:rPr>
          <w:color w:val="000000"/>
          <w:sz w:val="28"/>
          <w:szCs w:val="28"/>
        </w:rPr>
        <w:t>бінізмі та вроджених катарактах;</w:t>
      </w:r>
    </w:p>
    <w:p w:rsidR="0003581D" w:rsidRPr="0003581D" w:rsidRDefault="0003581D" w:rsidP="00992D3C">
      <w:pPr>
        <w:pStyle w:val="ab"/>
        <w:numPr>
          <w:ilvl w:val="0"/>
          <w:numId w:val="2"/>
        </w:numPr>
        <w:shd w:val="clear" w:color="auto" w:fill="FFFFFF"/>
        <w:spacing w:before="0" w:beforeAutospacing="0" w:after="0" w:afterAutospacing="0"/>
        <w:ind w:left="567" w:firstLine="709"/>
        <w:jc w:val="both"/>
        <w:rPr>
          <w:color w:val="000000"/>
          <w:sz w:val="28"/>
          <w:szCs w:val="28"/>
        </w:rPr>
      </w:pPr>
      <w:r w:rsidRPr="0003581D">
        <w:rPr>
          <w:color w:val="000000"/>
          <w:sz w:val="28"/>
          <w:szCs w:val="28"/>
        </w:rPr>
        <w:t>зниження тонкості зорових диференціювань у процесі впізнавання об'єкта. Значні труднощі під час впізнавання зображень відчувають діти з частковою атрофією зорового нерва; у них спостерігається не лише уповільненість сприймання, а й значна кількість помилок, уподібнень одного зображення до іншого, подібного до нього.</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color w:val="000000"/>
          <w:sz w:val="28"/>
          <w:szCs w:val="28"/>
        </w:rPr>
        <w:lastRenderedPageBreak/>
        <w:t>З урахуванням названих особливостей зорового сприймання і зумовлених ними труднощів необхідно в спеціальній школі створювати на уроках певні умови. До них належіть наступні:</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color w:val="000000"/>
          <w:sz w:val="28"/>
          <w:szCs w:val="28"/>
        </w:rPr>
        <w:t>- дотримання необхідної відстані під час демонстрації (демонструвати зображення слід з відстані 25-33 см – оптимального для сприймання бінокулярним зором;</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color w:val="000000"/>
          <w:sz w:val="28"/>
          <w:szCs w:val="28"/>
        </w:rPr>
        <w:t>- забезпечення відповідного освітлення залежно від характеру захворювання очей;</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color w:val="000000"/>
          <w:sz w:val="28"/>
          <w:szCs w:val="28"/>
        </w:rPr>
        <w:t>- дотримання тривалості демонстрування (слід мати на увазі, що в учнів з атрофією зорового нерва, дегенерацією жовтої плями, вторинною катарактою швидкість сприймання знижена);</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color w:val="000000"/>
          <w:sz w:val="28"/>
          <w:szCs w:val="28"/>
        </w:rPr>
        <w:t>- забезпечення учнів ілюстративним матеріалом певного формату (розмір 9х12 см дає можливість майже всім слабозорим, навіть з вузьким полем зору, бачити все зображення, охоплювати його поглядом);</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color w:val="000000"/>
          <w:sz w:val="28"/>
          <w:szCs w:val="28"/>
        </w:rPr>
        <w:t>- демонстрацію кольорових зображень слід проводити з врахуванням особливостей кольорового зору, з максимальною яскравістю у спектрі кожної форми (слабозорі, в яких сліпота на червоний колір, не зможуть відрізнити синьо-зелений колір від червоного; у кого має місце сліпота на зелений колір, не зможуть відрізнити червоно-пурпурний від сірого);</w:t>
      </w:r>
    </w:p>
    <w:p w:rsidR="0003581D" w:rsidRPr="0003581D" w:rsidRDefault="0003581D" w:rsidP="00992D3C">
      <w:pPr>
        <w:pStyle w:val="ab"/>
        <w:shd w:val="clear" w:color="auto" w:fill="FFFFFF"/>
        <w:spacing w:before="0" w:beforeAutospacing="0" w:after="0" w:afterAutospacing="0"/>
        <w:ind w:left="567" w:firstLine="709"/>
        <w:jc w:val="both"/>
        <w:rPr>
          <w:color w:val="000000"/>
          <w:sz w:val="28"/>
          <w:szCs w:val="28"/>
        </w:rPr>
      </w:pPr>
      <w:r w:rsidRPr="0003581D">
        <w:rPr>
          <w:color w:val="000000"/>
          <w:sz w:val="28"/>
          <w:szCs w:val="28"/>
        </w:rPr>
        <w:t>- забезпечення кожного учня роздатковим матеріалом.</w:t>
      </w:r>
    </w:p>
    <w:p w:rsidR="0003581D" w:rsidRPr="00F87D73" w:rsidRDefault="0003581D" w:rsidP="00865440">
      <w:pPr>
        <w:autoSpaceDE w:val="0"/>
        <w:autoSpaceDN w:val="0"/>
        <w:adjustRightInd w:val="0"/>
        <w:spacing w:line="360" w:lineRule="auto"/>
        <w:ind w:left="284" w:firstLine="283"/>
        <w:jc w:val="both"/>
        <w:textAlignment w:val="center"/>
        <w:rPr>
          <w:color w:val="000000"/>
          <w:lang w:val="uk-UA"/>
        </w:rPr>
      </w:pPr>
    </w:p>
    <w:p w:rsidR="00252D1B" w:rsidRPr="00252D1B" w:rsidRDefault="00865440" w:rsidP="00F87D73">
      <w:pPr>
        <w:autoSpaceDE w:val="0"/>
        <w:autoSpaceDN w:val="0"/>
        <w:adjustRightInd w:val="0"/>
        <w:jc w:val="center"/>
        <w:textAlignment w:val="center"/>
        <w:rPr>
          <w:b/>
          <w:bCs/>
          <w:iCs/>
          <w:color w:val="000000"/>
          <w:sz w:val="32"/>
          <w:lang w:val="uk-UA"/>
        </w:rPr>
      </w:pPr>
      <w:r>
        <w:rPr>
          <w:b/>
          <w:bCs/>
          <w:i/>
          <w:iCs/>
          <w:color w:val="000000"/>
          <w:lang w:val="uk-UA"/>
        </w:rPr>
        <w:br w:type="page"/>
      </w:r>
      <w:r w:rsidR="00252D1B" w:rsidRPr="00252D1B">
        <w:rPr>
          <w:b/>
          <w:bCs/>
          <w:iCs/>
          <w:color w:val="000000"/>
          <w:sz w:val="32"/>
          <w:lang w:val="uk-UA"/>
        </w:rPr>
        <w:lastRenderedPageBreak/>
        <w:t>6 КЛАС</w:t>
      </w:r>
    </w:p>
    <w:p w:rsidR="00F87D73" w:rsidRPr="00252D1B" w:rsidRDefault="00F87D73" w:rsidP="00F87D73">
      <w:pPr>
        <w:autoSpaceDE w:val="0"/>
        <w:autoSpaceDN w:val="0"/>
        <w:adjustRightInd w:val="0"/>
        <w:jc w:val="center"/>
        <w:textAlignment w:val="center"/>
        <w:rPr>
          <w:b/>
          <w:bCs/>
          <w:i/>
          <w:iCs/>
          <w:color w:val="000000"/>
          <w:sz w:val="28"/>
          <w:lang w:val="uk-UA"/>
        </w:rPr>
      </w:pPr>
      <w:r w:rsidRPr="00252D1B">
        <w:rPr>
          <w:b/>
          <w:bCs/>
          <w:i/>
          <w:iCs/>
          <w:color w:val="000000"/>
          <w:sz w:val="28"/>
          <w:lang w:val="uk-UA"/>
        </w:rPr>
        <w:t>Інтегрований курс</w:t>
      </w:r>
    </w:p>
    <w:p w:rsidR="00252D1B" w:rsidRDefault="00F87D73" w:rsidP="00F87D73">
      <w:pPr>
        <w:autoSpaceDE w:val="0"/>
        <w:autoSpaceDN w:val="0"/>
        <w:adjustRightInd w:val="0"/>
        <w:jc w:val="center"/>
        <w:textAlignment w:val="center"/>
        <w:rPr>
          <w:b/>
          <w:bCs/>
          <w:color w:val="000000"/>
          <w:sz w:val="28"/>
          <w:lang w:val="uk-UA"/>
        </w:rPr>
      </w:pPr>
      <w:r w:rsidRPr="00252D1B">
        <w:rPr>
          <w:b/>
          <w:bCs/>
          <w:color w:val="000000"/>
          <w:sz w:val="28"/>
          <w:lang w:val="uk-UA"/>
        </w:rPr>
        <w:t>Всес</w:t>
      </w:r>
      <w:r w:rsidR="003C52E5" w:rsidRPr="00252D1B">
        <w:rPr>
          <w:b/>
          <w:bCs/>
          <w:color w:val="000000"/>
          <w:sz w:val="28"/>
          <w:lang w:val="uk-UA"/>
        </w:rPr>
        <w:t>вітня історія. Історія України</w:t>
      </w:r>
      <w:r w:rsidR="00BA4D69" w:rsidRPr="00252D1B">
        <w:rPr>
          <w:b/>
          <w:bCs/>
          <w:color w:val="000000"/>
          <w:sz w:val="28"/>
          <w:lang w:val="uk-UA"/>
        </w:rPr>
        <w:t xml:space="preserve"> </w:t>
      </w:r>
    </w:p>
    <w:p w:rsidR="00F87D73" w:rsidRPr="00252D1B" w:rsidRDefault="00BA4D69" w:rsidP="00F87D73">
      <w:pPr>
        <w:autoSpaceDE w:val="0"/>
        <w:autoSpaceDN w:val="0"/>
        <w:adjustRightInd w:val="0"/>
        <w:jc w:val="center"/>
        <w:textAlignment w:val="center"/>
        <w:rPr>
          <w:b/>
          <w:bCs/>
          <w:color w:val="000000"/>
          <w:sz w:val="28"/>
          <w:szCs w:val="28"/>
          <w:lang w:val="uk-UA"/>
        </w:rPr>
      </w:pPr>
      <w:r w:rsidRPr="00252D1B">
        <w:rPr>
          <w:b/>
          <w:bCs/>
          <w:color w:val="000000"/>
          <w:sz w:val="28"/>
          <w:szCs w:val="28"/>
          <w:lang w:val="uk-UA"/>
        </w:rPr>
        <w:t>(2 год. на тиждень, 70 год. на рік)</w:t>
      </w:r>
    </w:p>
    <w:p w:rsidR="00913562" w:rsidRPr="00F87D73" w:rsidRDefault="00913562" w:rsidP="00F87D73">
      <w:pPr>
        <w:autoSpaceDE w:val="0"/>
        <w:autoSpaceDN w:val="0"/>
        <w:adjustRightInd w:val="0"/>
        <w:jc w:val="center"/>
        <w:textAlignment w:val="center"/>
        <w:rPr>
          <w:b/>
          <w:bCs/>
          <w:color w:val="000000"/>
          <w:lang w:val="uk-UA"/>
        </w:rPr>
      </w:pPr>
    </w:p>
    <w:tbl>
      <w:tblPr>
        <w:tblW w:w="1476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4089"/>
        <w:gridCol w:w="5953"/>
        <w:gridCol w:w="3827"/>
      </w:tblGrid>
      <w:tr w:rsidR="00865440" w:rsidRPr="00F87D73" w:rsidTr="00880E3F">
        <w:tblPrEx>
          <w:tblCellMar>
            <w:top w:w="0" w:type="dxa"/>
            <w:left w:w="0" w:type="dxa"/>
            <w:bottom w:w="0" w:type="dxa"/>
            <w:right w:w="0" w:type="dxa"/>
          </w:tblCellMar>
        </w:tblPrEx>
        <w:trPr>
          <w:trHeight w:val="680"/>
          <w:tblHeader/>
        </w:trPr>
        <w:tc>
          <w:tcPr>
            <w:tcW w:w="900" w:type="dxa"/>
            <w:shd w:val="solid" w:color="DBDCDE" w:fill="auto"/>
            <w:tcMar>
              <w:top w:w="0" w:type="dxa"/>
              <w:left w:w="108" w:type="dxa"/>
              <w:bottom w:w="0" w:type="dxa"/>
              <w:right w:w="108" w:type="dxa"/>
            </w:tcMar>
            <w:vAlign w:val="center"/>
          </w:tcPr>
          <w:p w:rsidR="00865440" w:rsidRPr="00F87D73" w:rsidRDefault="00865440" w:rsidP="00F87D73">
            <w:pPr>
              <w:autoSpaceDE w:val="0"/>
              <w:autoSpaceDN w:val="0"/>
              <w:adjustRightInd w:val="0"/>
              <w:jc w:val="center"/>
              <w:textAlignment w:val="center"/>
              <w:rPr>
                <w:b/>
                <w:bCs/>
                <w:color w:val="000000"/>
                <w:lang w:val="uk-UA"/>
              </w:rPr>
            </w:pPr>
            <w:r w:rsidRPr="00F87D73">
              <w:rPr>
                <w:b/>
                <w:bCs/>
                <w:color w:val="000000"/>
                <w:lang w:val="uk-UA"/>
              </w:rPr>
              <w:t>К­ть</w:t>
            </w:r>
          </w:p>
          <w:p w:rsidR="00865440" w:rsidRPr="00F87D73" w:rsidRDefault="00865440" w:rsidP="00F87D73">
            <w:pPr>
              <w:autoSpaceDE w:val="0"/>
              <w:autoSpaceDN w:val="0"/>
              <w:adjustRightInd w:val="0"/>
              <w:jc w:val="center"/>
              <w:textAlignment w:val="center"/>
              <w:rPr>
                <w:color w:val="000000"/>
                <w:lang w:val="uk-UA"/>
              </w:rPr>
            </w:pPr>
            <w:r w:rsidRPr="00F87D73">
              <w:rPr>
                <w:b/>
                <w:bCs/>
                <w:color w:val="000000"/>
                <w:lang w:val="uk-UA"/>
              </w:rPr>
              <w:t>год</w:t>
            </w:r>
          </w:p>
        </w:tc>
        <w:tc>
          <w:tcPr>
            <w:tcW w:w="4089" w:type="dxa"/>
            <w:shd w:val="solid" w:color="DBDCDE" w:fill="auto"/>
            <w:tcMar>
              <w:top w:w="0" w:type="dxa"/>
              <w:left w:w="108" w:type="dxa"/>
              <w:bottom w:w="0" w:type="dxa"/>
              <w:right w:w="108" w:type="dxa"/>
            </w:tcMar>
            <w:vAlign w:val="center"/>
          </w:tcPr>
          <w:p w:rsidR="00865440" w:rsidRPr="00F87D73" w:rsidRDefault="00865440" w:rsidP="00F87D73">
            <w:pPr>
              <w:autoSpaceDE w:val="0"/>
              <w:autoSpaceDN w:val="0"/>
              <w:adjustRightInd w:val="0"/>
              <w:jc w:val="center"/>
              <w:textAlignment w:val="center"/>
              <w:rPr>
                <w:color w:val="000000"/>
                <w:lang w:val="uk-UA"/>
              </w:rPr>
            </w:pPr>
            <w:r w:rsidRPr="00F87D73">
              <w:rPr>
                <w:b/>
                <w:bCs/>
                <w:color w:val="000000"/>
                <w:lang w:val="uk-UA"/>
              </w:rPr>
              <w:t>Зміст навчального матеріалу</w:t>
            </w:r>
          </w:p>
        </w:tc>
        <w:tc>
          <w:tcPr>
            <w:tcW w:w="5953" w:type="dxa"/>
            <w:shd w:val="solid" w:color="DBDCDE" w:fill="auto"/>
            <w:tcMar>
              <w:top w:w="0" w:type="dxa"/>
              <w:left w:w="108" w:type="dxa"/>
              <w:bottom w:w="0" w:type="dxa"/>
              <w:right w:w="108" w:type="dxa"/>
            </w:tcMar>
            <w:vAlign w:val="center"/>
          </w:tcPr>
          <w:p w:rsidR="00865440" w:rsidRPr="00F87D73" w:rsidRDefault="00865440" w:rsidP="00F87D73">
            <w:pPr>
              <w:autoSpaceDE w:val="0"/>
              <w:autoSpaceDN w:val="0"/>
              <w:adjustRightInd w:val="0"/>
              <w:jc w:val="center"/>
              <w:textAlignment w:val="center"/>
              <w:rPr>
                <w:color w:val="000000"/>
                <w:lang w:val="uk-UA"/>
              </w:rPr>
            </w:pPr>
            <w:r w:rsidRPr="00F87D73">
              <w:rPr>
                <w:b/>
                <w:bCs/>
                <w:color w:val="000000"/>
                <w:lang w:val="uk-UA"/>
              </w:rPr>
              <w:t xml:space="preserve">Державні вимоги </w:t>
            </w:r>
            <w:r w:rsidRPr="00F87D73">
              <w:rPr>
                <w:b/>
                <w:bCs/>
                <w:color w:val="000000"/>
                <w:lang w:val="uk-UA"/>
              </w:rPr>
              <w:br/>
              <w:t>до рівня загальноосвітньої підготовки учнів</w:t>
            </w:r>
          </w:p>
        </w:tc>
        <w:tc>
          <w:tcPr>
            <w:tcW w:w="3827" w:type="dxa"/>
            <w:shd w:val="solid" w:color="DBDCDE" w:fill="auto"/>
            <w:vAlign w:val="center"/>
          </w:tcPr>
          <w:p w:rsidR="00865440" w:rsidRPr="00992D3C" w:rsidRDefault="00992D3C" w:rsidP="00865440">
            <w:pPr>
              <w:autoSpaceDE w:val="0"/>
              <w:autoSpaceDN w:val="0"/>
              <w:adjustRightInd w:val="0"/>
              <w:jc w:val="center"/>
              <w:textAlignment w:val="center"/>
              <w:rPr>
                <w:b/>
                <w:bCs/>
                <w:color w:val="000000"/>
                <w:lang w:val="uk-UA"/>
              </w:rPr>
            </w:pPr>
            <w:r w:rsidRPr="00992D3C">
              <w:rPr>
                <w:b/>
                <w:lang w:val="uk-UA"/>
              </w:rPr>
              <w:t>Спрямованість  корекційно- розвиткової роботи</w:t>
            </w:r>
          </w:p>
        </w:tc>
      </w:tr>
      <w:tr w:rsidR="00D061A8" w:rsidRPr="00F87D73" w:rsidTr="00880E3F">
        <w:tblPrEx>
          <w:tblCellMar>
            <w:top w:w="0" w:type="dxa"/>
            <w:left w:w="0" w:type="dxa"/>
            <w:bottom w:w="0" w:type="dxa"/>
            <w:right w:w="0" w:type="dxa"/>
          </w:tblCellMar>
        </w:tblPrEx>
        <w:trPr>
          <w:trHeight w:val="4431"/>
        </w:trPr>
        <w:tc>
          <w:tcPr>
            <w:tcW w:w="900"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jc w:val="center"/>
              <w:textAlignment w:val="center"/>
              <w:rPr>
                <w:color w:val="000000"/>
                <w:lang w:val="uk-UA"/>
              </w:rPr>
            </w:pPr>
          </w:p>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t>2</w:t>
            </w:r>
          </w:p>
        </w:tc>
        <w:tc>
          <w:tcPr>
            <w:tcW w:w="4089"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textAlignment w:val="center"/>
              <w:rPr>
                <w:b/>
                <w:bCs/>
                <w:color w:val="000000"/>
                <w:lang w:val="uk-UA"/>
              </w:rPr>
            </w:pPr>
            <w:r w:rsidRPr="00F87D73">
              <w:rPr>
                <w:b/>
                <w:bCs/>
                <w:color w:val="000000"/>
                <w:lang w:val="uk-UA"/>
              </w:rPr>
              <w:t xml:space="preserve">    ПОВТОРЕННЯ</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 xml:space="preserve">Що таке історія. </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Час і простір в історії. Історичні джерела.</w:t>
            </w:r>
          </w:p>
          <w:p w:rsidR="00D061A8" w:rsidRPr="00F87D73" w:rsidRDefault="00D061A8" w:rsidP="00F87D73">
            <w:pPr>
              <w:autoSpaceDE w:val="0"/>
              <w:autoSpaceDN w:val="0"/>
              <w:adjustRightInd w:val="0"/>
              <w:textAlignment w:val="center"/>
              <w:rPr>
                <w:b/>
                <w:bCs/>
                <w:color w:val="000000"/>
                <w:lang w:val="uk-UA"/>
              </w:rPr>
            </w:pPr>
          </w:p>
          <w:p w:rsidR="00D061A8" w:rsidRPr="00F87D73" w:rsidRDefault="00D061A8" w:rsidP="00F87D73">
            <w:pPr>
              <w:autoSpaceDE w:val="0"/>
              <w:autoSpaceDN w:val="0"/>
              <w:adjustRightInd w:val="0"/>
              <w:textAlignment w:val="center"/>
              <w:rPr>
                <w:b/>
                <w:bCs/>
                <w:color w:val="000000"/>
                <w:lang w:val="uk-UA"/>
              </w:rPr>
            </w:pPr>
            <w:r w:rsidRPr="00F87D73">
              <w:rPr>
                <w:b/>
                <w:bCs/>
                <w:caps/>
                <w:color w:val="000000"/>
                <w:lang w:val="uk-UA"/>
              </w:rPr>
              <w:t>Вступ</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 xml:space="preserve">Своєрідність епохи стародавнього світу як першого етапу в історії людства. Історичні джерела з історії стародавнього світу. </w:t>
            </w:r>
          </w:p>
          <w:p w:rsidR="00D061A8" w:rsidRPr="00F87D73" w:rsidRDefault="00D061A8" w:rsidP="00F87D73">
            <w:pPr>
              <w:autoSpaceDE w:val="0"/>
              <w:autoSpaceDN w:val="0"/>
              <w:adjustRightInd w:val="0"/>
              <w:textAlignment w:val="center"/>
              <w:rPr>
                <w:b/>
                <w:bCs/>
                <w:color w:val="000000"/>
                <w:lang w:val="uk-UA"/>
              </w:rPr>
            </w:pPr>
          </w:p>
          <w:p w:rsidR="00D061A8" w:rsidRPr="00F87D73" w:rsidRDefault="00D061A8" w:rsidP="00F87D73">
            <w:pPr>
              <w:autoSpaceDE w:val="0"/>
              <w:autoSpaceDN w:val="0"/>
              <w:adjustRightInd w:val="0"/>
              <w:textAlignment w:val="center"/>
              <w:rPr>
                <w:color w:val="000000"/>
                <w:lang w:val="uk-UA"/>
              </w:rPr>
            </w:pPr>
            <w:r w:rsidRPr="00F87D73">
              <w:rPr>
                <w:b/>
                <w:bCs/>
                <w:i/>
                <w:iCs/>
                <w:color w:val="000000"/>
                <w:lang w:val="uk-UA"/>
              </w:rPr>
              <w:t>Практичне заняття.</w:t>
            </w:r>
            <w:r w:rsidRPr="00F87D73">
              <w:rPr>
                <w:b/>
                <w:bCs/>
                <w:color w:val="000000"/>
                <w:lang w:val="uk-UA"/>
              </w:rPr>
              <w:t xml:space="preserve"> </w:t>
            </w:r>
            <w:r w:rsidRPr="00F87D73">
              <w:rPr>
                <w:b/>
                <w:bCs/>
                <w:color w:val="000000"/>
                <w:lang w:val="uk-UA"/>
              </w:rPr>
              <w:br/>
            </w:r>
            <w:r w:rsidRPr="00F87D73">
              <w:rPr>
                <w:color w:val="000000"/>
                <w:lang w:val="uk-UA"/>
              </w:rPr>
              <w:t>Відлік часу в історії  стародавнього світу</w:t>
            </w:r>
          </w:p>
        </w:tc>
        <w:tc>
          <w:tcPr>
            <w:tcW w:w="5953"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ind w:left="170" w:hanging="170"/>
              <w:textAlignment w:val="center"/>
              <w:rPr>
                <w:b/>
                <w:bCs/>
                <w:color w:val="000000"/>
                <w:lang w:val="uk-UA"/>
              </w:rPr>
            </w:pPr>
            <w:r w:rsidRPr="00F87D73">
              <w:rPr>
                <w:b/>
                <w:bCs/>
                <w:color w:val="000000"/>
                <w:lang w:val="uk-UA"/>
              </w:rPr>
              <w:t>Учень/ учениця:</w:t>
            </w:r>
          </w:p>
          <w:p w:rsidR="00D061A8" w:rsidRPr="00F87D73" w:rsidRDefault="00D061A8" w:rsidP="00F87D73">
            <w:pPr>
              <w:autoSpaceDE w:val="0"/>
              <w:autoSpaceDN w:val="0"/>
              <w:adjustRightInd w:val="0"/>
              <w:ind w:left="170" w:right="113" w:hanging="170"/>
              <w:textAlignment w:val="center"/>
              <w:rPr>
                <w:color w:val="000000"/>
                <w:lang w:val="uk-UA"/>
              </w:rPr>
            </w:pPr>
            <w:r w:rsidRPr="00F87D73">
              <w:rPr>
                <w:color w:val="000000"/>
                <w:position w:val="-4"/>
                <w:lang w:val="uk-UA"/>
              </w:rPr>
              <w:t>•</w:t>
            </w:r>
            <w:r w:rsidRPr="00F87D73">
              <w:rPr>
                <w:i/>
                <w:iCs/>
                <w:color w:val="000000"/>
                <w:lang w:val="uk-UA"/>
              </w:rPr>
              <w:t xml:space="preserve">згадує і пояснює, </w:t>
            </w:r>
            <w:r w:rsidRPr="00F87D73">
              <w:rPr>
                <w:color w:val="000000"/>
                <w:lang w:val="uk-UA"/>
              </w:rPr>
              <w:t>що таке історія, як історичні процеси розвивають­ся в часі та просторі, що таке історичні пам’ятки, джерела знань про минуле, історичні події, хто такі історичні діячі (на прикладі історії України та рідного краю);</w:t>
            </w:r>
          </w:p>
          <w:p w:rsidR="00D061A8" w:rsidRPr="00F87D73" w:rsidRDefault="00D061A8" w:rsidP="00F87D73">
            <w:pPr>
              <w:autoSpaceDE w:val="0"/>
              <w:autoSpaceDN w:val="0"/>
              <w:adjustRightInd w:val="0"/>
              <w:ind w:left="170" w:right="113" w:hanging="170"/>
              <w:textAlignment w:val="center"/>
              <w:rPr>
                <w:color w:val="000000"/>
                <w:lang w:val="uk-UA"/>
              </w:rPr>
            </w:pPr>
            <w:r w:rsidRPr="00F87D73">
              <w:rPr>
                <w:color w:val="000000"/>
                <w:position w:val="-4"/>
                <w:lang w:val="uk-UA"/>
              </w:rPr>
              <w:t>•</w:t>
            </w:r>
            <w:r w:rsidRPr="00F87D73">
              <w:rPr>
                <w:i/>
                <w:iCs/>
                <w:color w:val="000000"/>
                <w:lang w:val="uk-UA"/>
              </w:rPr>
              <w:t>називає</w:t>
            </w:r>
            <w:r w:rsidRPr="00F87D73">
              <w:rPr>
                <w:color w:val="000000"/>
                <w:lang w:val="uk-UA"/>
              </w:rPr>
              <w:t xml:space="preserve"> основні етапи в історії людства, хронологічні межі історії стародавнього світу, основні види історичних джерел; </w:t>
            </w:r>
          </w:p>
          <w:p w:rsidR="00D061A8" w:rsidRPr="00F87D73" w:rsidRDefault="00D061A8" w:rsidP="00F87D73">
            <w:pPr>
              <w:autoSpaceDE w:val="0"/>
              <w:autoSpaceDN w:val="0"/>
              <w:adjustRightInd w:val="0"/>
              <w:ind w:left="170" w:right="113" w:hanging="170"/>
              <w:textAlignment w:val="center"/>
              <w:rPr>
                <w:color w:val="000000"/>
                <w:lang w:val="uk-UA"/>
              </w:rPr>
            </w:pPr>
            <w:r w:rsidRPr="00F87D73">
              <w:rPr>
                <w:color w:val="000000"/>
                <w:position w:val="-4"/>
                <w:lang w:val="uk-UA"/>
              </w:rPr>
              <w:t>•</w:t>
            </w:r>
            <w:r w:rsidRPr="00F87D73">
              <w:rPr>
                <w:i/>
                <w:iCs/>
                <w:color w:val="000000"/>
                <w:lang w:val="uk-UA"/>
              </w:rPr>
              <w:t>здійснює</w:t>
            </w:r>
            <w:r w:rsidRPr="00F87D73">
              <w:rPr>
                <w:color w:val="000000"/>
                <w:lang w:val="uk-UA"/>
              </w:rPr>
              <w:t xml:space="preserve"> відлік років в історії, </w:t>
            </w:r>
            <w:r w:rsidRPr="00F87D73">
              <w:rPr>
                <w:i/>
                <w:iCs/>
                <w:color w:val="000000"/>
                <w:lang w:val="uk-UA"/>
              </w:rPr>
              <w:t>співвідносить</w:t>
            </w:r>
            <w:r w:rsidRPr="00F87D73">
              <w:rPr>
                <w:color w:val="000000"/>
                <w:lang w:val="uk-UA"/>
              </w:rPr>
              <w:t xml:space="preserve"> рік — століття — тисячоліття, </w:t>
            </w:r>
            <w:r w:rsidRPr="00F87D73">
              <w:rPr>
                <w:i/>
                <w:iCs/>
                <w:color w:val="000000"/>
                <w:lang w:val="uk-UA"/>
              </w:rPr>
              <w:t>визначає</w:t>
            </w:r>
            <w:r w:rsidRPr="00F87D73">
              <w:rPr>
                <w:color w:val="000000"/>
                <w:lang w:val="uk-UA"/>
              </w:rPr>
              <w:t xml:space="preserve"> тривалість і послідовність історичних подій;</w:t>
            </w:r>
          </w:p>
          <w:p w:rsidR="00D061A8" w:rsidRPr="00F87D73" w:rsidRDefault="00D061A8" w:rsidP="00F87D73">
            <w:pPr>
              <w:autoSpaceDE w:val="0"/>
              <w:autoSpaceDN w:val="0"/>
              <w:adjustRightInd w:val="0"/>
              <w:ind w:left="170" w:right="113" w:hanging="170"/>
              <w:textAlignment w:val="center"/>
              <w:rPr>
                <w:color w:val="000000"/>
                <w:lang w:val="uk-UA"/>
              </w:rPr>
            </w:pPr>
            <w:r w:rsidRPr="00F87D73">
              <w:rPr>
                <w:color w:val="000000"/>
                <w:position w:val="-4"/>
                <w:lang w:val="uk-UA"/>
              </w:rPr>
              <w:t>•</w:t>
            </w:r>
            <w:r w:rsidRPr="00F87D73">
              <w:rPr>
                <w:i/>
                <w:iCs/>
                <w:color w:val="000000"/>
                <w:lang w:val="uk-UA"/>
              </w:rPr>
              <w:t xml:space="preserve">застосовує і пояснює на прикладах </w:t>
            </w:r>
            <w:r w:rsidRPr="00F87D73">
              <w:rPr>
                <w:color w:val="000000"/>
                <w:lang w:val="uk-UA"/>
              </w:rPr>
              <w:t xml:space="preserve">поняття і терміни: «історія стародавнього світу», «історичне джерело з історії стародавнього світу», «ера — до Різдва Христового і від Різдва Христового» </w:t>
            </w:r>
          </w:p>
        </w:tc>
        <w:tc>
          <w:tcPr>
            <w:tcW w:w="3827" w:type="dxa"/>
            <w:vMerge w:val="restart"/>
            <w:shd w:val="solid" w:color="FFFFFF" w:fill="auto"/>
          </w:tcPr>
          <w:p w:rsidR="00D061A8" w:rsidRDefault="00D061A8" w:rsidP="00F23646">
            <w:pPr>
              <w:pStyle w:val="12"/>
              <w:keepNext/>
              <w:keepLines/>
              <w:shd w:val="clear" w:color="auto" w:fill="auto"/>
              <w:tabs>
                <w:tab w:val="left" w:pos="412"/>
              </w:tabs>
              <w:spacing w:line="240" w:lineRule="auto"/>
              <w:ind w:left="128" w:right="169" w:firstLine="0"/>
              <w:rPr>
                <w:sz w:val="24"/>
                <w:szCs w:val="24"/>
              </w:rPr>
            </w:pPr>
            <w:bookmarkStart w:id="1" w:name="bookmark0"/>
            <w:r w:rsidRPr="00BD4D42">
              <w:rPr>
                <w:sz w:val="24"/>
                <w:szCs w:val="24"/>
              </w:rPr>
              <w:t>І</w:t>
            </w:r>
            <w:r w:rsidRPr="00BD4D42">
              <w:rPr>
                <w:color w:val="000000"/>
                <w:sz w:val="24"/>
                <w:szCs w:val="24"/>
                <w:lang w:bidi="uk-UA"/>
              </w:rPr>
              <w:t xml:space="preserve">. Перцептивна, пізнавальна та комунікативна активність </w:t>
            </w:r>
            <w:bookmarkEnd w:id="1"/>
            <w:r w:rsidRPr="00BD4D42">
              <w:rPr>
                <w:sz w:val="24"/>
                <w:szCs w:val="24"/>
              </w:rPr>
              <w:t>учнів:</w:t>
            </w:r>
          </w:p>
          <w:p w:rsidR="00D061A8" w:rsidRPr="00BD4D42" w:rsidRDefault="00D061A8" w:rsidP="00F23646">
            <w:pPr>
              <w:pStyle w:val="12"/>
              <w:keepNext/>
              <w:keepLines/>
              <w:shd w:val="clear" w:color="auto" w:fill="auto"/>
              <w:tabs>
                <w:tab w:val="left" w:pos="412"/>
              </w:tabs>
              <w:spacing w:line="240" w:lineRule="auto"/>
              <w:ind w:left="128" w:right="169" w:firstLine="0"/>
              <w:rPr>
                <w:sz w:val="24"/>
                <w:szCs w:val="24"/>
              </w:rPr>
            </w:pPr>
          </w:p>
          <w:p w:rsidR="00D061A8" w:rsidRPr="00BD4D42" w:rsidRDefault="00D061A8" w:rsidP="00D061A8">
            <w:pPr>
              <w:pStyle w:val="2"/>
              <w:numPr>
                <w:ilvl w:val="0"/>
                <w:numId w:val="1"/>
              </w:numPr>
              <w:shd w:val="clear" w:color="auto" w:fill="auto"/>
              <w:tabs>
                <w:tab w:val="left" w:pos="412"/>
                <w:tab w:val="left" w:pos="1134"/>
              </w:tabs>
              <w:spacing w:after="120" w:line="240" w:lineRule="auto"/>
              <w:ind w:left="130" w:right="170"/>
              <w:jc w:val="left"/>
              <w:rPr>
                <w:sz w:val="24"/>
                <w:szCs w:val="24"/>
              </w:rPr>
            </w:pPr>
            <w:r w:rsidRPr="00BD4D42">
              <w:rPr>
                <w:color w:val="000000"/>
                <w:sz w:val="24"/>
                <w:szCs w:val="24"/>
                <w:lang w:bidi="uk-UA"/>
              </w:rPr>
              <w:t>стимулювання перцептивної пошукової діяльності;</w:t>
            </w:r>
          </w:p>
          <w:p w:rsidR="00D061A8" w:rsidRPr="00BD4D42" w:rsidRDefault="00D061A8" w:rsidP="00D061A8">
            <w:pPr>
              <w:pStyle w:val="2"/>
              <w:numPr>
                <w:ilvl w:val="0"/>
                <w:numId w:val="1"/>
              </w:numPr>
              <w:shd w:val="clear" w:color="auto" w:fill="auto"/>
              <w:tabs>
                <w:tab w:val="left" w:pos="412"/>
                <w:tab w:val="left" w:pos="1134"/>
              </w:tabs>
              <w:spacing w:after="120" w:line="240" w:lineRule="auto"/>
              <w:ind w:left="130" w:right="170"/>
              <w:jc w:val="left"/>
              <w:rPr>
                <w:sz w:val="24"/>
                <w:szCs w:val="24"/>
              </w:rPr>
            </w:pPr>
            <w:r w:rsidRPr="00BD4D42">
              <w:rPr>
                <w:color w:val="000000"/>
                <w:sz w:val="24"/>
                <w:szCs w:val="24"/>
                <w:lang w:bidi="uk-UA"/>
              </w:rPr>
              <w:t>розвиток полісенсорних дій обстежувального характеру</w:t>
            </w:r>
            <w:r w:rsidRPr="00BD4D42">
              <w:rPr>
                <w:sz w:val="24"/>
                <w:szCs w:val="24"/>
              </w:rPr>
              <w:t xml:space="preserve"> під час роботи з макетами, історичними картами, рельєфними малюнками, барельєфами тощо</w:t>
            </w:r>
            <w:r w:rsidRPr="00BD4D42">
              <w:rPr>
                <w:color w:val="000000"/>
                <w:sz w:val="24"/>
                <w:szCs w:val="24"/>
                <w:lang w:bidi="uk-UA"/>
              </w:rPr>
              <w:t>;</w:t>
            </w:r>
          </w:p>
          <w:p w:rsidR="00D061A8" w:rsidRPr="00BD4D42" w:rsidRDefault="00D061A8" w:rsidP="00D061A8">
            <w:pPr>
              <w:pStyle w:val="2"/>
              <w:numPr>
                <w:ilvl w:val="0"/>
                <w:numId w:val="1"/>
              </w:numPr>
              <w:shd w:val="clear" w:color="auto" w:fill="auto"/>
              <w:tabs>
                <w:tab w:val="left" w:pos="412"/>
                <w:tab w:val="left" w:pos="1134"/>
                <w:tab w:val="left" w:pos="5924"/>
              </w:tabs>
              <w:spacing w:after="120" w:line="240" w:lineRule="auto"/>
              <w:ind w:left="130" w:right="170"/>
              <w:jc w:val="left"/>
              <w:rPr>
                <w:sz w:val="24"/>
                <w:szCs w:val="24"/>
              </w:rPr>
            </w:pPr>
            <w:r w:rsidRPr="00BD4D42">
              <w:rPr>
                <w:color w:val="000000"/>
                <w:sz w:val="24"/>
                <w:szCs w:val="24"/>
                <w:lang w:bidi="uk-UA"/>
              </w:rPr>
              <w:t>розвиток дрібної моторики рук:</w:t>
            </w:r>
            <w:r w:rsidRPr="00BD4D42">
              <w:rPr>
                <w:sz w:val="24"/>
                <w:szCs w:val="24"/>
              </w:rPr>
              <w:t xml:space="preserve"> </w:t>
            </w:r>
            <w:r w:rsidRPr="00BD4D42">
              <w:rPr>
                <w:color w:val="000000"/>
                <w:sz w:val="24"/>
                <w:szCs w:val="24"/>
                <w:lang w:bidi="uk-UA"/>
              </w:rPr>
              <w:t>швидкості і точності, скоординованості рухів руки і пальців</w:t>
            </w:r>
            <w:r w:rsidRPr="00BD4D42">
              <w:rPr>
                <w:sz w:val="24"/>
                <w:szCs w:val="24"/>
              </w:rPr>
              <w:t xml:space="preserve"> під час обстеження </w:t>
            </w:r>
            <w:r w:rsidRPr="00BD4D42">
              <w:rPr>
                <w:sz w:val="24"/>
                <w:szCs w:val="24"/>
              </w:rPr>
              <w:lastRenderedPageBreak/>
              <w:t>предметів</w:t>
            </w:r>
            <w:r w:rsidRPr="00BD4D42">
              <w:rPr>
                <w:color w:val="000000"/>
                <w:sz w:val="24"/>
                <w:szCs w:val="24"/>
                <w:lang w:bidi="uk-UA"/>
              </w:rPr>
              <w:t>;</w:t>
            </w:r>
          </w:p>
          <w:p w:rsidR="00D061A8" w:rsidRPr="00BD4D42" w:rsidRDefault="00D061A8" w:rsidP="00D061A8">
            <w:pPr>
              <w:pStyle w:val="2"/>
              <w:numPr>
                <w:ilvl w:val="0"/>
                <w:numId w:val="1"/>
              </w:numPr>
              <w:shd w:val="clear" w:color="auto" w:fill="auto"/>
              <w:tabs>
                <w:tab w:val="left" w:pos="412"/>
                <w:tab w:val="left" w:pos="1134"/>
              </w:tabs>
              <w:spacing w:after="120" w:line="240" w:lineRule="auto"/>
              <w:ind w:left="130" w:right="170"/>
              <w:jc w:val="left"/>
              <w:rPr>
                <w:sz w:val="24"/>
                <w:szCs w:val="24"/>
              </w:rPr>
            </w:pPr>
            <w:r w:rsidRPr="00BD4D42">
              <w:rPr>
                <w:color w:val="000000"/>
                <w:sz w:val="24"/>
                <w:szCs w:val="24"/>
                <w:lang w:bidi="uk-UA"/>
              </w:rPr>
              <w:t xml:space="preserve"> виховання та активізація мімічних рухів: обсягу, точності виконання, самостійності використання, виразності, подолання амімічності обличчя у сліпих дітей;</w:t>
            </w:r>
          </w:p>
          <w:p w:rsidR="00D061A8" w:rsidRPr="00BD4D42" w:rsidRDefault="00D061A8" w:rsidP="00D061A8">
            <w:pPr>
              <w:pStyle w:val="2"/>
              <w:numPr>
                <w:ilvl w:val="0"/>
                <w:numId w:val="1"/>
              </w:numPr>
              <w:shd w:val="clear" w:color="auto" w:fill="auto"/>
              <w:tabs>
                <w:tab w:val="left" w:pos="412"/>
                <w:tab w:val="left" w:pos="1134"/>
              </w:tabs>
              <w:spacing w:after="120" w:line="240" w:lineRule="auto"/>
              <w:ind w:left="130" w:right="170"/>
              <w:jc w:val="left"/>
              <w:rPr>
                <w:sz w:val="24"/>
                <w:szCs w:val="24"/>
              </w:rPr>
            </w:pPr>
            <w:r w:rsidRPr="00BD4D42">
              <w:rPr>
                <w:color w:val="000000"/>
                <w:sz w:val="24"/>
                <w:szCs w:val="24"/>
                <w:lang w:bidi="uk-UA"/>
              </w:rPr>
              <w:t xml:space="preserve"> </w:t>
            </w:r>
            <w:r w:rsidRPr="00BD4D42">
              <w:rPr>
                <w:sz w:val="24"/>
                <w:szCs w:val="24"/>
              </w:rPr>
              <w:t xml:space="preserve">закріплення навичок у </w:t>
            </w:r>
            <w:r w:rsidRPr="00BD4D42">
              <w:rPr>
                <w:color w:val="000000"/>
                <w:sz w:val="24"/>
                <w:szCs w:val="24"/>
                <w:lang w:bidi="uk-UA"/>
              </w:rPr>
              <w:t>слабозорих учнів користуватися зором і дотиком, дотиком без зору;</w:t>
            </w:r>
          </w:p>
          <w:p w:rsidR="00D061A8" w:rsidRPr="00BD4D42" w:rsidRDefault="00D061A8" w:rsidP="00D061A8">
            <w:pPr>
              <w:pStyle w:val="2"/>
              <w:numPr>
                <w:ilvl w:val="0"/>
                <w:numId w:val="1"/>
              </w:numPr>
              <w:shd w:val="clear" w:color="auto" w:fill="auto"/>
              <w:tabs>
                <w:tab w:val="left" w:pos="412"/>
                <w:tab w:val="left" w:pos="1134"/>
              </w:tabs>
              <w:spacing w:after="120" w:line="240" w:lineRule="auto"/>
              <w:ind w:left="130" w:right="170"/>
              <w:jc w:val="left"/>
              <w:rPr>
                <w:sz w:val="24"/>
                <w:szCs w:val="24"/>
              </w:rPr>
            </w:pPr>
            <w:r w:rsidRPr="00BD4D42">
              <w:rPr>
                <w:color w:val="000000"/>
                <w:sz w:val="24"/>
                <w:szCs w:val="24"/>
                <w:lang w:bidi="uk-UA"/>
              </w:rPr>
              <w:t xml:space="preserve"> формування навичок комунікативної діяльності: уважно слухати співрозмовника, вступати в діалог і підтримувати його, ініціювати репліки, давати на запитання коротку та повну відповідь, орфоепічно правильно, л</w:t>
            </w:r>
            <w:r w:rsidRPr="00BD4D42">
              <w:rPr>
                <w:sz w:val="24"/>
                <w:szCs w:val="24"/>
              </w:rPr>
              <w:t>огічно і зв’язно висловлюватися;</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стимулювання комунікативної активності </w:t>
            </w:r>
            <w:r w:rsidRPr="00BD4D42">
              <w:rPr>
                <w:sz w:val="24"/>
                <w:szCs w:val="24"/>
              </w:rPr>
              <w:t xml:space="preserve">в </w:t>
            </w:r>
            <w:r w:rsidRPr="00BD4D42">
              <w:rPr>
                <w:color w:val="000000"/>
                <w:sz w:val="24"/>
                <w:szCs w:val="24"/>
                <w:lang w:bidi="uk-UA"/>
              </w:rPr>
              <w:t>переказах прочитаного, описів побаченого під час екскурсій</w:t>
            </w:r>
            <w:r w:rsidRPr="00BD4D42">
              <w:rPr>
                <w:sz w:val="24"/>
                <w:szCs w:val="24"/>
              </w:rPr>
              <w:t xml:space="preserve"> до музею</w:t>
            </w:r>
            <w:r w:rsidRPr="00BD4D42">
              <w:rPr>
                <w:color w:val="000000"/>
                <w:sz w:val="24"/>
                <w:szCs w:val="24"/>
                <w:lang w:bidi="uk-UA"/>
              </w:rPr>
              <w:t xml:space="preserve"> та спостережень тощо</w:t>
            </w:r>
            <w:r w:rsidRPr="00BD4D42">
              <w:rPr>
                <w:sz w:val="24"/>
                <w:szCs w:val="24"/>
              </w:rPr>
              <w:t>;</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sz w:val="24"/>
                <w:szCs w:val="24"/>
              </w:rPr>
              <w:lastRenderedPageBreak/>
              <w:t>створення проблемних ситуацій;</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sz w:val="24"/>
                <w:szCs w:val="24"/>
              </w:rPr>
              <w:t>використання проблемних і творчих завдань;</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sz w:val="24"/>
                <w:szCs w:val="24"/>
              </w:rPr>
              <w:t>проблемні запитання;</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sz w:val="24"/>
                <w:szCs w:val="24"/>
              </w:rPr>
              <w:t>логічні мовні завдання (Чому? Знайди. Придумай історію тощо);</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sz w:val="24"/>
                <w:szCs w:val="24"/>
              </w:rPr>
              <w:t>досліди;</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sz w:val="24"/>
                <w:szCs w:val="24"/>
              </w:rPr>
              <w:t>моделювання (що спочатку, а що потім: історичні ланцюжки тощо);</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sz w:val="24"/>
                <w:szCs w:val="24"/>
              </w:rPr>
              <w:t>використання схем, символів;</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color w:val="000000"/>
                <w:sz w:val="24"/>
                <w:szCs w:val="24"/>
              </w:rPr>
            </w:pPr>
            <w:r w:rsidRPr="00BD4D42">
              <w:rPr>
                <w:sz w:val="24"/>
                <w:szCs w:val="24"/>
              </w:rPr>
              <w:t xml:space="preserve">використання елементів теорії </w:t>
            </w:r>
            <w:r w:rsidRPr="00BD4D42">
              <w:rPr>
                <w:bCs/>
                <w:sz w:val="24"/>
                <w:szCs w:val="24"/>
                <w:shd w:val="clear" w:color="auto" w:fill="FFFFFF"/>
              </w:rPr>
              <w:t>розв</w:t>
            </w:r>
            <w:r w:rsidRPr="00BD4D42">
              <w:rPr>
                <w:sz w:val="24"/>
                <w:szCs w:val="24"/>
                <w:shd w:val="clear" w:color="auto" w:fill="FFFFFF"/>
              </w:rPr>
              <w:t>’</w:t>
            </w:r>
            <w:r w:rsidRPr="00BD4D42">
              <w:rPr>
                <w:bCs/>
                <w:sz w:val="24"/>
                <w:szCs w:val="24"/>
                <w:shd w:val="clear" w:color="auto" w:fill="FFFFFF"/>
              </w:rPr>
              <w:t>язання</w:t>
            </w:r>
            <w:r w:rsidRPr="00BD4D42">
              <w:rPr>
                <w:rStyle w:val="apple-converted-space"/>
                <w:sz w:val="24"/>
                <w:szCs w:val="24"/>
                <w:shd w:val="clear" w:color="auto" w:fill="FFFFFF"/>
              </w:rPr>
              <w:t> </w:t>
            </w:r>
            <w:r w:rsidRPr="00BD4D42">
              <w:rPr>
                <w:bCs/>
                <w:sz w:val="24"/>
                <w:szCs w:val="24"/>
                <w:shd w:val="clear" w:color="auto" w:fill="FFFFFF"/>
              </w:rPr>
              <w:t>винахідницьких завдань</w:t>
            </w:r>
            <w:r>
              <w:rPr>
                <w:bCs/>
                <w:sz w:val="24"/>
                <w:szCs w:val="24"/>
                <w:shd w:val="clear" w:color="auto" w:fill="FFFFFF"/>
              </w:rPr>
              <w:t>;</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color w:val="000000"/>
                <w:sz w:val="24"/>
                <w:szCs w:val="24"/>
              </w:rPr>
            </w:pPr>
            <w:r>
              <w:rPr>
                <w:bCs/>
                <w:sz w:val="24"/>
                <w:szCs w:val="24"/>
                <w:shd w:val="clear" w:color="auto" w:fill="FFFFFF"/>
              </w:rPr>
              <w:t>педагогічно заплановані  «помилки» педагога;</w:t>
            </w:r>
          </w:p>
          <w:p w:rsidR="00D061A8" w:rsidRPr="006C7A9A"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Pr>
                <w:bCs/>
                <w:sz w:val="24"/>
                <w:szCs w:val="24"/>
                <w:shd w:val="clear" w:color="auto" w:fill="FFFFFF"/>
              </w:rPr>
              <w:t>організаційні прийоми активізації діяльності (подумайте, здогадайтеся, зробіть висновок, хто помітив помилку, хто доповнить відповідь, як сказати інакше, доведи, що…</w:t>
            </w:r>
            <w:r w:rsidR="006C7A9A">
              <w:rPr>
                <w:bCs/>
                <w:sz w:val="24"/>
                <w:szCs w:val="24"/>
                <w:shd w:val="clear" w:color="auto" w:fill="FFFFFF"/>
              </w:rPr>
              <w:t xml:space="preserve"> );</w:t>
            </w:r>
          </w:p>
          <w:p w:rsidR="00D061A8" w:rsidRPr="006C7A9A" w:rsidRDefault="006C7A9A" w:rsidP="00F23646">
            <w:pPr>
              <w:pStyle w:val="2"/>
              <w:numPr>
                <w:ilvl w:val="0"/>
                <w:numId w:val="1"/>
              </w:numPr>
              <w:shd w:val="clear" w:color="auto" w:fill="auto"/>
              <w:tabs>
                <w:tab w:val="left" w:pos="412"/>
              </w:tabs>
              <w:spacing w:after="0" w:line="240" w:lineRule="auto"/>
              <w:ind w:left="128" w:right="169"/>
              <w:jc w:val="left"/>
              <w:rPr>
                <w:sz w:val="24"/>
                <w:szCs w:val="24"/>
              </w:rPr>
            </w:pPr>
            <w:r w:rsidRPr="006C7A9A">
              <w:rPr>
                <w:bCs/>
                <w:sz w:val="24"/>
                <w:szCs w:val="24"/>
                <w:shd w:val="clear" w:color="auto" w:fill="FFFFFF"/>
              </w:rPr>
              <w:lastRenderedPageBreak/>
              <w:t>вдосконалення навичок використання ІКТ.</w:t>
            </w:r>
          </w:p>
          <w:p w:rsidR="00D061A8" w:rsidRDefault="00D061A8" w:rsidP="00F23646">
            <w:pPr>
              <w:pStyle w:val="12"/>
              <w:keepNext/>
              <w:keepLines/>
              <w:shd w:val="clear" w:color="auto" w:fill="auto"/>
              <w:tabs>
                <w:tab w:val="left" w:pos="412"/>
              </w:tabs>
              <w:spacing w:line="240" w:lineRule="auto"/>
              <w:ind w:left="128" w:right="169" w:firstLine="0"/>
              <w:rPr>
                <w:sz w:val="24"/>
                <w:szCs w:val="24"/>
              </w:rPr>
            </w:pPr>
            <w:bookmarkStart w:id="2" w:name="bookmark1"/>
          </w:p>
          <w:p w:rsidR="00D061A8" w:rsidRDefault="00D061A8" w:rsidP="00F23646">
            <w:pPr>
              <w:pStyle w:val="12"/>
              <w:keepNext/>
              <w:keepLines/>
              <w:shd w:val="clear" w:color="auto" w:fill="auto"/>
              <w:tabs>
                <w:tab w:val="left" w:pos="412"/>
              </w:tabs>
              <w:spacing w:line="240" w:lineRule="auto"/>
              <w:ind w:left="128" w:right="169" w:firstLine="0"/>
              <w:rPr>
                <w:sz w:val="24"/>
                <w:szCs w:val="24"/>
              </w:rPr>
            </w:pPr>
            <w:r w:rsidRPr="00BD4D42">
              <w:rPr>
                <w:sz w:val="24"/>
                <w:szCs w:val="24"/>
              </w:rPr>
              <w:t>ІІ</w:t>
            </w:r>
            <w:r w:rsidRPr="00BD4D42">
              <w:rPr>
                <w:color w:val="000000"/>
                <w:sz w:val="24"/>
                <w:szCs w:val="24"/>
                <w:lang w:bidi="uk-UA"/>
              </w:rPr>
              <w:t>. Сенсомоторна та мовленнєва діяльність</w:t>
            </w:r>
            <w:bookmarkEnd w:id="2"/>
            <w:r w:rsidRPr="00BD4D42">
              <w:rPr>
                <w:sz w:val="24"/>
                <w:szCs w:val="24"/>
              </w:rPr>
              <w:t>:</w:t>
            </w:r>
          </w:p>
          <w:p w:rsidR="00D061A8" w:rsidRPr="00BD4D42" w:rsidRDefault="00D061A8" w:rsidP="00F23646">
            <w:pPr>
              <w:pStyle w:val="12"/>
              <w:keepNext/>
              <w:keepLines/>
              <w:shd w:val="clear" w:color="auto" w:fill="auto"/>
              <w:tabs>
                <w:tab w:val="left" w:pos="412"/>
              </w:tabs>
              <w:spacing w:line="240" w:lineRule="auto"/>
              <w:ind w:left="128" w:right="169" w:firstLine="0"/>
              <w:rPr>
                <w:sz w:val="24"/>
                <w:szCs w:val="24"/>
              </w:rPr>
            </w:pP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sz w:val="24"/>
                <w:szCs w:val="24"/>
              </w:rPr>
              <w:t>с</w:t>
            </w:r>
            <w:r w:rsidRPr="00BD4D42">
              <w:rPr>
                <w:color w:val="000000"/>
                <w:sz w:val="24"/>
                <w:szCs w:val="24"/>
                <w:lang w:bidi="uk-UA"/>
              </w:rPr>
              <w:t>тимулювання мовленнєвої активності, практичне використання етикетних норм спілкування;</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уточнення, конкретизація і розширення активного словника, розуміння чужого мовлення, усвідомленості власного мовлення;</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формування </w:t>
            </w:r>
            <w:r w:rsidRPr="00BD4D42">
              <w:rPr>
                <w:sz w:val="24"/>
                <w:szCs w:val="24"/>
              </w:rPr>
              <w:t>історичних</w:t>
            </w:r>
            <w:r w:rsidRPr="00BD4D42">
              <w:rPr>
                <w:color w:val="000000"/>
                <w:sz w:val="24"/>
                <w:szCs w:val="24"/>
                <w:lang w:bidi="uk-UA"/>
              </w:rPr>
              <w:t xml:space="preserve"> понять;</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попередження можливих утруднень в опануванні читання й письма;</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конкретизація та збагачення уявлень про навколишній світ;</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виховання різних способів зовнішнього прояву власних </w:t>
            </w:r>
            <w:r w:rsidRPr="00BD4D42">
              <w:rPr>
                <w:color w:val="000000"/>
                <w:sz w:val="24"/>
                <w:szCs w:val="24"/>
                <w:lang w:bidi="uk-UA"/>
              </w:rPr>
              <w:lastRenderedPageBreak/>
              <w:t>емоцій (доцільне використання жестів, міміки, пантоміміки, пози).</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навчально-пізнавальна діяльність в урочний та позаурочний час;</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предметно-практична та ігрова діяльність;</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використання спеціальної наочності, спеціальних приладів для збільшення текстів, малюнків, ілюстрацій, схем, таблиць тощо;</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участь дітей у колективних заходах, в тому числі спільно зі зрячими</w:t>
            </w:r>
            <w:r w:rsidRPr="00BD4D42">
              <w:rPr>
                <w:sz w:val="24"/>
                <w:szCs w:val="24"/>
              </w:rPr>
              <w:t xml:space="preserve"> однолітками.</w:t>
            </w:r>
          </w:p>
          <w:p w:rsidR="00D061A8" w:rsidRPr="00BD4D42" w:rsidRDefault="00D061A8" w:rsidP="00F23646">
            <w:pPr>
              <w:pStyle w:val="2"/>
              <w:shd w:val="clear" w:color="auto" w:fill="auto"/>
              <w:tabs>
                <w:tab w:val="left" w:pos="412"/>
              </w:tabs>
              <w:spacing w:after="0" w:line="240" w:lineRule="auto"/>
              <w:ind w:left="128" w:right="169"/>
              <w:jc w:val="left"/>
              <w:rPr>
                <w:sz w:val="24"/>
                <w:szCs w:val="24"/>
              </w:rPr>
            </w:pPr>
          </w:p>
          <w:p w:rsidR="00D061A8" w:rsidRDefault="00D061A8" w:rsidP="00F23646">
            <w:pPr>
              <w:pStyle w:val="30"/>
              <w:shd w:val="clear" w:color="auto" w:fill="auto"/>
              <w:tabs>
                <w:tab w:val="left" w:pos="412"/>
              </w:tabs>
              <w:spacing w:line="240" w:lineRule="auto"/>
              <w:ind w:left="128" w:right="169"/>
              <w:jc w:val="left"/>
              <w:rPr>
                <w:sz w:val="24"/>
                <w:szCs w:val="24"/>
              </w:rPr>
            </w:pPr>
          </w:p>
          <w:p w:rsidR="00D061A8" w:rsidRDefault="00D061A8" w:rsidP="00F23646">
            <w:pPr>
              <w:pStyle w:val="30"/>
              <w:shd w:val="clear" w:color="auto" w:fill="auto"/>
              <w:tabs>
                <w:tab w:val="left" w:pos="412"/>
              </w:tabs>
              <w:spacing w:line="240" w:lineRule="auto"/>
              <w:ind w:left="128" w:right="169"/>
              <w:jc w:val="left"/>
              <w:rPr>
                <w:sz w:val="24"/>
                <w:szCs w:val="24"/>
              </w:rPr>
            </w:pPr>
          </w:p>
          <w:p w:rsidR="00D061A8" w:rsidRDefault="00D061A8" w:rsidP="00F23646">
            <w:pPr>
              <w:pStyle w:val="30"/>
              <w:shd w:val="clear" w:color="auto" w:fill="auto"/>
              <w:tabs>
                <w:tab w:val="left" w:pos="412"/>
              </w:tabs>
              <w:spacing w:line="240" w:lineRule="auto"/>
              <w:ind w:left="128" w:right="169"/>
              <w:jc w:val="left"/>
              <w:rPr>
                <w:sz w:val="24"/>
                <w:szCs w:val="24"/>
              </w:rPr>
            </w:pPr>
          </w:p>
          <w:p w:rsidR="00D061A8" w:rsidRDefault="00D061A8" w:rsidP="00F23646">
            <w:pPr>
              <w:pStyle w:val="30"/>
              <w:shd w:val="clear" w:color="auto" w:fill="auto"/>
              <w:tabs>
                <w:tab w:val="left" w:pos="412"/>
              </w:tabs>
              <w:spacing w:line="240" w:lineRule="auto"/>
              <w:ind w:left="128" w:right="169"/>
              <w:jc w:val="left"/>
              <w:rPr>
                <w:sz w:val="24"/>
                <w:szCs w:val="24"/>
              </w:rPr>
            </w:pPr>
          </w:p>
          <w:p w:rsidR="00D061A8" w:rsidRDefault="00D061A8" w:rsidP="00F23646">
            <w:pPr>
              <w:pStyle w:val="30"/>
              <w:shd w:val="clear" w:color="auto" w:fill="auto"/>
              <w:tabs>
                <w:tab w:val="left" w:pos="412"/>
              </w:tabs>
              <w:spacing w:line="240" w:lineRule="auto"/>
              <w:ind w:left="128" w:right="169"/>
              <w:jc w:val="left"/>
              <w:rPr>
                <w:sz w:val="24"/>
                <w:szCs w:val="24"/>
              </w:rPr>
            </w:pPr>
          </w:p>
          <w:p w:rsidR="00D061A8" w:rsidRDefault="00D061A8" w:rsidP="00F23646">
            <w:pPr>
              <w:pStyle w:val="30"/>
              <w:shd w:val="clear" w:color="auto" w:fill="auto"/>
              <w:tabs>
                <w:tab w:val="left" w:pos="412"/>
              </w:tabs>
              <w:spacing w:line="240" w:lineRule="auto"/>
              <w:ind w:left="128" w:right="169"/>
              <w:jc w:val="left"/>
              <w:rPr>
                <w:sz w:val="24"/>
                <w:szCs w:val="24"/>
              </w:rPr>
            </w:pPr>
          </w:p>
          <w:p w:rsidR="00D061A8" w:rsidRDefault="00D061A8" w:rsidP="00F23646">
            <w:pPr>
              <w:pStyle w:val="30"/>
              <w:shd w:val="clear" w:color="auto" w:fill="auto"/>
              <w:tabs>
                <w:tab w:val="left" w:pos="412"/>
              </w:tabs>
              <w:spacing w:line="240" w:lineRule="auto"/>
              <w:ind w:left="128" w:right="169"/>
              <w:jc w:val="left"/>
              <w:rPr>
                <w:sz w:val="24"/>
                <w:szCs w:val="24"/>
              </w:rPr>
            </w:pPr>
          </w:p>
          <w:p w:rsidR="00D061A8" w:rsidRDefault="00D061A8" w:rsidP="00F23646">
            <w:pPr>
              <w:pStyle w:val="30"/>
              <w:shd w:val="clear" w:color="auto" w:fill="auto"/>
              <w:tabs>
                <w:tab w:val="left" w:pos="412"/>
              </w:tabs>
              <w:spacing w:line="240" w:lineRule="auto"/>
              <w:ind w:left="128" w:right="169"/>
              <w:jc w:val="left"/>
              <w:rPr>
                <w:sz w:val="24"/>
                <w:szCs w:val="24"/>
              </w:rPr>
            </w:pPr>
          </w:p>
          <w:p w:rsidR="00D061A8" w:rsidRDefault="00D061A8" w:rsidP="00F23646">
            <w:pPr>
              <w:pStyle w:val="30"/>
              <w:shd w:val="clear" w:color="auto" w:fill="auto"/>
              <w:tabs>
                <w:tab w:val="left" w:pos="412"/>
              </w:tabs>
              <w:spacing w:line="240" w:lineRule="auto"/>
              <w:ind w:left="128" w:right="169"/>
              <w:jc w:val="left"/>
              <w:rPr>
                <w:sz w:val="24"/>
                <w:szCs w:val="24"/>
              </w:rPr>
            </w:pPr>
          </w:p>
          <w:p w:rsidR="00D061A8" w:rsidRDefault="00D061A8" w:rsidP="00F23646">
            <w:pPr>
              <w:pStyle w:val="30"/>
              <w:shd w:val="clear" w:color="auto" w:fill="auto"/>
              <w:tabs>
                <w:tab w:val="left" w:pos="412"/>
              </w:tabs>
              <w:spacing w:line="240" w:lineRule="auto"/>
              <w:ind w:left="128" w:right="169"/>
              <w:jc w:val="left"/>
              <w:rPr>
                <w:sz w:val="24"/>
                <w:szCs w:val="24"/>
              </w:rPr>
            </w:pPr>
          </w:p>
          <w:p w:rsidR="00D061A8" w:rsidRDefault="00D061A8" w:rsidP="00F23646">
            <w:pPr>
              <w:pStyle w:val="30"/>
              <w:shd w:val="clear" w:color="auto" w:fill="auto"/>
              <w:tabs>
                <w:tab w:val="left" w:pos="412"/>
              </w:tabs>
              <w:spacing w:line="240" w:lineRule="auto"/>
              <w:ind w:left="128" w:right="169"/>
              <w:jc w:val="left"/>
              <w:rPr>
                <w:sz w:val="24"/>
                <w:szCs w:val="24"/>
              </w:rPr>
            </w:pPr>
          </w:p>
          <w:p w:rsidR="00D061A8" w:rsidRDefault="00D061A8" w:rsidP="00F23646">
            <w:pPr>
              <w:pStyle w:val="30"/>
              <w:shd w:val="clear" w:color="auto" w:fill="auto"/>
              <w:tabs>
                <w:tab w:val="left" w:pos="412"/>
              </w:tabs>
              <w:spacing w:line="240" w:lineRule="auto"/>
              <w:ind w:left="128" w:right="169"/>
              <w:jc w:val="left"/>
              <w:rPr>
                <w:sz w:val="24"/>
                <w:szCs w:val="24"/>
              </w:rPr>
            </w:pPr>
          </w:p>
          <w:p w:rsidR="00D061A8" w:rsidRDefault="00D061A8" w:rsidP="00F23646">
            <w:pPr>
              <w:pStyle w:val="30"/>
              <w:shd w:val="clear" w:color="auto" w:fill="auto"/>
              <w:tabs>
                <w:tab w:val="left" w:pos="412"/>
              </w:tabs>
              <w:spacing w:line="240" w:lineRule="auto"/>
              <w:ind w:left="128" w:right="169"/>
              <w:jc w:val="left"/>
              <w:rPr>
                <w:sz w:val="24"/>
                <w:szCs w:val="24"/>
              </w:rPr>
            </w:pPr>
          </w:p>
          <w:p w:rsidR="00D061A8" w:rsidRPr="00D061A8" w:rsidRDefault="00D061A8" w:rsidP="00F23646">
            <w:pPr>
              <w:pStyle w:val="30"/>
              <w:shd w:val="clear" w:color="auto" w:fill="auto"/>
              <w:tabs>
                <w:tab w:val="left" w:pos="412"/>
              </w:tabs>
              <w:spacing w:line="240" w:lineRule="auto"/>
              <w:ind w:left="128" w:right="169"/>
              <w:jc w:val="left"/>
              <w:rPr>
                <w:sz w:val="16"/>
                <w:szCs w:val="16"/>
              </w:rPr>
            </w:pPr>
          </w:p>
          <w:p w:rsidR="00D061A8" w:rsidRDefault="00D061A8" w:rsidP="00F23646">
            <w:pPr>
              <w:pStyle w:val="30"/>
              <w:shd w:val="clear" w:color="auto" w:fill="auto"/>
              <w:tabs>
                <w:tab w:val="left" w:pos="412"/>
              </w:tabs>
              <w:spacing w:line="240" w:lineRule="auto"/>
              <w:ind w:left="128" w:right="169"/>
              <w:jc w:val="left"/>
              <w:rPr>
                <w:sz w:val="24"/>
                <w:szCs w:val="24"/>
              </w:rPr>
            </w:pPr>
            <w:r w:rsidRPr="00BD4D42">
              <w:rPr>
                <w:sz w:val="24"/>
                <w:szCs w:val="24"/>
              </w:rPr>
              <w:t>ІІІ</w:t>
            </w:r>
            <w:r w:rsidRPr="00BD4D42">
              <w:rPr>
                <w:color w:val="000000"/>
                <w:sz w:val="24"/>
                <w:szCs w:val="24"/>
                <w:lang w:bidi="uk-UA"/>
              </w:rPr>
              <w:t>. Складні форми пізнавальної діяльності, основні</w:t>
            </w:r>
            <w:r w:rsidRPr="00BD4D42">
              <w:rPr>
                <w:sz w:val="24"/>
                <w:szCs w:val="24"/>
              </w:rPr>
              <w:t xml:space="preserve"> психічні процеси:</w:t>
            </w:r>
          </w:p>
          <w:p w:rsidR="00D061A8" w:rsidRPr="00BD4D42" w:rsidRDefault="00D061A8" w:rsidP="00F23646">
            <w:pPr>
              <w:pStyle w:val="30"/>
              <w:shd w:val="clear" w:color="auto" w:fill="auto"/>
              <w:tabs>
                <w:tab w:val="left" w:pos="412"/>
              </w:tabs>
              <w:spacing w:line="240" w:lineRule="auto"/>
              <w:ind w:left="128" w:right="169"/>
              <w:jc w:val="left"/>
              <w:rPr>
                <w:sz w:val="24"/>
                <w:szCs w:val="24"/>
              </w:rPr>
            </w:pP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розвиток зв’язного логічного мовлення;</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стимуляція та активізація комунікативної діяльності;</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корекція, конкретизація, уточнення уявлень про довкілля;</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формування різних способів запам’ятовування (на основі плану, інструкції, алгоритму дій, встановлення причиново-наслідкових зв’язків, класифікацї тощо);</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розвиток усіх видів пам’яті (словесно-логічної, образної, емоційної, моторної) на полісенсорній основі;</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розвиток логічного (теоретичного) мислення;</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опанування способів порівняння, співставлення предметів за певними властивостями, суттєвими ознаками, за відмінністю, </w:t>
            </w:r>
            <w:r w:rsidRPr="00BD4D42">
              <w:rPr>
                <w:color w:val="000000"/>
                <w:sz w:val="24"/>
                <w:szCs w:val="24"/>
                <w:lang w:bidi="uk-UA"/>
              </w:rPr>
              <w:lastRenderedPageBreak/>
              <w:t>схожістю, аналогією тощо;</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формування прийомів порівняльного опису двох предметів на основі використання сенсорних еталонів (кольору, форми, величини, матеріалу, поверхні, звучання тощо);</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формування дій групування та узагальнення предметів за суттєвими ознаками (назвати певну групу назв предметів узагальнюючим словом, вилучити зайвий, придумати заголовок до сюжетних картин, прозових текстів тощо);</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формування умінь усвідомлено сприймати інструкцію й утримувати її в пам’яті;</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розвиток аналізуючого спостереження, вербалізація та усвідомлення отриманої </w:t>
            </w:r>
            <w:r w:rsidRPr="00BD4D42">
              <w:rPr>
                <w:color w:val="000000"/>
                <w:sz w:val="24"/>
                <w:szCs w:val="24"/>
                <w:lang w:bidi="uk-UA"/>
              </w:rPr>
              <w:lastRenderedPageBreak/>
              <w:t>інформації;</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формування вміння переносити засвоєні способи дій в нові ситуації;</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посилення зв’язків мі</w:t>
            </w:r>
            <w:r w:rsidRPr="00BD4D42">
              <w:rPr>
                <w:sz w:val="24"/>
                <w:szCs w:val="24"/>
              </w:rPr>
              <w:t>ж чуттєвим і логічним пізнанням;</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дотримання вимог принципу систематичного і достатнього повторення вивченого;</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організація предметно-дійового та ситуативного спілкування</w:t>
            </w:r>
            <w:r w:rsidRPr="00BD4D42">
              <w:rPr>
                <w:sz w:val="24"/>
                <w:szCs w:val="24"/>
              </w:rPr>
              <w:t>.</w:t>
            </w:r>
          </w:p>
          <w:p w:rsidR="00D061A8" w:rsidRPr="00BD4D42" w:rsidRDefault="00D061A8" w:rsidP="00F23646">
            <w:pPr>
              <w:pStyle w:val="2"/>
              <w:shd w:val="clear" w:color="auto" w:fill="auto"/>
              <w:tabs>
                <w:tab w:val="left" w:pos="412"/>
              </w:tabs>
              <w:spacing w:after="0" w:line="240" w:lineRule="auto"/>
              <w:ind w:left="128" w:right="169"/>
              <w:jc w:val="left"/>
              <w:rPr>
                <w:sz w:val="24"/>
                <w:szCs w:val="24"/>
              </w:rPr>
            </w:pPr>
          </w:p>
          <w:p w:rsidR="00D061A8" w:rsidRDefault="00D061A8" w:rsidP="00F23646">
            <w:pPr>
              <w:pStyle w:val="12"/>
              <w:keepNext/>
              <w:keepLines/>
              <w:shd w:val="clear" w:color="auto" w:fill="auto"/>
              <w:tabs>
                <w:tab w:val="left" w:pos="412"/>
              </w:tabs>
              <w:spacing w:line="240" w:lineRule="auto"/>
              <w:ind w:left="128" w:right="169" w:firstLine="0"/>
              <w:rPr>
                <w:sz w:val="24"/>
                <w:szCs w:val="24"/>
              </w:rPr>
            </w:pPr>
            <w:bookmarkStart w:id="3" w:name="bookmark2"/>
          </w:p>
          <w:p w:rsidR="00D061A8" w:rsidRDefault="00D061A8" w:rsidP="00F23646">
            <w:pPr>
              <w:pStyle w:val="12"/>
              <w:keepNext/>
              <w:keepLines/>
              <w:shd w:val="clear" w:color="auto" w:fill="auto"/>
              <w:tabs>
                <w:tab w:val="left" w:pos="412"/>
              </w:tabs>
              <w:spacing w:line="240" w:lineRule="auto"/>
              <w:ind w:left="128" w:right="169" w:firstLine="0"/>
              <w:rPr>
                <w:sz w:val="24"/>
                <w:szCs w:val="24"/>
              </w:rPr>
            </w:pPr>
          </w:p>
          <w:p w:rsidR="00D061A8" w:rsidRDefault="00D061A8" w:rsidP="00F23646">
            <w:pPr>
              <w:pStyle w:val="12"/>
              <w:keepNext/>
              <w:keepLines/>
              <w:shd w:val="clear" w:color="auto" w:fill="auto"/>
              <w:tabs>
                <w:tab w:val="left" w:pos="412"/>
              </w:tabs>
              <w:spacing w:line="240" w:lineRule="auto"/>
              <w:ind w:left="128" w:right="169" w:firstLine="0"/>
              <w:rPr>
                <w:sz w:val="24"/>
                <w:szCs w:val="24"/>
              </w:rPr>
            </w:pPr>
          </w:p>
          <w:p w:rsidR="00D061A8" w:rsidRDefault="00D061A8" w:rsidP="00F23646">
            <w:pPr>
              <w:pStyle w:val="12"/>
              <w:keepNext/>
              <w:keepLines/>
              <w:shd w:val="clear" w:color="auto" w:fill="auto"/>
              <w:tabs>
                <w:tab w:val="left" w:pos="412"/>
              </w:tabs>
              <w:spacing w:line="240" w:lineRule="auto"/>
              <w:ind w:left="128" w:right="169" w:firstLine="0"/>
              <w:rPr>
                <w:sz w:val="24"/>
                <w:szCs w:val="24"/>
              </w:rPr>
            </w:pPr>
          </w:p>
          <w:p w:rsidR="00D061A8" w:rsidRDefault="00D061A8" w:rsidP="00F23646">
            <w:pPr>
              <w:pStyle w:val="12"/>
              <w:keepNext/>
              <w:keepLines/>
              <w:shd w:val="clear" w:color="auto" w:fill="auto"/>
              <w:tabs>
                <w:tab w:val="left" w:pos="412"/>
              </w:tabs>
              <w:spacing w:line="240" w:lineRule="auto"/>
              <w:ind w:left="128" w:right="169" w:firstLine="0"/>
              <w:rPr>
                <w:sz w:val="24"/>
                <w:szCs w:val="24"/>
              </w:rPr>
            </w:pPr>
            <w:r w:rsidRPr="00BD4D42">
              <w:rPr>
                <w:sz w:val="24"/>
                <w:szCs w:val="24"/>
              </w:rPr>
              <w:lastRenderedPageBreak/>
              <w:t>ІV</w:t>
            </w:r>
            <w:r w:rsidRPr="00BD4D42">
              <w:rPr>
                <w:color w:val="000000"/>
                <w:sz w:val="24"/>
                <w:szCs w:val="24"/>
                <w:lang w:bidi="uk-UA"/>
              </w:rPr>
              <w:t xml:space="preserve">. Особистісна сфера </w:t>
            </w:r>
            <w:bookmarkEnd w:id="3"/>
            <w:r w:rsidRPr="00BD4D42">
              <w:rPr>
                <w:sz w:val="24"/>
                <w:szCs w:val="24"/>
              </w:rPr>
              <w:t>учня:</w:t>
            </w:r>
          </w:p>
          <w:p w:rsidR="00D061A8" w:rsidRPr="00BD4D42" w:rsidRDefault="00D061A8" w:rsidP="00F23646">
            <w:pPr>
              <w:pStyle w:val="12"/>
              <w:keepNext/>
              <w:keepLines/>
              <w:shd w:val="clear" w:color="auto" w:fill="auto"/>
              <w:tabs>
                <w:tab w:val="left" w:pos="412"/>
              </w:tabs>
              <w:spacing w:line="240" w:lineRule="auto"/>
              <w:ind w:left="128" w:right="169" w:firstLine="0"/>
              <w:rPr>
                <w:sz w:val="24"/>
                <w:szCs w:val="24"/>
              </w:rPr>
            </w:pP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формування позитивних мотивів, соціальних ус</w:t>
            </w:r>
            <w:r w:rsidRPr="00BD4D42">
              <w:rPr>
                <w:sz w:val="24"/>
                <w:szCs w:val="24"/>
              </w:rPr>
              <w:t>тановок та потреб</w:t>
            </w:r>
            <w:r w:rsidRPr="00BD4D42">
              <w:rPr>
                <w:color w:val="000000"/>
                <w:sz w:val="24"/>
                <w:szCs w:val="24"/>
                <w:lang w:bidi="uk-UA"/>
              </w:rPr>
              <w:t>;</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корекція і підтримка впевненості у своїх силах, почуття власної гідності;</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корекція поведінки, усвідомлення власних можливостей на основі співставлення з вимогами соціуму, суспільства;</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формування позитивних морально-етичних уявлень і рис особистості;</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виховання потреб у колективній праці, у спілкуванні;</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попередження і подолання негативних характерологічних рис;</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формування особистісних </w:t>
            </w:r>
            <w:r w:rsidRPr="00BD4D42">
              <w:rPr>
                <w:color w:val="000000"/>
                <w:sz w:val="24"/>
                <w:szCs w:val="24"/>
                <w:lang w:bidi="uk-UA"/>
              </w:rPr>
              <w:lastRenderedPageBreak/>
              <w:t>цінностей;</w:t>
            </w:r>
          </w:p>
          <w:p w:rsidR="00D061A8" w:rsidRPr="00BD4D42" w:rsidRDefault="00D061A8" w:rsidP="00D061A8">
            <w:pPr>
              <w:pStyle w:val="2"/>
              <w:numPr>
                <w:ilvl w:val="0"/>
                <w:numId w:val="1"/>
              </w:numPr>
              <w:shd w:val="clear" w:color="auto" w:fill="auto"/>
              <w:tabs>
                <w:tab w:val="left" w:pos="412"/>
                <w:tab w:val="left" w:pos="567"/>
                <w:tab w:val="left" w:pos="5593"/>
              </w:tabs>
              <w:spacing w:after="120" w:line="240" w:lineRule="auto"/>
              <w:ind w:left="130" w:right="170"/>
              <w:jc w:val="left"/>
              <w:rPr>
                <w:sz w:val="24"/>
                <w:szCs w:val="24"/>
              </w:rPr>
            </w:pPr>
            <w:r w:rsidRPr="00BD4D42">
              <w:rPr>
                <w:color w:val="000000"/>
                <w:sz w:val="24"/>
                <w:szCs w:val="24"/>
                <w:lang w:bidi="uk-UA"/>
              </w:rPr>
              <w:t xml:space="preserve"> </w:t>
            </w:r>
            <w:r w:rsidRPr="00BD4D42">
              <w:rPr>
                <w:sz w:val="24"/>
                <w:szCs w:val="24"/>
              </w:rPr>
              <w:t xml:space="preserve">розвиток різнобічних інтересів: </w:t>
            </w:r>
            <w:r w:rsidRPr="00BD4D42">
              <w:rPr>
                <w:color w:val="000000"/>
                <w:sz w:val="24"/>
                <w:szCs w:val="24"/>
                <w:lang w:bidi="uk-UA"/>
              </w:rPr>
              <w:t>пізнавальних, естетичних, професійних та інших, усвідомлення необхідності власних інтелектуальних зусиль для їх досягнення;</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стимулювання суспільної активності, усвідомлення себе як частини мікросоціуму, розвиток почуття співпереживання, неохідності допомоги іншому</w:t>
            </w:r>
            <w:r w:rsidRPr="00BD4D42">
              <w:rPr>
                <w:sz w:val="24"/>
                <w:szCs w:val="24"/>
              </w:rPr>
              <w:t>;</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залучення до соціальних контактів, різних форм і видів спільної зі зрячими однолітками діяльності;</w:t>
            </w:r>
          </w:p>
          <w:p w:rsidR="00D061A8" w:rsidRPr="00BD4D42"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групова та індивідуальна психокорекція;</w:t>
            </w:r>
          </w:p>
          <w:p w:rsidR="00D061A8" w:rsidRDefault="00D061A8" w:rsidP="00D061A8">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стимулювання прагнення до саморозвитку, самовиховання, саморегуляції власної поведінки та діяльності</w:t>
            </w:r>
            <w:r w:rsidR="006C7A9A">
              <w:rPr>
                <w:sz w:val="24"/>
                <w:szCs w:val="24"/>
              </w:rPr>
              <w:t>.</w:t>
            </w:r>
          </w:p>
          <w:p w:rsidR="006C7A9A" w:rsidRPr="006C7A9A" w:rsidRDefault="006C7A9A" w:rsidP="006C7A9A">
            <w:pPr>
              <w:pStyle w:val="2"/>
              <w:shd w:val="clear" w:color="auto" w:fill="auto"/>
              <w:tabs>
                <w:tab w:val="left" w:pos="412"/>
              </w:tabs>
              <w:spacing w:after="120" w:line="240" w:lineRule="auto"/>
              <w:ind w:left="142" w:right="170"/>
              <w:jc w:val="left"/>
              <w:rPr>
                <w:sz w:val="24"/>
                <w:szCs w:val="24"/>
              </w:rPr>
            </w:pPr>
          </w:p>
        </w:tc>
      </w:tr>
      <w:tr w:rsidR="00D061A8" w:rsidRPr="00F87D73" w:rsidTr="00880E3F">
        <w:tblPrEx>
          <w:tblCellMar>
            <w:top w:w="0" w:type="dxa"/>
            <w:left w:w="0" w:type="dxa"/>
            <w:bottom w:w="0" w:type="dxa"/>
            <w:right w:w="0" w:type="dxa"/>
          </w:tblCellMar>
        </w:tblPrEx>
        <w:trPr>
          <w:trHeight w:val="453"/>
        </w:trPr>
        <w:tc>
          <w:tcPr>
            <w:tcW w:w="10942" w:type="dxa"/>
            <w:gridSpan w:val="3"/>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b/>
                <w:bCs/>
                <w:i/>
                <w:iCs/>
                <w:color w:val="000000"/>
                <w:lang w:val="uk-UA"/>
              </w:rPr>
              <w:t>Розділ І. ЖИТТЯ ЛЮДЕЙ  ЗА ПЕРВІСНИХ ЧАСІВ</w:t>
            </w:r>
          </w:p>
        </w:tc>
        <w:tc>
          <w:tcPr>
            <w:tcW w:w="3827" w:type="dxa"/>
            <w:vMerge/>
            <w:shd w:val="solid" w:color="FFFFFF" w:fill="auto"/>
          </w:tcPr>
          <w:p w:rsidR="00D061A8" w:rsidRPr="00F87D73" w:rsidRDefault="00D061A8" w:rsidP="00F87D73">
            <w:pPr>
              <w:autoSpaceDE w:val="0"/>
              <w:autoSpaceDN w:val="0"/>
              <w:adjustRightInd w:val="0"/>
              <w:jc w:val="center"/>
              <w:textAlignment w:val="center"/>
              <w:rPr>
                <w:b/>
                <w:bCs/>
                <w:i/>
                <w:iCs/>
                <w:color w:val="000000"/>
                <w:lang w:val="uk-UA"/>
              </w:rPr>
            </w:pPr>
          </w:p>
        </w:tc>
      </w:tr>
      <w:tr w:rsidR="00D061A8" w:rsidRPr="00F87D73" w:rsidTr="00880E3F">
        <w:tblPrEx>
          <w:tblCellMar>
            <w:top w:w="0" w:type="dxa"/>
            <w:left w:w="0" w:type="dxa"/>
            <w:bottom w:w="0" w:type="dxa"/>
            <w:right w:w="0" w:type="dxa"/>
          </w:tblCellMar>
        </w:tblPrEx>
        <w:trPr>
          <w:trHeight w:val="6667"/>
        </w:trPr>
        <w:tc>
          <w:tcPr>
            <w:tcW w:w="900"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jc w:val="center"/>
              <w:textAlignment w:val="center"/>
              <w:rPr>
                <w:color w:val="000000"/>
                <w:lang w:val="uk-UA"/>
              </w:rPr>
            </w:pPr>
          </w:p>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t>7</w:t>
            </w:r>
          </w:p>
        </w:tc>
        <w:tc>
          <w:tcPr>
            <w:tcW w:w="4089"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textAlignment w:val="center"/>
              <w:rPr>
                <w:color w:val="000000"/>
                <w:lang w:val="uk-UA"/>
              </w:rPr>
            </w:pPr>
            <w:r w:rsidRPr="00F87D73">
              <w:rPr>
                <w:color w:val="000000"/>
                <w:lang w:val="uk-UA"/>
              </w:rPr>
              <w:t>Наукові та релігійні теорії походження  людини.</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Основні етапи антропогенезу. Розселення людей по земній кулі. Форми го</w:t>
            </w:r>
            <w:r>
              <w:rPr>
                <w:color w:val="000000"/>
                <w:lang w:val="uk-UA"/>
              </w:rPr>
              <w:t xml:space="preserve">сподарювання первісної людини. </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Привласнювальні та відтворювальні форми гос­подарства.</w:t>
            </w:r>
          </w:p>
          <w:p w:rsidR="00D061A8" w:rsidRPr="00F87D73" w:rsidRDefault="00D061A8" w:rsidP="00F87D73">
            <w:pPr>
              <w:autoSpaceDE w:val="0"/>
              <w:autoSpaceDN w:val="0"/>
              <w:adjustRightInd w:val="0"/>
              <w:textAlignment w:val="center"/>
              <w:rPr>
                <w:color w:val="000000"/>
                <w:spacing w:val="-4"/>
                <w:lang w:val="uk-UA"/>
              </w:rPr>
            </w:pPr>
            <w:r w:rsidRPr="00F87D73">
              <w:rPr>
                <w:color w:val="000000"/>
                <w:spacing w:val="-4"/>
                <w:lang w:val="uk-UA"/>
              </w:rPr>
              <w:t xml:space="preserve">Суспільна організація </w:t>
            </w:r>
            <w:r w:rsidRPr="00F87D73">
              <w:rPr>
                <w:color w:val="000000"/>
                <w:spacing w:val="-4"/>
                <w:lang w:val="uk-UA"/>
              </w:rPr>
              <w:br/>
              <w:t>(рід — плем’я — община) та організація влади (народні збори — рада старійшин — вождь) за первісних часів.</w:t>
            </w:r>
          </w:p>
          <w:p w:rsidR="00D061A8" w:rsidRPr="00F87D73" w:rsidRDefault="00D061A8" w:rsidP="00F87D73">
            <w:pPr>
              <w:autoSpaceDE w:val="0"/>
              <w:autoSpaceDN w:val="0"/>
              <w:adjustRightInd w:val="0"/>
              <w:textAlignment w:val="center"/>
              <w:rPr>
                <w:color w:val="000000"/>
                <w:spacing w:val="-4"/>
                <w:lang w:val="uk-UA"/>
              </w:rPr>
            </w:pPr>
            <w:r w:rsidRPr="00F87D73">
              <w:rPr>
                <w:color w:val="000000"/>
                <w:spacing w:val="-4"/>
                <w:lang w:val="uk-UA"/>
              </w:rPr>
              <w:t>Культура та вірування людей за первісних часів.</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 xml:space="preserve">   </w:t>
            </w:r>
          </w:p>
          <w:p w:rsidR="00D061A8" w:rsidRPr="00F87D73" w:rsidRDefault="00D061A8" w:rsidP="00F87D73">
            <w:pPr>
              <w:autoSpaceDE w:val="0"/>
              <w:autoSpaceDN w:val="0"/>
              <w:adjustRightInd w:val="0"/>
              <w:textAlignment w:val="center"/>
              <w:rPr>
                <w:color w:val="000000"/>
                <w:lang w:val="uk-UA"/>
              </w:rPr>
            </w:pPr>
            <w:r w:rsidRPr="00F87D73">
              <w:rPr>
                <w:b/>
                <w:bCs/>
                <w:i/>
                <w:iCs/>
                <w:color w:val="000000"/>
                <w:lang w:val="uk-UA"/>
              </w:rPr>
              <w:t>Практичне заняття.</w:t>
            </w:r>
            <w:r w:rsidRPr="00F87D73">
              <w:rPr>
                <w:color w:val="000000"/>
                <w:lang w:val="uk-UA"/>
              </w:rPr>
              <w:t xml:space="preserve"> Основні стоянки та пам’ятки первісних людей на тери­торії України.</w:t>
            </w:r>
          </w:p>
          <w:p w:rsidR="00D061A8" w:rsidRPr="00F87D73" w:rsidRDefault="00D061A8" w:rsidP="00F87D73">
            <w:pPr>
              <w:autoSpaceDE w:val="0"/>
              <w:autoSpaceDN w:val="0"/>
              <w:adjustRightInd w:val="0"/>
              <w:textAlignment w:val="center"/>
              <w:rPr>
                <w:color w:val="000000"/>
                <w:lang w:val="uk-UA"/>
              </w:rPr>
            </w:pP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Трипільська культура. Господарство, побут і духовне життя носіїв трипільської культури</w:t>
            </w:r>
          </w:p>
          <w:p w:rsidR="00D061A8" w:rsidRPr="00F87D73" w:rsidRDefault="00D061A8" w:rsidP="00F87D73">
            <w:pPr>
              <w:autoSpaceDE w:val="0"/>
              <w:autoSpaceDN w:val="0"/>
              <w:adjustRightInd w:val="0"/>
              <w:textAlignment w:val="center"/>
              <w:rPr>
                <w:color w:val="000000"/>
                <w:lang w:val="uk-UA"/>
              </w:rPr>
            </w:pPr>
          </w:p>
        </w:tc>
        <w:tc>
          <w:tcPr>
            <w:tcW w:w="5953"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ind w:left="170" w:hanging="170"/>
              <w:textAlignment w:val="center"/>
              <w:rPr>
                <w:b/>
                <w:bCs/>
                <w:color w:val="000000"/>
                <w:lang w:val="uk-UA"/>
              </w:rPr>
            </w:pPr>
            <w:r w:rsidRPr="00F87D73">
              <w:rPr>
                <w:b/>
                <w:bCs/>
                <w:color w:val="000000"/>
                <w:lang w:val="uk-UA"/>
              </w:rPr>
              <w:t>Учень/ учениця:</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називає</w:t>
            </w:r>
            <w:r w:rsidRPr="00F87D73">
              <w:rPr>
                <w:color w:val="000000"/>
                <w:lang w:val="uk-UA"/>
              </w:rPr>
              <w:t xml:space="preserve"> основні етапи антропогенезу («австралопітек», «пітекантроп», «неандерталець», «людина розумна»), основні заняття людей на різних етапах первісного суспільства; </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показує на карті </w:t>
            </w:r>
            <w:r w:rsidRPr="00F87D73">
              <w:rPr>
                <w:color w:val="000000"/>
                <w:lang w:val="uk-UA"/>
              </w:rPr>
              <w:t xml:space="preserve">місця знахідок решток найдавніших людей, стоянки давніх людей на території України, території розселення носіїв трипільської культури; </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застосовує і пояснює на прикладах </w:t>
            </w:r>
            <w:r w:rsidRPr="00F87D73">
              <w:rPr>
                <w:color w:val="000000"/>
                <w:lang w:val="uk-UA"/>
              </w:rPr>
              <w:t xml:space="preserve">поняття: «рід», «плем’я»; «союз племен», «родова община», «сусідська община», «народні збори», «рада старійшин», «вождь»; </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описує</w:t>
            </w:r>
            <w:r w:rsidRPr="00F87D73">
              <w:rPr>
                <w:color w:val="000000"/>
                <w:lang w:val="uk-UA"/>
              </w:rPr>
              <w:t xml:space="preserve"> головні винаходи людства доби кам’яного і мідно­бронзового віків, первісні форми релігійних вірувань і мистецтво людей за первісної доби; </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визначає і пояснює</w:t>
            </w:r>
            <w:r w:rsidRPr="00F87D73">
              <w:rPr>
                <w:color w:val="000000"/>
                <w:lang w:val="uk-UA"/>
              </w:rPr>
              <w:t xml:space="preserve"> </w:t>
            </w:r>
            <w:r w:rsidRPr="00F87D73">
              <w:rPr>
                <w:i/>
                <w:iCs/>
                <w:color w:val="000000"/>
                <w:lang w:val="uk-UA"/>
              </w:rPr>
              <w:t>на прикладах</w:t>
            </w:r>
            <w:r w:rsidRPr="00F87D73">
              <w:rPr>
                <w:color w:val="000000"/>
                <w:lang w:val="uk-UA"/>
              </w:rPr>
              <w:t xml:space="preserve"> основні ознаки привласнювального та відтворювального господарства;</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порівнює </w:t>
            </w:r>
            <w:r w:rsidRPr="00F87D73">
              <w:rPr>
                <w:color w:val="000000"/>
                <w:lang w:val="uk-UA"/>
              </w:rPr>
              <w:t>форми господарювання та спосіб життя людини за різних етапів первісної доби;</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характеризує</w:t>
            </w:r>
            <w:r w:rsidRPr="00F87D73">
              <w:rPr>
                <w:color w:val="000000"/>
                <w:lang w:val="uk-UA"/>
              </w:rPr>
              <w:t xml:space="preserve"> організацію влади за первісних часів, ускладнення суспільного життя; </w:t>
            </w:r>
          </w:p>
          <w:p w:rsidR="00D061A8" w:rsidRPr="00F87D73" w:rsidRDefault="00D061A8" w:rsidP="0090446B">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оцінює</w:t>
            </w:r>
            <w:r w:rsidRPr="00F87D73">
              <w:rPr>
                <w:color w:val="000000"/>
                <w:lang w:val="uk-UA"/>
              </w:rPr>
              <w:t xml:space="preserve"> значення п</w:t>
            </w:r>
            <w:r>
              <w:rPr>
                <w:color w:val="000000"/>
                <w:lang w:val="uk-UA"/>
              </w:rPr>
              <w:t>ервісної доби в історії людства</w:t>
            </w:r>
          </w:p>
        </w:tc>
        <w:tc>
          <w:tcPr>
            <w:tcW w:w="3827" w:type="dxa"/>
            <w:vMerge/>
            <w:shd w:val="solid" w:color="FFFFFF" w:fill="auto"/>
          </w:tcPr>
          <w:p w:rsidR="00D061A8" w:rsidRPr="00F87D73" w:rsidRDefault="00D061A8" w:rsidP="00F87D73">
            <w:pPr>
              <w:autoSpaceDE w:val="0"/>
              <w:autoSpaceDN w:val="0"/>
              <w:adjustRightInd w:val="0"/>
              <w:ind w:left="170" w:hanging="170"/>
              <w:textAlignment w:val="center"/>
              <w:rPr>
                <w:b/>
                <w:bCs/>
                <w:color w:val="000000"/>
                <w:lang w:val="uk-UA"/>
              </w:rPr>
            </w:pPr>
          </w:p>
        </w:tc>
      </w:tr>
      <w:tr w:rsidR="00D061A8" w:rsidRPr="00F87D73" w:rsidTr="00880E3F">
        <w:tblPrEx>
          <w:tblCellMar>
            <w:top w:w="0" w:type="dxa"/>
            <w:left w:w="0" w:type="dxa"/>
            <w:bottom w:w="0" w:type="dxa"/>
            <w:right w:w="0" w:type="dxa"/>
          </w:tblCellMar>
        </w:tblPrEx>
        <w:trPr>
          <w:trHeight w:val="283"/>
        </w:trPr>
        <w:tc>
          <w:tcPr>
            <w:tcW w:w="900" w:type="dxa"/>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lastRenderedPageBreak/>
              <w:t>1</w:t>
            </w:r>
          </w:p>
        </w:tc>
        <w:tc>
          <w:tcPr>
            <w:tcW w:w="10042" w:type="dxa"/>
            <w:gridSpan w:val="2"/>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b/>
                <w:bCs/>
                <w:i/>
                <w:iCs/>
                <w:color w:val="000000"/>
                <w:lang w:val="uk-UA"/>
              </w:rPr>
              <w:t>Узагальнення. Тематичне оцінювання</w:t>
            </w:r>
          </w:p>
        </w:tc>
        <w:tc>
          <w:tcPr>
            <w:tcW w:w="3827" w:type="dxa"/>
            <w:vMerge/>
            <w:shd w:val="solid" w:color="FFFFFF" w:fill="auto"/>
          </w:tcPr>
          <w:p w:rsidR="00D061A8" w:rsidRPr="00F87D73" w:rsidRDefault="00D061A8" w:rsidP="00F87D73">
            <w:pPr>
              <w:autoSpaceDE w:val="0"/>
              <w:autoSpaceDN w:val="0"/>
              <w:adjustRightInd w:val="0"/>
              <w:jc w:val="center"/>
              <w:textAlignment w:val="center"/>
              <w:rPr>
                <w:b/>
                <w:bCs/>
                <w:i/>
                <w:iCs/>
                <w:color w:val="000000"/>
                <w:lang w:val="uk-UA"/>
              </w:rPr>
            </w:pPr>
          </w:p>
        </w:tc>
      </w:tr>
      <w:tr w:rsidR="00D061A8" w:rsidRPr="00F87D73" w:rsidTr="00880E3F">
        <w:tblPrEx>
          <w:tblCellMar>
            <w:top w:w="0" w:type="dxa"/>
            <w:left w:w="0" w:type="dxa"/>
            <w:bottom w:w="0" w:type="dxa"/>
            <w:right w:w="0" w:type="dxa"/>
          </w:tblCellMar>
        </w:tblPrEx>
        <w:trPr>
          <w:trHeight w:val="453"/>
        </w:trPr>
        <w:tc>
          <w:tcPr>
            <w:tcW w:w="10942" w:type="dxa"/>
            <w:gridSpan w:val="3"/>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b/>
                <w:bCs/>
                <w:i/>
                <w:iCs/>
                <w:color w:val="000000"/>
                <w:lang w:val="uk-UA"/>
              </w:rPr>
              <w:t>Розділ ІІ. ЦИВІЛІЗАЦІЇ СТАРОДАВНЬОГО СХОДУ</w:t>
            </w:r>
          </w:p>
        </w:tc>
        <w:tc>
          <w:tcPr>
            <w:tcW w:w="3827" w:type="dxa"/>
            <w:vMerge/>
            <w:shd w:val="solid" w:color="FFFFFF" w:fill="auto"/>
          </w:tcPr>
          <w:p w:rsidR="00D061A8" w:rsidRPr="00F87D73" w:rsidRDefault="00D061A8" w:rsidP="00F87D73">
            <w:pPr>
              <w:autoSpaceDE w:val="0"/>
              <w:autoSpaceDN w:val="0"/>
              <w:adjustRightInd w:val="0"/>
              <w:jc w:val="center"/>
              <w:textAlignment w:val="center"/>
              <w:rPr>
                <w:b/>
                <w:bCs/>
                <w:i/>
                <w:iCs/>
                <w:color w:val="000000"/>
                <w:lang w:val="uk-UA"/>
              </w:rPr>
            </w:pPr>
          </w:p>
        </w:tc>
      </w:tr>
      <w:tr w:rsidR="00D061A8" w:rsidRPr="00F87D73" w:rsidTr="00880E3F">
        <w:tblPrEx>
          <w:tblCellMar>
            <w:top w:w="0" w:type="dxa"/>
            <w:left w:w="0" w:type="dxa"/>
            <w:bottom w:w="0" w:type="dxa"/>
            <w:right w:w="0" w:type="dxa"/>
          </w:tblCellMar>
        </w:tblPrEx>
        <w:trPr>
          <w:trHeight w:val="7564"/>
        </w:trPr>
        <w:tc>
          <w:tcPr>
            <w:tcW w:w="900"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jc w:val="center"/>
              <w:textAlignment w:val="center"/>
              <w:rPr>
                <w:color w:val="000000"/>
                <w:lang w:val="uk-UA"/>
              </w:rPr>
            </w:pPr>
          </w:p>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t>5</w:t>
            </w:r>
          </w:p>
          <w:p w:rsidR="00D061A8" w:rsidRPr="00F87D73" w:rsidRDefault="00D061A8" w:rsidP="00F87D73">
            <w:pPr>
              <w:autoSpaceDE w:val="0"/>
              <w:autoSpaceDN w:val="0"/>
              <w:adjustRightInd w:val="0"/>
              <w:jc w:val="center"/>
              <w:textAlignment w:val="center"/>
              <w:rPr>
                <w:color w:val="000000"/>
                <w:lang w:val="uk-UA"/>
              </w:rPr>
            </w:pPr>
          </w:p>
          <w:p w:rsidR="00D061A8" w:rsidRPr="00F87D73" w:rsidRDefault="00D061A8" w:rsidP="00F87D73">
            <w:pPr>
              <w:autoSpaceDE w:val="0"/>
              <w:autoSpaceDN w:val="0"/>
              <w:adjustRightInd w:val="0"/>
              <w:jc w:val="center"/>
              <w:textAlignment w:val="center"/>
              <w:rPr>
                <w:color w:val="000000"/>
                <w:lang w:val="uk-UA"/>
              </w:rPr>
            </w:pPr>
          </w:p>
        </w:tc>
        <w:tc>
          <w:tcPr>
            <w:tcW w:w="4089"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textAlignment w:val="center"/>
              <w:rPr>
                <w:b/>
                <w:bCs/>
                <w:color w:val="000000"/>
                <w:lang w:val="uk-UA"/>
              </w:rPr>
            </w:pPr>
            <w:r w:rsidRPr="00F87D73">
              <w:rPr>
                <w:b/>
                <w:bCs/>
                <w:color w:val="000000"/>
                <w:lang w:val="uk-UA"/>
              </w:rPr>
              <w:t xml:space="preserve">Тема І. </w:t>
            </w:r>
            <w:r w:rsidRPr="00F87D73">
              <w:rPr>
                <w:b/>
                <w:bCs/>
                <w:color w:val="000000"/>
                <w:lang w:val="uk-UA"/>
              </w:rPr>
              <w:br/>
              <w:t xml:space="preserve">СТАРОДАВНІЙ </w:t>
            </w:r>
            <w:r w:rsidRPr="00F87D73">
              <w:rPr>
                <w:b/>
                <w:bCs/>
                <w:color w:val="000000"/>
                <w:lang w:val="uk-UA"/>
              </w:rPr>
              <w:br/>
              <w:t>ЄГИПЕТ</w:t>
            </w:r>
          </w:p>
          <w:p w:rsidR="00D061A8" w:rsidRPr="00F87D73" w:rsidRDefault="00D061A8" w:rsidP="00F87D73">
            <w:pPr>
              <w:autoSpaceDE w:val="0"/>
              <w:autoSpaceDN w:val="0"/>
              <w:adjustRightInd w:val="0"/>
              <w:textAlignment w:val="center"/>
              <w:rPr>
                <w:color w:val="000000"/>
                <w:lang w:val="uk-UA"/>
              </w:rPr>
            </w:pP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 xml:space="preserve">Вплив природно­географічних умов на розвиток єгипетської цивілізації. </w:t>
            </w:r>
            <w:r w:rsidRPr="00F87D73">
              <w:rPr>
                <w:color w:val="000000"/>
                <w:lang w:val="uk-UA"/>
              </w:rPr>
              <w:br/>
              <w:t>Повсякдення та господарське життя.</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 xml:space="preserve">Утворення держави та цивілізації в Єгипті. Влада, суспільна організація в Стародавньому Єгипті. Будівництво пірамід </w:t>
            </w:r>
            <w:r w:rsidRPr="00F87D73">
              <w:rPr>
                <w:color w:val="000000"/>
                <w:lang w:val="uk-UA"/>
              </w:rPr>
              <w:br/>
              <w:t>(Джосер, Хеопс).</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Розквіт та занепад Єгипту в ІІ тис. до Р. Х. Хатшепсут. Тутмос ІІІ. Рамзес ІІ.</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Архітектура і мистецтво, писемність і освіта.</w:t>
            </w:r>
          </w:p>
          <w:p w:rsidR="00D061A8" w:rsidRPr="00F87D73" w:rsidRDefault="00D061A8" w:rsidP="00F87D73">
            <w:pPr>
              <w:autoSpaceDE w:val="0"/>
              <w:autoSpaceDN w:val="0"/>
              <w:adjustRightInd w:val="0"/>
              <w:textAlignment w:val="center"/>
              <w:rPr>
                <w:i/>
                <w:iCs/>
                <w:color w:val="000000"/>
                <w:lang w:val="uk-UA"/>
              </w:rPr>
            </w:pPr>
          </w:p>
          <w:p w:rsidR="00D061A8" w:rsidRPr="00F87D73" w:rsidRDefault="00D061A8" w:rsidP="00F87D73">
            <w:pPr>
              <w:autoSpaceDE w:val="0"/>
              <w:autoSpaceDN w:val="0"/>
              <w:adjustRightInd w:val="0"/>
              <w:textAlignment w:val="center"/>
              <w:rPr>
                <w:color w:val="000000"/>
                <w:lang w:val="uk-UA"/>
              </w:rPr>
            </w:pPr>
            <w:r w:rsidRPr="00F87D73">
              <w:rPr>
                <w:b/>
                <w:bCs/>
                <w:i/>
                <w:iCs/>
                <w:color w:val="000000"/>
                <w:lang w:val="uk-UA"/>
              </w:rPr>
              <w:t>Практичне заняття.</w:t>
            </w:r>
            <w:r w:rsidRPr="00F87D73">
              <w:rPr>
                <w:i/>
                <w:iCs/>
                <w:color w:val="000000"/>
                <w:lang w:val="uk-UA"/>
              </w:rPr>
              <w:t xml:space="preserve"> </w:t>
            </w:r>
            <w:r w:rsidRPr="00F87D73">
              <w:rPr>
                <w:color w:val="000000"/>
                <w:lang w:val="uk-UA"/>
              </w:rPr>
              <w:t>Міфи та релігія Стародавнього Єгипту</w:t>
            </w:r>
          </w:p>
          <w:p w:rsidR="00D061A8" w:rsidRPr="00F87D73" w:rsidRDefault="00D061A8" w:rsidP="00F87D73">
            <w:pPr>
              <w:autoSpaceDE w:val="0"/>
              <w:autoSpaceDN w:val="0"/>
              <w:adjustRightInd w:val="0"/>
              <w:textAlignment w:val="center"/>
              <w:rPr>
                <w:color w:val="000000"/>
                <w:lang w:val="uk-UA"/>
              </w:rPr>
            </w:pPr>
          </w:p>
        </w:tc>
        <w:tc>
          <w:tcPr>
            <w:tcW w:w="5953"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ind w:left="170" w:hanging="170"/>
              <w:textAlignment w:val="center"/>
              <w:rPr>
                <w:b/>
                <w:bCs/>
                <w:color w:val="000000"/>
                <w:lang w:val="uk-UA"/>
              </w:rPr>
            </w:pPr>
            <w:r w:rsidRPr="00F87D73">
              <w:rPr>
                <w:b/>
                <w:bCs/>
                <w:color w:val="000000"/>
                <w:lang w:val="uk-UA"/>
              </w:rPr>
              <w:t>Учень/ учениця:</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називає </w:t>
            </w:r>
            <w:r w:rsidRPr="00F87D73">
              <w:rPr>
                <w:color w:val="000000"/>
                <w:lang w:val="uk-UA"/>
              </w:rPr>
              <w:t xml:space="preserve">хронологічні межі заснування, розквіту та остаточного занепаду держави в Стародавньому Єгипті, основні періоди історії,  спорудження пірамід; </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показує на карті</w:t>
            </w:r>
            <w:r w:rsidRPr="00F87D73">
              <w:rPr>
                <w:color w:val="000000"/>
                <w:lang w:val="uk-UA"/>
              </w:rPr>
              <w:t xml:space="preserve"> долину Нілу, територіальні межі та основні центри Стародавнього Єгипту, напрямки завойовницьких походів єгипетських фараонів Тутмоса ІІІ та Рамзеса ІІ;</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застосовує та пояснює на прикла­дах </w:t>
            </w:r>
            <w:r w:rsidRPr="00F87D73">
              <w:rPr>
                <w:color w:val="000000"/>
                <w:lang w:val="uk-UA"/>
              </w:rPr>
              <w:t>поняття: «ном», «держава», «реформа», «податки і повинності», «ієрогліф», «фараон»,  «чиновник», «вельможа», «іригація»;</w:t>
            </w:r>
          </w:p>
          <w:p w:rsidR="00D061A8" w:rsidRPr="00F87D73" w:rsidRDefault="00D061A8" w:rsidP="00F87D73">
            <w:pPr>
              <w:autoSpaceDE w:val="0"/>
              <w:autoSpaceDN w:val="0"/>
              <w:adjustRightInd w:val="0"/>
              <w:ind w:left="170" w:hanging="170"/>
              <w:textAlignment w:val="center"/>
              <w:rPr>
                <w:color w:val="000000"/>
                <w:position w:val="-4"/>
                <w:lang w:val="uk-UA"/>
              </w:rPr>
            </w:pPr>
            <w:r w:rsidRPr="00F87D73">
              <w:rPr>
                <w:color w:val="000000"/>
                <w:position w:val="-4"/>
                <w:lang w:val="uk-UA"/>
              </w:rPr>
              <w:t>•</w:t>
            </w:r>
            <w:r w:rsidRPr="00F87D73">
              <w:rPr>
                <w:i/>
                <w:iCs/>
                <w:color w:val="000000"/>
                <w:lang w:val="uk-UA"/>
              </w:rPr>
              <w:t xml:space="preserve">описує </w:t>
            </w:r>
            <w:r w:rsidRPr="00F87D73">
              <w:rPr>
                <w:color w:val="000000"/>
                <w:lang w:val="uk-UA"/>
              </w:rPr>
              <w:t>особливості повсякденно­го та духовного життя, культури</w:t>
            </w:r>
            <w:r w:rsidRPr="00F87D73">
              <w:rPr>
                <w:color w:val="000000"/>
                <w:lang w:val="uk-UA"/>
              </w:rPr>
              <w:br/>
              <w:t>стародавніх єгиптян, життя і діяльність історичних постатей;</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наводить приклади впливу </w:t>
            </w:r>
            <w:r w:rsidRPr="00F87D73">
              <w:rPr>
                <w:color w:val="000000"/>
                <w:lang w:val="uk-UA"/>
              </w:rPr>
              <w:t>природно­географічних умов на зародження і розвиток держави та цивілізації в Єгипті;</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характеризує </w:t>
            </w:r>
            <w:r w:rsidRPr="00F87D73">
              <w:rPr>
                <w:color w:val="000000"/>
                <w:lang w:val="uk-UA"/>
              </w:rPr>
              <w:t>особливості</w:t>
            </w:r>
            <w:r w:rsidRPr="00F87D73">
              <w:rPr>
                <w:i/>
                <w:iCs/>
                <w:color w:val="000000"/>
                <w:lang w:val="uk-UA"/>
              </w:rPr>
              <w:t xml:space="preserve"> </w:t>
            </w:r>
            <w:r w:rsidRPr="00F87D73">
              <w:rPr>
                <w:color w:val="000000"/>
                <w:lang w:val="uk-UA"/>
              </w:rPr>
              <w:t>розвитку Єгипту в різні періоди його історії,</w:t>
            </w:r>
            <w:r w:rsidRPr="00F87D73">
              <w:rPr>
                <w:color w:val="000000"/>
                <w:spacing w:val="3"/>
                <w:lang w:val="uk-UA"/>
              </w:rPr>
              <w:t xml:space="preserve"> м</w:t>
            </w:r>
            <w:r w:rsidRPr="00F87D73">
              <w:rPr>
                <w:color w:val="000000"/>
                <w:lang w:val="uk-UA"/>
              </w:rPr>
              <w:t>іфологічні та релігійні  уявлення давніх єгиптян;</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оцінює</w:t>
            </w:r>
            <w:r w:rsidRPr="00F87D73">
              <w:rPr>
                <w:color w:val="000000"/>
                <w:lang w:val="uk-UA"/>
              </w:rPr>
              <w:t xml:space="preserve"> внесок єгипетської цивілізації у світову культуру</w:t>
            </w:r>
          </w:p>
        </w:tc>
        <w:tc>
          <w:tcPr>
            <w:tcW w:w="3827" w:type="dxa"/>
            <w:vMerge/>
            <w:shd w:val="solid" w:color="FFFFFF" w:fill="auto"/>
          </w:tcPr>
          <w:p w:rsidR="00D061A8" w:rsidRPr="00F87D73" w:rsidRDefault="00D061A8" w:rsidP="00F87D73">
            <w:pPr>
              <w:autoSpaceDE w:val="0"/>
              <w:autoSpaceDN w:val="0"/>
              <w:adjustRightInd w:val="0"/>
              <w:ind w:left="170" w:hanging="170"/>
              <w:textAlignment w:val="center"/>
              <w:rPr>
                <w:b/>
                <w:bCs/>
                <w:color w:val="000000"/>
                <w:lang w:val="uk-UA"/>
              </w:rPr>
            </w:pPr>
          </w:p>
        </w:tc>
      </w:tr>
      <w:tr w:rsidR="00D061A8" w:rsidRPr="00F87D73" w:rsidTr="00880E3F">
        <w:tblPrEx>
          <w:tblCellMar>
            <w:top w:w="0" w:type="dxa"/>
            <w:left w:w="0" w:type="dxa"/>
            <w:bottom w:w="0" w:type="dxa"/>
            <w:right w:w="0" w:type="dxa"/>
          </w:tblCellMar>
        </w:tblPrEx>
        <w:trPr>
          <w:trHeight w:val="283"/>
        </w:trPr>
        <w:tc>
          <w:tcPr>
            <w:tcW w:w="900" w:type="dxa"/>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lastRenderedPageBreak/>
              <w:t>1</w:t>
            </w:r>
          </w:p>
        </w:tc>
        <w:tc>
          <w:tcPr>
            <w:tcW w:w="10042" w:type="dxa"/>
            <w:gridSpan w:val="2"/>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b/>
                <w:bCs/>
                <w:i/>
                <w:iCs/>
                <w:color w:val="000000"/>
                <w:lang w:val="uk-UA"/>
              </w:rPr>
              <w:t>Узагальнення. Тематичне оцінювання</w:t>
            </w:r>
          </w:p>
        </w:tc>
        <w:tc>
          <w:tcPr>
            <w:tcW w:w="3827" w:type="dxa"/>
            <w:vMerge/>
            <w:shd w:val="solid" w:color="FFFFFF" w:fill="auto"/>
          </w:tcPr>
          <w:p w:rsidR="00D061A8" w:rsidRPr="00F87D73" w:rsidRDefault="00D061A8" w:rsidP="00F87D73">
            <w:pPr>
              <w:autoSpaceDE w:val="0"/>
              <w:autoSpaceDN w:val="0"/>
              <w:adjustRightInd w:val="0"/>
              <w:jc w:val="center"/>
              <w:textAlignment w:val="center"/>
              <w:rPr>
                <w:b/>
                <w:bCs/>
                <w:i/>
                <w:iCs/>
                <w:color w:val="000000"/>
                <w:lang w:val="uk-UA"/>
              </w:rPr>
            </w:pPr>
          </w:p>
        </w:tc>
      </w:tr>
      <w:tr w:rsidR="00D061A8" w:rsidRPr="00F87D73" w:rsidTr="00880E3F">
        <w:tblPrEx>
          <w:tblCellMar>
            <w:top w:w="0" w:type="dxa"/>
            <w:left w:w="0" w:type="dxa"/>
            <w:bottom w:w="0" w:type="dxa"/>
            <w:right w:w="0" w:type="dxa"/>
          </w:tblCellMar>
        </w:tblPrEx>
        <w:trPr>
          <w:trHeight w:val="7384"/>
        </w:trPr>
        <w:tc>
          <w:tcPr>
            <w:tcW w:w="900"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jc w:val="center"/>
              <w:textAlignment w:val="center"/>
              <w:rPr>
                <w:color w:val="000000"/>
                <w:lang w:val="uk-UA"/>
              </w:rPr>
            </w:pPr>
          </w:p>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t>5</w:t>
            </w:r>
          </w:p>
        </w:tc>
        <w:tc>
          <w:tcPr>
            <w:tcW w:w="4089"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textAlignment w:val="center"/>
              <w:rPr>
                <w:b/>
                <w:bCs/>
                <w:color w:val="000000"/>
                <w:lang w:val="uk-UA"/>
              </w:rPr>
            </w:pPr>
            <w:r w:rsidRPr="00F87D73">
              <w:rPr>
                <w:b/>
                <w:bCs/>
                <w:color w:val="000000"/>
                <w:lang w:val="uk-UA"/>
              </w:rPr>
              <w:t xml:space="preserve">Тема ІІ. </w:t>
            </w:r>
            <w:r w:rsidRPr="00F87D73">
              <w:rPr>
                <w:b/>
                <w:bCs/>
                <w:color w:val="000000"/>
                <w:lang w:val="uk-UA"/>
              </w:rPr>
              <w:br/>
              <w:t>ЦИВІЛІЗАЦІЇ ПЕРЕДНЬОЇ ТА ЦЕНТРАЛЬНОЇ АЗІЇ. КІММЕРІЙСЬКО­СКІФСЬКИЙ СВІТ</w:t>
            </w:r>
          </w:p>
          <w:p w:rsidR="00D061A8" w:rsidRPr="00F87D73" w:rsidRDefault="00D061A8" w:rsidP="00F87D73">
            <w:pPr>
              <w:autoSpaceDE w:val="0"/>
              <w:autoSpaceDN w:val="0"/>
              <w:adjustRightInd w:val="0"/>
              <w:textAlignment w:val="center"/>
              <w:rPr>
                <w:color w:val="000000"/>
                <w:lang w:val="uk-UA"/>
              </w:rPr>
            </w:pP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Вплив природно­географіч­них умов на розвиток цивілізацій Дворіччя в ІІІ—ІІ тис. до Р. Х. Вавилон за часів Хаммурапі.</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Фінікійські міста­держави.</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Фінікійська колонізація.</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 xml:space="preserve">Ізраїльсько­Іудейське царство. Біблія як історичне джерело. </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Ново­Ассирійське та Ново­Вавилонське царства у першій половині І тис. до Р. Х. (оглядово). Перська держава Ахеменідів.</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Залізний вік на території сучасної України. Кіммерійсько­скіфський світ у взаєминах з цивілізаціями Передньої Азії.</w:t>
            </w:r>
          </w:p>
          <w:p w:rsidR="00D061A8" w:rsidRPr="00F87D73" w:rsidRDefault="00D061A8" w:rsidP="00F87D73">
            <w:pPr>
              <w:autoSpaceDE w:val="0"/>
              <w:autoSpaceDN w:val="0"/>
              <w:adjustRightInd w:val="0"/>
              <w:textAlignment w:val="center"/>
              <w:rPr>
                <w:i/>
                <w:iCs/>
                <w:color w:val="000000"/>
                <w:lang w:val="uk-UA"/>
              </w:rPr>
            </w:pPr>
          </w:p>
          <w:p w:rsidR="00D061A8" w:rsidRPr="00F87D73" w:rsidRDefault="00D061A8" w:rsidP="00F87D73">
            <w:pPr>
              <w:autoSpaceDE w:val="0"/>
              <w:autoSpaceDN w:val="0"/>
              <w:adjustRightInd w:val="0"/>
              <w:textAlignment w:val="center"/>
              <w:rPr>
                <w:color w:val="000000"/>
                <w:lang w:val="uk-UA"/>
              </w:rPr>
            </w:pPr>
            <w:r w:rsidRPr="00F87D73">
              <w:rPr>
                <w:b/>
                <w:bCs/>
                <w:i/>
                <w:iCs/>
                <w:color w:val="000000"/>
                <w:lang w:val="uk-UA"/>
              </w:rPr>
              <w:t>Практичне заняття.</w:t>
            </w:r>
            <w:r w:rsidRPr="00F87D73">
              <w:rPr>
                <w:color w:val="000000"/>
                <w:lang w:val="uk-UA"/>
              </w:rPr>
              <w:t xml:space="preserve"> Історичні джерела про скіфів.  Геродот про скіфський похід Дарія І</w:t>
            </w:r>
          </w:p>
        </w:tc>
        <w:tc>
          <w:tcPr>
            <w:tcW w:w="5953"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ind w:left="170" w:hanging="170"/>
              <w:textAlignment w:val="center"/>
              <w:rPr>
                <w:b/>
                <w:bCs/>
                <w:color w:val="000000"/>
                <w:lang w:val="uk-UA"/>
              </w:rPr>
            </w:pPr>
            <w:r w:rsidRPr="00F87D73">
              <w:rPr>
                <w:b/>
                <w:bCs/>
                <w:color w:val="000000"/>
                <w:lang w:val="uk-UA"/>
              </w:rPr>
              <w:t>Учень/ учениця:</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називає хронологічні межі </w:t>
            </w:r>
            <w:r w:rsidRPr="00F87D73">
              <w:rPr>
                <w:color w:val="000000"/>
                <w:lang w:val="uk-UA"/>
              </w:rPr>
              <w:t xml:space="preserve">розквіту Вавилона за правління Хаммурапі, Ізраїльсько­Іудейського царства — Давида і Соломо­на, Ново­Асси­рійського царства — Ашшурбаніпала, Ново­Вавилонського царства — Навуходоносора ІІ, Перської держави — Дарія І; </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показує на карті </w:t>
            </w:r>
            <w:r w:rsidRPr="00F87D73">
              <w:rPr>
                <w:color w:val="000000"/>
                <w:lang w:val="uk-UA"/>
              </w:rPr>
              <w:t>територію Дво­річчя, Вавилонського царства часів Хаммурапі, фінікійські міста­держави, кордони Ізраїльсько­Іудейського царства, Перської держави за часів Дарія І, території розселення кіммерійців та скіфів, напрямки фінікійської колонізації;</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застосовує та пояснює на прикладах </w:t>
            </w:r>
            <w:r w:rsidRPr="00F87D73">
              <w:rPr>
                <w:color w:val="000000"/>
                <w:lang w:val="uk-UA"/>
              </w:rPr>
              <w:t>поняття: «колонія», «метрополія», «колонізація»; «місто­держава», «клинопис», «закон», «Біблія», «пектораль», «скіфський курган»;</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характеризує</w:t>
            </w:r>
            <w:r w:rsidRPr="00F87D73">
              <w:rPr>
                <w:color w:val="000000"/>
                <w:lang w:val="uk-UA"/>
              </w:rPr>
              <w:t xml:space="preserve"> діяльність Соломона та Дарія І, суспільне, господарське життя та культурну спадщину племен і народів залізного віку, що проживали на території України, внесок цих  цивілізацій у культурну спадщину людства;</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описує </w:t>
            </w:r>
            <w:r w:rsidRPr="00F87D73">
              <w:rPr>
                <w:color w:val="000000"/>
                <w:lang w:val="uk-UA"/>
              </w:rPr>
              <w:t>спосіб життя населення різних цивілізацій Передньої та Центральної Азії і Кіммерійсько­Скіфського світу;</w:t>
            </w:r>
          </w:p>
        </w:tc>
        <w:tc>
          <w:tcPr>
            <w:tcW w:w="3827" w:type="dxa"/>
            <w:vMerge/>
            <w:shd w:val="solid" w:color="FFFFFF" w:fill="auto"/>
          </w:tcPr>
          <w:p w:rsidR="00D061A8" w:rsidRPr="00F87D73" w:rsidRDefault="00D061A8" w:rsidP="00F87D73">
            <w:pPr>
              <w:autoSpaceDE w:val="0"/>
              <w:autoSpaceDN w:val="0"/>
              <w:adjustRightInd w:val="0"/>
              <w:ind w:left="170" w:hanging="170"/>
              <w:textAlignment w:val="center"/>
              <w:rPr>
                <w:b/>
                <w:bCs/>
                <w:color w:val="000000"/>
                <w:lang w:val="uk-UA"/>
              </w:rPr>
            </w:pPr>
          </w:p>
        </w:tc>
      </w:tr>
      <w:tr w:rsidR="00D061A8" w:rsidRPr="00F87D73" w:rsidTr="00880E3F">
        <w:tblPrEx>
          <w:tblCellMar>
            <w:top w:w="0" w:type="dxa"/>
            <w:left w:w="0" w:type="dxa"/>
            <w:bottom w:w="0" w:type="dxa"/>
            <w:right w:w="0" w:type="dxa"/>
          </w:tblCellMar>
        </w:tblPrEx>
        <w:trPr>
          <w:trHeight w:val="2634"/>
        </w:trPr>
        <w:tc>
          <w:tcPr>
            <w:tcW w:w="900"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jc w:val="center"/>
              <w:textAlignment w:val="center"/>
              <w:rPr>
                <w:color w:val="000000"/>
                <w:lang w:val="uk-UA"/>
              </w:rPr>
            </w:pPr>
          </w:p>
          <w:p w:rsidR="00D061A8" w:rsidRPr="00F87D73" w:rsidRDefault="00D061A8" w:rsidP="00F87D73">
            <w:pPr>
              <w:autoSpaceDE w:val="0"/>
              <w:autoSpaceDN w:val="0"/>
              <w:adjustRightInd w:val="0"/>
              <w:jc w:val="center"/>
              <w:textAlignment w:val="center"/>
              <w:rPr>
                <w:color w:val="000000"/>
                <w:lang w:val="uk-UA"/>
              </w:rPr>
            </w:pPr>
          </w:p>
          <w:p w:rsidR="00D061A8" w:rsidRPr="00F87D73" w:rsidRDefault="00D061A8" w:rsidP="00F87D73">
            <w:pPr>
              <w:autoSpaceDE w:val="0"/>
              <w:autoSpaceDN w:val="0"/>
              <w:adjustRightInd w:val="0"/>
              <w:jc w:val="center"/>
              <w:textAlignment w:val="center"/>
              <w:rPr>
                <w:color w:val="000000"/>
                <w:lang w:val="uk-UA"/>
              </w:rPr>
            </w:pPr>
          </w:p>
        </w:tc>
        <w:tc>
          <w:tcPr>
            <w:tcW w:w="4089"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textAlignment w:val="center"/>
              <w:rPr>
                <w:color w:val="000000"/>
                <w:lang w:val="uk-UA"/>
              </w:rPr>
            </w:pPr>
          </w:p>
          <w:p w:rsidR="00D061A8" w:rsidRPr="00F87D73" w:rsidRDefault="00D061A8" w:rsidP="00F87D73">
            <w:pPr>
              <w:autoSpaceDE w:val="0"/>
              <w:autoSpaceDN w:val="0"/>
              <w:adjustRightInd w:val="0"/>
              <w:textAlignment w:val="center"/>
              <w:rPr>
                <w:color w:val="000000"/>
                <w:lang w:val="uk-UA"/>
              </w:rPr>
            </w:pPr>
          </w:p>
        </w:tc>
        <w:tc>
          <w:tcPr>
            <w:tcW w:w="5953"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ind w:left="170" w:hanging="170"/>
              <w:textAlignment w:val="center"/>
              <w:rPr>
                <w:color w:val="000000"/>
                <w:position w:val="-4"/>
                <w:lang w:val="uk-UA"/>
              </w:rPr>
            </w:pPr>
          </w:p>
          <w:p w:rsidR="00D061A8" w:rsidRPr="00F87D73" w:rsidRDefault="00D061A8" w:rsidP="00F87D73">
            <w:pPr>
              <w:autoSpaceDE w:val="0"/>
              <w:autoSpaceDN w:val="0"/>
              <w:adjustRightInd w:val="0"/>
              <w:ind w:left="170" w:hanging="170"/>
              <w:textAlignment w:val="center"/>
              <w:rPr>
                <w:color w:val="000000"/>
                <w:spacing w:val="-4"/>
                <w:lang w:val="uk-UA"/>
              </w:rPr>
            </w:pPr>
            <w:r w:rsidRPr="00F87D73">
              <w:rPr>
                <w:color w:val="000000"/>
                <w:position w:val="-4"/>
                <w:lang w:val="uk-UA"/>
              </w:rPr>
              <w:t>•</w:t>
            </w:r>
            <w:r w:rsidRPr="00F87D73">
              <w:rPr>
                <w:i/>
                <w:iCs/>
                <w:color w:val="000000"/>
                <w:spacing w:val="-4"/>
                <w:lang w:val="uk-UA"/>
              </w:rPr>
              <w:t xml:space="preserve">наводить приклади </w:t>
            </w:r>
            <w:r w:rsidRPr="00F87D73">
              <w:rPr>
                <w:color w:val="000000"/>
                <w:spacing w:val="-4"/>
                <w:lang w:val="uk-UA"/>
              </w:rPr>
              <w:t>впливу природно­географічних умов Дворіччя на зародження держави та цивілізації, ролі заліза в історії людства, природно­географічних умов Північного Причорномор’я на тип господарювання кіммерійців та скіфів;</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spacing w:val="-2"/>
                <w:lang w:val="uk-UA"/>
              </w:rPr>
              <w:t>оцінює</w:t>
            </w:r>
            <w:r w:rsidRPr="00F87D73">
              <w:rPr>
                <w:color w:val="000000"/>
                <w:spacing w:val="-2"/>
                <w:lang w:val="uk-UA"/>
              </w:rPr>
              <w:t xml:space="preserve"> внесок цивілізацій Передньої та Центральної Азії, кіммерійців і скіфів у світову культуру</w:t>
            </w:r>
          </w:p>
          <w:p w:rsidR="00D061A8" w:rsidRPr="00F87D73" w:rsidRDefault="00D061A8" w:rsidP="00F87D73">
            <w:pPr>
              <w:autoSpaceDE w:val="0"/>
              <w:autoSpaceDN w:val="0"/>
              <w:adjustRightInd w:val="0"/>
              <w:ind w:left="170" w:hanging="170"/>
              <w:textAlignment w:val="center"/>
              <w:rPr>
                <w:color w:val="000000"/>
                <w:lang w:val="uk-UA"/>
              </w:rPr>
            </w:pPr>
          </w:p>
        </w:tc>
        <w:tc>
          <w:tcPr>
            <w:tcW w:w="3827" w:type="dxa"/>
            <w:vMerge/>
            <w:shd w:val="solid" w:color="FFFFFF" w:fill="auto"/>
          </w:tcPr>
          <w:p w:rsidR="00D061A8" w:rsidRPr="00F87D73" w:rsidRDefault="00D061A8" w:rsidP="00F87D73">
            <w:pPr>
              <w:autoSpaceDE w:val="0"/>
              <w:autoSpaceDN w:val="0"/>
              <w:adjustRightInd w:val="0"/>
              <w:ind w:left="170" w:hanging="170"/>
              <w:textAlignment w:val="center"/>
              <w:rPr>
                <w:color w:val="000000"/>
                <w:position w:val="-4"/>
                <w:lang w:val="uk-UA"/>
              </w:rPr>
            </w:pPr>
          </w:p>
        </w:tc>
      </w:tr>
      <w:tr w:rsidR="00D061A8" w:rsidRPr="00F87D73" w:rsidTr="00880E3F">
        <w:tblPrEx>
          <w:tblCellMar>
            <w:top w:w="0" w:type="dxa"/>
            <w:left w:w="0" w:type="dxa"/>
            <w:bottom w:w="0" w:type="dxa"/>
            <w:right w:w="0" w:type="dxa"/>
          </w:tblCellMar>
        </w:tblPrEx>
        <w:trPr>
          <w:trHeight w:val="283"/>
        </w:trPr>
        <w:tc>
          <w:tcPr>
            <w:tcW w:w="900" w:type="dxa"/>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lastRenderedPageBreak/>
              <w:t>1</w:t>
            </w:r>
          </w:p>
        </w:tc>
        <w:tc>
          <w:tcPr>
            <w:tcW w:w="10042" w:type="dxa"/>
            <w:gridSpan w:val="2"/>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b/>
                <w:bCs/>
                <w:i/>
                <w:iCs/>
                <w:color w:val="000000"/>
                <w:lang w:val="uk-UA"/>
              </w:rPr>
              <w:t>Узагальнення. Тематичне оцінювання</w:t>
            </w:r>
          </w:p>
        </w:tc>
        <w:tc>
          <w:tcPr>
            <w:tcW w:w="3827" w:type="dxa"/>
            <w:vMerge/>
            <w:shd w:val="solid" w:color="FFFFFF" w:fill="auto"/>
          </w:tcPr>
          <w:p w:rsidR="00D061A8" w:rsidRPr="00F87D73" w:rsidRDefault="00D061A8" w:rsidP="00F87D73">
            <w:pPr>
              <w:autoSpaceDE w:val="0"/>
              <w:autoSpaceDN w:val="0"/>
              <w:adjustRightInd w:val="0"/>
              <w:jc w:val="center"/>
              <w:textAlignment w:val="center"/>
              <w:rPr>
                <w:b/>
                <w:bCs/>
                <w:i/>
                <w:iCs/>
                <w:color w:val="000000"/>
                <w:lang w:val="uk-UA"/>
              </w:rPr>
            </w:pPr>
          </w:p>
        </w:tc>
      </w:tr>
      <w:tr w:rsidR="00D061A8" w:rsidRPr="00F87D73" w:rsidTr="00880E3F">
        <w:tblPrEx>
          <w:tblCellMar>
            <w:top w:w="0" w:type="dxa"/>
            <w:left w:w="0" w:type="dxa"/>
            <w:bottom w:w="0" w:type="dxa"/>
            <w:right w:w="0" w:type="dxa"/>
          </w:tblCellMar>
        </w:tblPrEx>
        <w:trPr>
          <w:trHeight w:val="60"/>
        </w:trPr>
        <w:tc>
          <w:tcPr>
            <w:tcW w:w="900"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jc w:val="center"/>
              <w:textAlignment w:val="center"/>
              <w:rPr>
                <w:color w:val="000000"/>
                <w:lang w:val="uk-UA"/>
              </w:rPr>
            </w:pPr>
          </w:p>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t>5</w:t>
            </w:r>
          </w:p>
        </w:tc>
        <w:tc>
          <w:tcPr>
            <w:tcW w:w="4089"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textAlignment w:val="center"/>
              <w:rPr>
                <w:b/>
                <w:bCs/>
                <w:color w:val="000000"/>
                <w:lang w:val="uk-UA"/>
              </w:rPr>
            </w:pPr>
            <w:r w:rsidRPr="00F87D73">
              <w:rPr>
                <w:b/>
                <w:bCs/>
                <w:color w:val="000000"/>
                <w:lang w:val="uk-UA"/>
              </w:rPr>
              <w:t xml:space="preserve">Тема ІІІ. </w:t>
            </w:r>
            <w:r w:rsidRPr="00F87D73">
              <w:rPr>
                <w:b/>
                <w:bCs/>
                <w:color w:val="000000"/>
                <w:lang w:val="uk-UA"/>
              </w:rPr>
              <w:br/>
              <w:t xml:space="preserve">СТАРОДАВНІ ІНДІЯ </w:t>
            </w:r>
            <w:r w:rsidRPr="00F87D73">
              <w:rPr>
                <w:b/>
                <w:bCs/>
                <w:color w:val="000000"/>
                <w:lang w:val="uk-UA"/>
              </w:rPr>
              <w:br/>
              <w:t>ТА КИТАЙ</w:t>
            </w:r>
          </w:p>
          <w:p w:rsidR="00D061A8" w:rsidRPr="00F87D73" w:rsidRDefault="00D061A8" w:rsidP="00F87D73">
            <w:pPr>
              <w:autoSpaceDE w:val="0"/>
              <w:autoSpaceDN w:val="0"/>
              <w:adjustRightInd w:val="0"/>
              <w:textAlignment w:val="center"/>
              <w:rPr>
                <w:color w:val="000000"/>
                <w:lang w:val="uk-UA"/>
              </w:rPr>
            </w:pP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Вплив природно­географічних умов на розвиток цивілізацій в Індії. Індська цивілізація. Ведійська цивілізація.</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Суспільний устрій, релігія та повсякденне життя Давньої Індії. Будда та його вчення.</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Вплив природно­географічних умов на розвиток</w:t>
            </w:r>
            <w:r w:rsidRPr="00F87D73">
              <w:rPr>
                <w:color w:val="000000"/>
                <w:lang w:val="uk-UA"/>
              </w:rPr>
              <w:br/>
              <w:t>цивілізації в Китаї. Суспільний устрій та повсякденне життя Давнього Китаю. Конфуцій та його вчення. Давньокитайські імперії.</w:t>
            </w:r>
          </w:p>
          <w:p w:rsidR="00D061A8" w:rsidRPr="00F87D73" w:rsidRDefault="00D061A8" w:rsidP="00F87D73">
            <w:pPr>
              <w:autoSpaceDE w:val="0"/>
              <w:autoSpaceDN w:val="0"/>
              <w:adjustRightInd w:val="0"/>
              <w:textAlignment w:val="center"/>
              <w:rPr>
                <w:i/>
                <w:iCs/>
                <w:color w:val="000000"/>
                <w:lang w:val="uk-UA"/>
              </w:rPr>
            </w:pPr>
          </w:p>
          <w:p w:rsidR="00D061A8" w:rsidRPr="00F87D73" w:rsidRDefault="00D061A8" w:rsidP="00F87D73">
            <w:pPr>
              <w:autoSpaceDE w:val="0"/>
              <w:autoSpaceDN w:val="0"/>
              <w:adjustRightInd w:val="0"/>
              <w:textAlignment w:val="center"/>
              <w:rPr>
                <w:color w:val="000000"/>
                <w:lang w:val="uk-UA"/>
              </w:rPr>
            </w:pPr>
            <w:r w:rsidRPr="00F87D73">
              <w:rPr>
                <w:b/>
                <w:bCs/>
                <w:i/>
                <w:iCs/>
                <w:color w:val="000000"/>
                <w:lang w:val="uk-UA"/>
              </w:rPr>
              <w:t>Практичне заняття.</w:t>
            </w:r>
            <w:r w:rsidRPr="00F87D73">
              <w:rPr>
                <w:i/>
                <w:iCs/>
                <w:color w:val="000000"/>
                <w:lang w:val="uk-UA"/>
              </w:rPr>
              <w:t xml:space="preserve"> </w:t>
            </w:r>
            <w:r w:rsidRPr="00F87D73">
              <w:rPr>
                <w:color w:val="000000"/>
                <w:lang w:val="uk-UA"/>
              </w:rPr>
              <w:t>Наукові знання, освіта та писемність у Стародавньому Китаї</w:t>
            </w:r>
          </w:p>
        </w:tc>
        <w:tc>
          <w:tcPr>
            <w:tcW w:w="5953"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ind w:left="170" w:hanging="170"/>
              <w:textAlignment w:val="center"/>
              <w:rPr>
                <w:b/>
                <w:bCs/>
                <w:color w:val="000000"/>
                <w:lang w:val="uk-UA"/>
              </w:rPr>
            </w:pPr>
            <w:r w:rsidRPr="00F87D73">
              <w:rPr>
                <w:b/>
                <w:bCs/>
                <w:color w:val="000000"/>
                <w:lang w:val="uk-UA"/>
              </w:rPr>
              <w:t>Учень/ учениця:</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називає </w:t>
            </w:r>
            <w:r w:rsidRPr="00F87D73">
              <w:rPr>
                <w:color w:val="000000"/>
                <w:lang w:val="uk-UA"/>
              </w:rPr>
              <w:t>хронологічні межі</w:t>
            </w:r>
            <w:r w:rsidRPr="00F87D73">
              <w:rPr>
                <w:i/>
                <w:iCs/>
                <w:color w:val="000000"/>
                <w:lang w:val="uk-UA"/>
              </w:rPr>
              <w:t xml:space="preserve"> </w:t>
            </w:r>
            <w:r w:rsidRPr="00F87D73">
              <w:rPr>
                <w:color w:val="000000"/>
                <w:lang w:val="uk-UA"/>
              </w:rPr>
              <w:t>утворення та розквіту цивілізацій в Індії та Китаї;</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показує на</w:t>
            </w:r>
            <w:r w:rsidRPr="00F87D73">
              <w:rPr>
                <w:color w:val="000000"/>
                <w:lang w:val="uk-UA"/>
              </w:rPr>
              <w:t xml:space="preserve"> карті долини Інду і Гангу, Хуанхе та Янцзи, територіальні межі й основні центри давніх Індії та Китаю;</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застосовує  та пояснює на прикладах </w:t>
            </w:r>
            <w:r w:rsidRPr="00F87D73">
              <w:rPr>
                <w:color w:val="000000"/>
                <w:lang w:val="uk-UA"/>
              </w:rPr>
              <w:t>поняття: «веди», «імперія», «Великий шовковий шлях», «індуїзм», «буддизм», «конфуціанство»;</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описує </w:t>
            </w:r>
            <w:r w:rsidRPr="00F87D73">
              <w:rPr>
                <w:color w:val="000000"/>
                <w:lang w:val="uk-UA"/>
              </w:rPr>
              <w:t>спосіб життя людей стародавньої Індії та Китаю;</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наводить приклади</w:t>
            </w:r>
            <w:r w:rsidRPr="00F87D73">
              <w:rPr>
                <w:color w:val="000000"/>
                <w:lang w:val="uk-UA"/>
              </w:rPr>
              <w:t xml:space="preserve"> впливу природно­географічних умов Індії та Китаю на зародження держави і цивілізації;</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характеризує</w:t>
            </w:r>
            <w:r w:rsidRPr="00F87D73">
              <w:rPr>
                <w:color w:val="000000"/>
                <w:lang w:val="uk-UA"/>
              </w:rPr>
              <w:t xml:space="preserve"> суспільний устрій, релігійні погляди і культурні здобутки мешканців давніх Індії та Китаю;</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оцінює</w:t>
            </w:r>
            <w:r w:rsidRPr="00F87D73">
              <w:rPr>
                <w:color w:val="000000"/>
                <w:lang w:val="uk-UA"/>
              </w:rPr>
              <w:t xml:space="preserve"> внесок цивілізацій Індії та Китаю у світову культуру</w:t>
            </w:r>
          </w:p>
          <w:p w:rsidR="00D061A8" w:rsidRPr="00F87D73" w:rsidRDefault="00D061A8" w:rsidP="00F87D73">
            <w:pPr>
              <w:autoSpaceDE w:val="0"/>
              <w:autoSpaceDN w:val="0"/>
              <w:adjustRightInd w:val="0"/>
              <w:ind w:left="170" w:hanging="170"/>
              <w:textAlignment w:val="center"/>
              <w:rPr>
                <w:color w:val="000000"/>
                <w:lang w:val="uk-UA"/>
              </w:rPr>
            </w:pPr>
          </w:p>
        </w:tc>
        <w:tc>
          <w:tcPr>
            <w:tcW w:w="3827" w:type="dxa"/>
            <w:vMerge/>
            <w:shd w:val="solid" w:color="FFFFFF" w:fill="auto"/>
          </w:tcPr>
          <w:p w:rsidR="00D061A8" w:rsidRPr="00F87D73" w:rsidRDefault="00D061A8" w:rsidP="00F87D73">
            <w:pPr>
              <w:autoSpaceDE w:val="0"/>
              <w:autoSpaceDN w:val="0"/>
              <w:adjustRightInd w:val="0"/>
              <w:ind w:left="170" w:hanging="170"/>
              <w:textAlignment w:val="center"/>
              <w:rPr>
                <w:color w:val="000000"/>
                <w:lang w:val="uk-UA"/>
              </w:rPr>
            </w:pPr>
          </w:p>
        </w:tc>
      </w:tr>
      <w:tr w:rsidR="00D061A8" w:rsidRPr="00F87D73" w:rsidTr="00880E3F">
        <w:tblPrEx>
          <w:tblCellMar>
            <w:top w:w="0" w:type="dxa"/>
            <w:left w:w="0" w:type="dxa"/>
            <w:bottom w:w="0" w:type="dxa"/>
            <w:right w:w="0" w:type="dxa"/>
          </w:tblCellMar>
        </w:tblPrEx>
        <w:trPr>
          <w:trHeight w:val="283"/>
        </w:trPr>
        <w:tc>
          <w:tcPr>
            <w:tcW w:w="900" w:type="dxa"/>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t>1</w:t>
            </w:r>
          </w:p>
        </w:tc>
        <w:tc>
          <w:tcPr>
            <w:tcW w:w="10042" w:type="dxa"/>
            <w:gridSpan w:val="2"/>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b/>
                <w:bCs/>
                <w:i/>
                <w:iCs/>
                <w:color w:val="000000"/>
                <w:lang w:val="uk-UA"/>
              </w:rPr>
              <w:t>Узагальнення</w:t>
            </w:r>
            <w:r w:rsidRPr="00F87D73">
              <w:rPr>
                <w:b/>
                <w:bCs/>
                <w:color w:val="000000"/>
                <w:lang w:val="uk-UA"/>
              </w:rPr>
              <w:t xml:space="preserve">. </w:t>
            </w:r>
            <w:r w:rsidRPr="00F87D73">
              <w:rPr>
                <w:b/>
                <w:bCs/>
                <w:i/>
                <w:iCs/>
                <w:color w:val="000000"/>
                <w:lang w:val="uk-UA"/>
              </w:rPr>
              <w:t>Тематичне оцінювання</w:t>
            </w:r>
          </w:p>
        </w:tc>
        <w:tc>
          <w:tcPr>
            <w:tcW w:w="3827" w:type="dxa"/>
            <w:vMerge/>
            <w:shd w:val="solid" w:color="FFFFFF" w:fill="auto"/>
          </w:tcPr>
          <w:p w:rsidR="00D061A8" w:rsidRPr="00F87D73" w:rsidRDefault="00D061A8" w:rsidP="00F87D73">
            <w:pPr>
              <w:autoSpaceDE w:val="0"/>
              <w:autoSpaceDN w:val="0"/>
              <w:adjustRightInd w:val="0"/>
              <w:jc w:val="center"/>
              <w:textAlignment w:val="center"/>
              <w:rPr>
                <w:b/>
                <w:bCs/>
                <w:i/>
                <w:iCs/>
                <w:color w:val="000000"/>
                <w:lang w:val="uk-UA"/>
              </w:rPr>
            </w:pPr>
          </w:p>
        </w:tc>
      </w:tr>
      <w:tr w:rsidR="00D061A8" w:rsidRPr="00F87D73" w:rsidTr="00880E3F">
        <w:tblPrEx>
          <w:tblCellMar>
            <w:top w:w="0" w:type="dxa"/>
            <w:left w:w="0" w:type="dxa"/>
            <w:bottom w:w="0" w:type="dxa"/>
            <w:right w:w="0" w:type="dxa"/>
          </w:tblCellMar>
        </w:tblPrEx>
        <w:trPr>
          <w:trHeight w:val="60"/>
        </w:trPr>
        <w:tc>
          <w:tcPr>
            <w:tcW w:w="10942" w:type="dxa"/>
            <w:gridSpan w:val="3"/>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b/>
                <w:bCs/>
                <w:i/>
                <w:iCs/>
                <w:color w:val="000000"/>
                <w:lang w:val="uk-UA"/>
              </w:rPr>
              <w:t>Розділ ІІІ. ІСТОРІЯ  СТАРОДАВНЬОЇ ГРЕЦІЇ</w:t>
            </w:r>
          </w:p>
        </w:tc>
        <w:tc>
          <w:tcPr>
            <w:tcW w:w="3827" w:type="dxa"/>
            <w:vMerge/>
            <w:shd w:val="solid" w:color="FFFFFF" w:fill="auto"/>
          </w:tcPr>
          <w:p w:rsidR="00D061A8" w:rsidRPr="00F87D73" w:rsidRDefault="00D061A8" w:rsidP="00F87D73">
            <w:pPr>
              <w:autoSpaceDE w:val="0"/>
              <w:autoSpaceDN w:val="0"/>
              <w:adjustRightInd w:val="0"/>
              <w:jc w:val="center"/>
              <w:textAlignment w:val="center"/>
              <w:rPr>
                <w:b/>
                <w:bCs/>
                <w:i/>
                <w:iCs/>
                <w:color w:val="000000"/>
                <w:lang w:val="uk-UA"/>
              </w:rPr>
            </w:pPr>
          </w:p>
        </w:tc>
      </w:tr>
      <w:tr w:rsidR="00D061A8" w:rsidRPr="00F87D73" w:rsidTr="00880E3F">
        <w:tblPrEx>
          <w:tblCellMar>
            <w:top w:w="0" w:type="dxa"/>
            <w:left w:w="0" w:type="dxa"/>
            <w:bottom w:w="0" w:type="dxa"/>
            <w:right w:w="0" w:type="dxa"/>
          </w:tblCellMar>
        </w:tblPrEx>
        <w:trPr>
          <w:trHeight w:val="8575"/>
        </w:trPr>
        <w:tc>
          <w:tcPr>
            <w:tcW w:w="900"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jc w:val="center"/>
              <w:textAlignment w:val="center"/>
              <w:rPr>
                <w:color w:val="000000"/>
                <w:lang w:val="uk-UA"/>
              </w:rPr>
            </w:pPr>
          </w:p>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t>8</w:t>
            </w:r>
          </w:p>
        </w:tc>
        <w:tc>
          <w:tcPr>
            <w:tcW w:w="4089"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textAlignment w:val="center"/>
              <w:rPr>
                <w:b/>
                <w:bCs/>
                <w:color w:val="000000"/>
                <w:lang w:val="uk-UA"/>
              </w:rPr>
            </w:pPr>
            <w:r w:rsidRPr="00F87D73">
              <w:rPr>
                <w:b/>
                <w:bCs/>
                <w:color w:val="000000"/>
                <w:lang w:val="uk-UA"/>
              </w:rPr>
              <w:t xml:space="preserve">Тема І. </w:t>
            </w:r>
            <w:r w:rsidRPr="00F87D73">
              <w:rPr>
                <w:b/>
                <w:bCs/>
                <w:color w:val="000000"/>
                <w:lang w:val="uk-UA"/>
              </w:rPr>
              <w:br/>
              <w:t>СТАНОВЛЕННЯ АНТИЧНОЇ ГРЕЦЬКОЇ ЦИВІЛІЗАЦІЇ</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 xml:space="preserve">Вплив природно­географічних умов на розвиток античної грецької цивілізації. Населення Давньої Греції. </w:t>
            </w:r>
          </w:p>
          <w:p w:rsidR="00D061A8" w:rsidRPr="00F87D73" w:rsidRDefault="00D061A8" w:rsidP="00F87D73">
            <w:pPr>
              <w:autoSpaceDE w:val="0"/>
              <w:autoSpaceDN w:val="0"/>
              <w:adjustRightInd w:val="0"/>
              <w:textAlignment w:val="center"/>
              <w:rPr>
                <w:color w:val="000000"/>
                <w:lang w:val="uk-UA"/>
              </w:rPr>
            </w:pPr>
            <w:r w:rsidRPr="00F87D73">
              <w:rPr>
                <w:b/>
                <w:bCs/>
                <w:i/>
                <w:iCs/>
                <w:color w:val="000000"/>
                <w:lang w:val="uk-UA"/>
              </w:rPr>
              <w:t>Практичне заняття</w:t>
            </w:r>
            <w:r w:rsidRPr="00F87D73">
              <w:rPr>
                <w:i/>
                <w:iCs/>
                <w:color w:val="000000"/>
                <w:lang w:val="uk-UA"/>
              </w:rPr>
              <w:t>.</w:t>
            </w:r>
            <w:r w:rsidRPr="00F87D73">
              <w:rPr>
                <w:color w:val="000000"/>
                <w:lang w:val="uk-UA"/>
              </w:rPr>
              <w:t xml:space="preserve"> Давньогрецька міфологія і релігія як спосіб світосприйняття людей.</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Перекази про найдавнішу історію Греції. Археологічне відкриття Мінойської та</w:t>
            </w:r>
            <w:r w:rsidRPr="00F87D73">
              <w:rPr>
                <w:color w:val="000000"/>
                <w:lang w:val="uk-UA"/>
              </w:rPr>
              <w:br/>
              <w:t>Ахейської палацових цивілізацій, їх основні центри; розквіт і занепад.</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Давньогрецьке суспільство за поемами Гомера. Боротьба демосу із знаттю. Грецька тиранія.</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Велика грецька колонізація. Заснування античних грецьких поселень на території України. Взаємини греків і місцевого населення.</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Об’єднання Аттики.</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 xml:space="preserve">Законодавча реформа. </w:t>
            </w:r>
          </w:p>
          <w:p w:rsidR="00D061A8" w:rsidRPr="00F87D73" w:rsidRDefault="00D061A8" w:rsidP="00F87D73">
            <w:pPr>
              <w:autoSpaceDE w:val="0"/>
              <w:autoSpaceDN w:val="0"/>
              <w:adjustRightInd w:val="0"/>
              <w:textAlignment w:val="center"/>
              <w:rPr>
                <w:i/>
                <w:iCs/>
                <w:color w:val="000000"/>
                <w:lang w:val="uk-UA"/>
              </w:rPr>
            </w:pPr>
            <w:r w:rsidRPr="00F87D73">
              <w:rPr>
                <w:color w:val="000000"/>
                <w:lang w:val="uk-UA"/>
              </w:rPr>
              <w:t>Ліквідація тиранії в Афінах. Завершення формування Афінського поліса. Спарта.</w:t>
            </w:r>
          </w:p>
          <w:p w:rsidR="00D061A8" w:rsidRPr="00F87D73" w:rsidRDefault="00D061A8" w:rsidP="00F87D73">
            <w:pPr>
              <w:autoSpaceDE w:val="0"/>
              <w:autoSpaceDN w:val="0"/>
              <w:adjustRightInd w:val="0"/>
              <w:textAlignment w:val="center"/>
              <w:rPr>
                <w:color w:val="000000"/>
                <w:lang w:val="uk-UA"/>
              </w:rPr>
            </w:pPr>
            <w:r w:rsidRPr="00F87D73">
              <w:rPr>
                <w:b/>
                <w:bCs/>
                <w:i/>
                <w:iCs/>
                <w:color w:val="000000"/>
                <w:lang w:val="uk-UA"/>
              </w:rPr>
              <w:t>Практичне заняття.</w:t>
            </w:r>
            <w:r w:rsidRPr="00F87D73">
              <w:rPr>
                <w:i/>
                <w:iCs/>
                <w:color w:val="000000"/>
                <w:lang w:val="uk-UA"/>
              </w:rPr>
              <w:t xml:space="preserve"> </w:t>
            </w:r>
            <w:r w:rsidRPr="00F87D73">
              <w:rPr>
                <w:i/>
                <w:iCs/>
                <w:color w:val="000000"/>
                <w:lang w:val="uk-UA"/>
              </w:rPr>
              <w:br/>
            </w:r>
            <w:r w:rsidRPr="00F87D73">
              <w:rPr>
                <w:color w:val="000000"/>
                <w:lang w:val="uk-UA"/>
              </w:rPr>
              <w:t xml:space="preserve">Побут та виховання </w:t>
            </w:r>
            <w:r w:rsidRPr="00F87D73">
              <w:rPr>
                <w:color w:val="000000"/>
                <w:lang w:val="uk-UA"/>
              </w:rPr>
              <w:br/>
              <w:t>спар</w:t>
            </w:r>
            <w:r>
              <w:rPr>
                <w:color w:val="000000"/>
                <w:lang w:val="uk-UA"/>
              </w:rPr>
              <w:t>танців</w:t>
            </w:r>
          </w:p>
        </w:tc>
        <w:tc>
          <w:tcPr>
            <w:tcW w:w="5953"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ind w:left="170" w:hanging="170"/>
              <w:textAlignment w:val="center"/>
              <w:rPr>
                <w:b/>
                <w:bCs/>
                <w:color w:val="000000"/>
                <w:lang w:val="uk-UA"/>
              </w:rPr>
            </w:pPr>
            <w:r w:rsidRPr="00F87D73">
              <w:rPr>
                <w:b/>
                <w:bCs/>
                <w:color w:val="000000"/>
                <w:lang w:val="uk-UA"/>
              </w:rPr>
              <w:t>Учень/ учениця:</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називає хронологічні межі </w:t>
            </w:r>
            <w:r w:rsidRPr="00F87D73">
              <w:rPr>
                <w:color w:val="000000"/>
                <w:lang w:val="uk-UA"/>
              </w:rPr>
              <w:t xml:space="preserve">існування Мінойської та Ахейської палацових цивілізацій, гомерівського періоду, Великої грецької колонізації, заснування перших грецьких поселень на території України; </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показує</w:t>
            </w:r>
            <w:r w:rsidRPr="00F87D73">
              <w:rPr>
                <w:color w:val="000000"/>
                <w:lang w:val="uk-UA"/>
              </w:rPr>
              <w:t xml:space="preserve"> на карті Балканський півострів та острови Егейського моря, основні центри Мінойської та Ахейської та античної полісної цивілізацій, основні області Балканської Греції, напрямки Великої грецької колонізації, античні грецькі поселення на території України;</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застосовує та пояснює на прикла­дах </w:t>
            </w:r>
            <w:r w:rsidRPr="00F87D73">
              <w:rPr>
                <w:color w:val="000000"/>
                <w:lang w:val="uk-UA"/>
              </w:rPr>
              <w:t>поняття: «елліни», «громадянин», «демос», «аристократія», «драконівські закони», «тиранія»;</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описує </w:t>
            </w:r>
            <w:r w:rsidRPr="00F87D73">
              <w:rPr>
                <w:color w:val="000000"/>
                <w:lang w:val="uk-UA"/>
              </w:rPr>
              <w:t>спосіб життя людей та культурні пам’ятки Стародавньої Греції;</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наводить приклади </w:t>
            </w:r>
            <w:r w:rsidRPr="00F87D73">
              <w:rPr>
                <w:color w:val="000000"/>
                <w:lang w:val="uk-UA"/>
              </w:rPr>
              <w:t>впливу природно­географічних умов Греції на розвиток цивілізації;</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характеризує</w:t>
            </w:r>
            <w:r w:rsidRPr="00F87D73">
              <w:rPr>
                <w:color w:val="000000"/>
                <w:lang w:val="uk-UA"/>
              </w:rPr>
              <w:t xml:space="preserve"> і </w:t>
            </w:r>
            <w:r w:rsidRPr="00F87D73">
              <w:rPr>
                <w:i/>
                <w:iCs/>
                <w:color w:val="000000"/>
                <w:lang w:val="uk-UA"/>
              </w:rPr>
              <w:t>порівнює</w:t>
            </w:r>
            <w:r w:rsidRPr="00F87D73">
              <w:rPr>
                <w:color w:val="000000"/>
                <w:lang w:val="uk-UA"/>
              </w:rPr>
              <w:t xml:space="preserve"> суспільний устрій, культурні досягнення Мінойської та Ахейської палацових держав, періоду розквіту і занепаду Мінойської та Ахейської цивілізації, реформи Лікурга і Солона;</w:t>
            </w:r>
          </w:p>
          <w:p w:rsidR="00D061A8" w:rsidRPr="00F87D73" w:rsidRDefault="00D061A8" w:rsidP="00F87D73">
            <w:pPr>
              <w:autoSpaceDE w:val="0"/>
              <w:autoSpaceDN w:val="0"/>
              <w:adjustRightInd w:val="0"/>
              <w:ind w:left="170" w:hanging="170"/>
              <w:textAlignment w:val="center"/>
              <w:rPr>
                <w:color w:val="000000"/>
                <w:lang w:val="uk-UA"/>
              </w:rPr>
            </w:pPr>
            <w:r w:rsidRPr="00F87D73">
              <w:rPr>
                <w:i/>
                <w:iCs/>
                <w:color w:val="000000"/>
                <w:lang w:val="uk-UA"/>
              </w:rPr>
              <w:t xml:space="preserve">висловлює власне ставлення </w:t>
            </w:r>
            <w:r w:rsidRPr="00F87D73">
              <w:rPr>
                <w:color w:val="000000"/>
                <w:lang w:val="uk-UA"/>
              </w:rPr>
              <w:t>до спадщини давньогрецького суспільства, ролі античних грецьких поселень в історії України</w:t>
            </w:r>
          </w:p>
        </w:tc>
        <w:tc>
          <w:tcPr>
            <w:tcW w:w="3827" w:type="dxa"/>
            <w:vMerge/>
            <w:shd w:val="solid" w:color="FFFFFF" w:fill="auto"/>
          </w:tcPr>
          <w:p w:rsidR="00D061A8" w:rsidRPr="00F87D73" w:rsidRDefault="00D061A8" w:rsidP="00F87D73">
            <w:pPr>
              <w:autoSpaceDE w:val="0"/>
              <w:autoSpaceDN w:val="0"/>
              <w:adjustRightInd w:val="0"/>
              <w:ind w:left="170" w:hanging="170"/>
              <w:textAlignment w:val="center"/>
              <w:rPr>
                <w:b/>
                <w:bCs/>
                <w:color w:val="000000"/>
                <w:lang w:val="uk-UA"/>
              </w:rPr>
            </w:pPr>
          </w:p>
        </w:tc>
      </w:tr>
      <w:tr w:rsidR="00D061A8" w:rsidRPr="00F87D73" w:rsidTr="00880E3F">
        <w:tblPrEx>
          <w:tblCellMar>
            <w:top w:w="0" w:type="dxa"/>
            <w:left w:w="0" w:type="dxa"/>
            <w:bottom w:w="0" w:type="dxa"/>
            <w:right w:w="0" w:type="dxa"/>
          </w:tblCellMar>
        </w:tblPrEx>
        <w:trPr>
          <w:trHeight w:val="283"/>
        </w:trPr>
        <w:tc>
          <w:tcPr>
            <w:tcW w:w="900" w:type="dxa"/>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lastRenderedPageBreak/>
              <w:t>1</w:t>
            </w:r>
          </w:p>
        </w:tc>
        <w:tc>
          <w:tcPr>
            <w:tcW w:w="10042" w:type="dxa"/>
            <w:gridSpan w:val="2"/>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b/>
                <w:bCs/>
                <w:i/>
                <w:iCs/>
                <w:color w:val="000000"/>
                <w:lang w:val="uk-UA"/>
              </w:rPr>
              <w:t>Узагальнення.  Тематичне оцінювання</w:t>
            </w:r>
          </w:p>
        </w:tc>
        <w:tc>
          <w:tcPr>
            <w:tcW w:w="3827" w:type="dxa"/>
            <w:vMerge/>
            <w:shd w:val="solid" w:color="FFFFFF" w:fill="auto"/>
          </w:tcPr>
          <w:p w:rsidR="00D061A8" w:rsidRPr="00F87D73" w:rsidRDefault="00D061A8" w:rsidP="00F87D73">
            <w:pPr>
              <w:autoSpaceDE w:val="0"/>
              <w:autoSpaceDN w:val="0"/>
              <w:adjustRightInd w:val="0"/>
              <w:jc w:val="center"/>
              <w:textAlignment w:val="center"/>
              <w:rPr>
                <w:b/>
                <w:bCs/>
                <w:i/>
                <w:iCs/>
                <w:color w:val="000000"/>
                <w:lang w:val="uk-UA"/>
              </w:rPr>
            </w:pPr>
          </w:p>
        </w:tc>
      </w:tr>
      <w:tr w:rsidR="00D061A8" w:rsidRPr="00F87D73" w:rsidTr="00880E3F">
        <w:tblPrEx>
          <w:tblCellMar>
            <w:top w:w="0" w:type="dxa"/>
            <w:left w:w="0" w:type="dxa"/>
            <w:bottom w:w="0" w:type="dxa"/>
            <w:right w:w="0" w:type="dxa"/>
          </w:tblCellMar>
        </w:tblPrEx>
        <w:trPr>
          <w:trHeight w:val="6679"/>
        </w:trPr>
        <w:tc>
          <w:tcPr>
            <w:tcW w:w="900"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jc w:val="center"/>
              <w:textAlignment w:val="center"/>
              <w:rPr>
                <w:color w:val="000000"/>
                <w:lang w:val="uk-UA"/>
              </w:rPr>
            </w:pPr>
          </w:p>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t>6</w:t>
            </w:r>
          </w:p>
        </w:tc>
        <w:tc>
          <w:tcPr>
            <w:tcW w:w="4089"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textAlignment w:val="center"/>
              <w:rPr>
                <w:b/>
                <w:bCs/>
                <w:i/>
                <w:iCs/>
                <w:color w:val="000000"/>
                <w:lang w:val="uk-UA"/>
              </w:rPr>
            </w:pPr>
            <w:r w:rsidRPr="00F87D73">
              <w:rPr>
                <w:b/>
                <w:bCs/>
                <w:color w:val="000000"/>
                <w:lang w:val="uk-UA"/>
              </w:rPr>
              <w:t xml:space="preserve">Тема ІІ. </w:t>
            </w:r>
            <w:r w:rsidRPr="00F87D73">
              <w:rPr>
                <w:b/>
                <w:bCs/>
                <w:color w:val="000000"/>
                <w:lang w:val="uk-UA"/>
              </w:rPr>
              <w:br/>
              <w:t xml:space="preserve">АНТИЧНА </w:t>
            </w:r>
            <w:r w:rsidRPr="00F87D73">
              <w:rPr>
                <w:b/>
                <w:bCs/>
                <w:color w:val="000000"/>
                <w:lang w:val="uk-UA"/>
              </w:rPr>
              <w:br/>
              <w:t>ГРЕЦЬКА ЦИВІЛІЗАЦІЯ КЛАСИЧНОЇ ДОБИ</w:t>
            </w:r>
          </w:p>
          <w:p w:rsidR="00D061A8" w:rsidRPr="00F87D73" w:rsidRDefault="00D061A8" w:rsidP="00F87D73">
            <w:pPr>
              <w:autoSpaceDE w:val="0"/>
              <w:autoSpaceDN w:val="0"/>
              <w:adjustRightInd w:val="0"/>
              <w:textAlignment w:val="center"/>
              <w:rPr>
                <w:color w:val="000000"/>
                <w:lang w:val="uk-UA"/>
              </w:rPr>
            </w:pP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Греко­перські війни. Марафонська битва. Похід Ксеркса.</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Утвердження демократії в Афінах за Перикла. Права і обов’язки громадянина. Негромадянське населення афінського поліса.</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Господарювання та повсякденне життя в Давній Греції. Античні олімпійські ігри. Сім’я, освіта та виховання афінян.</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Криза грецького поліса. Демосфен. Підкорення Греції Філіпом II.</w:t>
            </w:r>
          </w:p>
          <w:p w:rsidR="00D061A8" w:rsidRPr="00F87D73" w:rsidRDefault="00D061A8" w:rsidP="00F87D73">
            <w:pPr>
              <w:autoSpaceDE w:val="0"/>
              <w:autoSpaceDN w:val="0"/>
              <w:adjustRightInd w:val="0"/>
              <w:textAlignment w:val="center"/>
              <w:rPr>
                <w:b/>
                <w:bCs/>
                <w:i/>
                <w:iCs/>
                <w:color w:val="000000"/>
                <w:lang w:val="uk-UA"/>
              </w:rPr>
            </w:pPr>
          </w:p>
          <w:p w:rsidR="00D061A8" w:rsidRPr="00F87D73" w:rsidRDefault="00D061A8" w:rsidP="00F87D73">
            <w:pPr>
              <w:autoSpaceDE w:val="0"/>
              <w:autoSpaceDN w:val="0"/>
              <w:adjustRightInd w:val="0"/>
              <w:textAlignment w:val="center"/>
              <w:rPr>
                <w:color w:val="000000"/>
                <w:lang w:val="uk-UA"/>
              </w:rPr>
            </w:pPr>
            <w:r w:rsidRPr="00F87D73">
              <w:rPr>
                <w:b/>
                <w:bCs/>
                <w:i/>
                <w:iCs/>
                <w:color w:val="000000"/>
                <w:lang w:val="uk-UA"/>
              </w:rPr>
              <w:t>Практичне заняття.</w:t>
            </w:r>
            <w:r w:rsidRPr="00F87D73">
              <w:rPr>
                <w:i/>
                <w:iCs/>
                <w:color w:val="000000"/>
                <w:lang w:val="uk-UA"/>
              </w:rPr>
              <w:t xml:space="preserve"> </w:t>
            </w:r>
            <w:r w:rsidRPr="00F87D73">
              <w:rPr>
                <w:i/>
                <w:iCs/>
                <w:color w:val="000000"/>
                <w:lang w:val="uk-UA"/>
              </w:rPr>
              <w:br/>
            </w:r>
            <w:r w:rsidRPr="00F87D73">
              <w:rPr>
                <w:color w:val="000000"/>
                <w:lang w:val="uk-UA"/>
              </w:rPr>
              <w:t>Мистецтво Стародавньої Греції</w:t>
            </w:r>
          </w:p>
          <w:p w:rsidR="00D061A8" w:rsidRPr="00F87D73" w:rsidRDefault="00D061A8" w:rsidP="00F87D73">
            <w:pPr>
              <w:autoSpaceDE w:val="0"/>
              <w:autoSpaceDN w:val="0"/>
              <w:adjustRightInd w:val="0"/>
              <w:textAlignment w:val="center"/>
              <w:rPr>
                <w:color w:val="000000"/>
                <w:lang w:val="uk-UA"/>
              </w:rPr>
            </w:pPr>
          </w:p>
          <w:p w:rsidR="00D061A8" w:rsidRPr="00F87D73" w:rsidRDefault="00D061A8" w:rsidP="00F87D73">
            <w:pPr>
              <w:autoSpaceDE w:val="0"/>
              <w:autoSpaceDN w:val="0"/>
              <w:adjustRightInd w:val="0"/>
              <w:textAlignment w:val="center"/>
              <w:rPr>
                <w:color w:val="000000"/>
                <w:lang w:val="uk-UA"/>
              </w:rPr>
            </w:pPr>
          </w:p>
        </w:tc>
        <w:tc>
          <w:tcPr>
            <w:tcW w:w="5953"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ind w:left="170" w:hanging="170"/>
              <w:textAlignment w:val="center"/>
              <w:rPr>
                <w:b/>
                <w:bCs/>
                <w:color w:val="000000"/>
                <w:lang w:val="uk-UA"/>
              </w:rPr>
            </w:pPr>
            <w:r w:rsidRPr="00F87D73">
              <w:rPr>
                <w:b/>
                <w:bCs/>
                <w:color w:val="000000"/>
                <w:lang w:val="uk-UA"/>
              </w:rPr>
              <w:t>Учень/ учениця:</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називає </w:t>
            </w:r>
            <w:r w:rsidRPr="00F87D73">
              <w:rPr>
                <w:color w:val="000000"/>
                <w:lang w:val="uk-UA"/>
              </w:rPr>
              <w:t>хронологічні межі та дати</w:t>
            </w:r>
            <w:r w:rsidRPr="00F87D73">
              <w:rPr>
                <w:i/>
                <w:iCs/>
                <w:color w:val="000000"/>
                <w:lang w:val="uk-UA"/>
              </w:rPr>
              <w:t xml:space="preserve"> </w:t>
            </w:r>
            <w:r w:rsidRPr="00F87D73">
              <w:rPr>
                <w:color w:val="000000"/>
                <w:lang w:val="uk-UA"/>
              </w:rPr>
              <w:t>греко­перських воєн, Марафонської битви, перебування Перикла на чолі афінської демократії;</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показує на</w:t>
            </w:r>
            <w:r w:rsidRPr="00F87D73">
              <w:rPr>
                <w:color w:val="000000"/>
                <w:lang w:val="uk-UA"/>
              </w:rPr>
              <w:t xml:space="preserve"> </w:t>
            </w:r>
            <w:r w:rsidRPr="00F87D73">
              <w:rPr>
                <w:i/>
                <w:iCs/>
                <w:color w:val="000000"/>
                <w:lang w:val="uk-UA"/>
              </w:rPr>
              <w:t>карті</w:t>
            </w:r>
            <w:r w:rsidRPr="00F87D73">
              <w:rPr>
                <w:color w:val="000000"/>
                <w:lang w:val="uk-UA"/>
              </w:rPr>
              <w:t xml:space="preserve"> Перську державу і Грецію, перебіг греко­перських воєн та місця основних битв;</w:t>
            </w:r>
          </w:p>
          <w:p w:rsidR="00D061A8" w:rsidRPr="00F87D73" w:rsidRDefault="00D061A8" w:rsidP="00F87D73">
            <w:pPr>
              <w:autoSpaceDE w:val="0"/>
              <w:autoSpaceDN w:val="0"/>
              <w:adjustRightInd w:val="0"/>
              <w:ind w:left="170" w:hanging="170"/>
              <w:textAlignment w:val="center"/>
              <w:rPr>
                <w:color w:val="000000"/>
                <w:spacing w:val="-2"/>
                <w:lang w:val="uk-UA"/>
              </w:rPr>
            </w:pPr>
            <w:r w:rsidRPr="00F87D73">
              <w:rPr>
                <w:color w:val="000000"/>
                <w:spacing w:val="-3"/>
                <w:position w:val="-4"/>
                <w:lang w:val="uk-UA"/>
              </w:rPr>
              <w:t>•</w:t>
            </w:r>
            <w:r w:rsidRPr="00F87D73">
              <w:rPr>
                <w:i/>
                <w:iCs/>
                <w:color w:val="000000"/>
                <w:spacing w:val="-2"/>
                <w:lang w:val="uk-UA"/>
              </w:rPr>
              <w:t xml:space="preserve">застосовує </w:t>
            </w:r>
            <w:r w:rsidRPr="00F87D73">
              <w:rPr>
                <w:color w:val="000000"/>
                <w:spacing w:val="-2"/>
                <w:lang w:val="uk-UA"/>
              </w:rPr>
              <w:t>та</w:t>
            </w:r>
            <w:r w:rsidRPr="00F87D73">
              <w:rPr>
                <w:i/>
                <w:iCs/>
                <w:color w:val="000000"/>
                <w:spacing w:val="-2"/>
                <w:lang w:val="uk-UA"/>
              </w:rPr>
              <w:t xml:space="preserve"> пояснює на прикладах </w:t>
            </w:r>
            <w:r w:rsidRPr="00F87D73">
              <w:rPr>
                <w:color w:val="000000"/>
                <w:spacing w:val="-2"/>
                <w:lang w:val="uk-UA"/>
              </w:rPr>
              <w:t>поняття: «демократія», «права і обов’язки громадянина», «фаланга»;</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описує</w:t>
            </w:r>
            <w:r w:rsidRPr="00F87D73">
              <w:rPr>
                <w:color w:val="000000"/>
                <w:lang w:val="uk-UA"/>
              </w:rPr>
              <w:t xml:space="preserve"> пам’ятки давньогрецького</w:t>
            </w:r>
            <w:r w:rsidRPr="00F87D73">
              <w:rPr>
                <w:color w:val="000000"/>
                <w:lang w:val="uk-UA"/>
              </w:rPr>
              <w:br/>
              <w:t>мистецтва, повсякденне життя</w:t>
            </w:r>
            <w:r w:rsidRPr="00F87D73">
              <w:rPr>
                <w:color w:val="000000"/>
                <w:lang w:val="uk-UA"/>
              </w:rPr>
              <w:br/>
              <w:t>і традиції афінян, становище афінського громадянина;</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порівнює </w:t>
            </w:r>
            <w:r w:rsidRPr="00F87D73">
              <w:rPr>
                <w:color w:val="000000"/>
                <w:lang w:val="uk-UA"/>
              </w:rPr>
              <w:t>устрій та повсякдення Спарти й Афін, спосіб життя і  виховання спартанців та афінян;</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характеризує</w:t>
            </w:r>
            <w:r w:rsidRPr="00F87D73">
              <w:rPr>
                <w:color w:val="000000"/>
                <w:lang w:val="uk-UA"/>
              </w:rPr>
              <w:t xml:space="preserve"> розвиток на­уки, культури Греції класичної доби, наслідки греко­перських війн;</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характеризує </w:t>
            </w:r>
            <w:r w:rsidRPr="00F87D73">
              <w:rPr>
                <w:color w:val="000000"/>
                <w:lang w:val="uk-UA"/>
              </w:rPr>
              <w:t>діяльність видатних діячів;</w:t>
            </w:r>
          </w:p>
          <w:p w:rsidR="00D061A8" w:rsidRPr="00F87D73" w:rsidRDefault="00D061A8" w:rsidP="00F87D73">
            <w:pPr>
              <w:autoSpaceDE w:val="0"/>
              <w:autoSpaceDN w:val="0"/>
              <w:adjustRightInd w:val="0"/>
              <w:ind w:left="170" w:hanging="170"/>
              <w:textAlignment w:val="center"/>
              <w:rPr>
                <w:i/>
                <w:iCs/>
                <w:color w:val="000000"/>
                <w:lang w:val="uk-UA"/>
              </w:rPr>
            </w:pPr>
            <w:r w:rsidRPr="00F87D73">
              <w:rPr>
                <w:color w:val="000000"/>
                <w:position w:val="-4"/>
                <w:lang w:val="uk-UA"/>
              </w:rPr>
              <w:t>•</w:t>
            </w:r>
            <w:r w:rsidRPr="00F87D73">
              <w:rPr>
                <w:i/>
                <w:iCs/>
                <w:color w:val="000000"/>
                <w:lang w:val="uk-UA"/>
              </w:rPr>
              <w:t xml:space="preserve">висловлює судження </w:t>
            </w:r>
            <w:r w:rsidRPr="00F87D73">
              <w:rPr>
                <w:color w:val="000000"/>
                <w:lang w:val="uk-UA"/>
              </w:rPr>
              <w:t>про важливість</w:t>
            </w:r>
            <w:r w:rsidRPr="00F87D73">
              <w:rPr>
                <w:i/>
                <w:iCs/>
                <w:color w:val="000000"/>
                <w:lang w:val="uk-UA"/>
              </w:rPr>
              <w:t xml:space="preserve"> </w:t>
            </w:r>
            <w:r w:rsidRPr="00F87D73">
              <w:rPr>
                <w:color w:val="000000"/>
                <w:lang w:val="uk-UA"/>
              </w:rPr>
              <w:t>афінської демократії, прав та обов’язків громадян;</w:t>
            </w:r>
            <w:r w:rsidRPr="00F87D73">
              <w:rPr>
                <w:i/>
                <w:iCs/>
                <w:color w:val="000000"/>
                <w:lang w:val="uk-UA"/>
              </w:rPr>
              <w:t xml:space="preserve"> </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оцінює </w:t>
            </w:r>
            <w:r w:rsidRPr="00F87D73">
              <w:rPr>
                <w:color w:val="000000"/>
                <w:lang w:val="uk-UA"/>
              </w:rPr>
              <w:t>внесок античної</w:t>
            </w:r>
            <w:r w:rsidRPr="00F87D73">
              <w:rPr>
                <w:i/>
                <w:iCs/>
                <w:color w:val="000000"/>
                <w:lang w:val="uk-UA"/>
              </w:rPr>
              <w:t xml:space="preserve"> </w:t>
            </w:r>
            <w:r w:rsidRPr="00F87D73">
              <w:rPr>
                <w:color w:val="000000"/>
                <w:lang w:val="uk-UA"/>
              </w:rPr>
              <w:t>грецької цивілізації в історію людства та України</w:t>
            </w:r>
          </w:p>
        </w:tc>
        <w:tc>
          <w:tcPr>
            <w:tcW w:w="3827" w:type="dxa"/>
            <w:vMerge/>
            <w:shd w:val="solid" w:color="FFFFFF" w:fill="auto"/>
          </w:tcPr>
          <w:p w:rsidR="00D061A8" w:rsidRPr="00F87D73" w:rsidRDefault="00D061A8" w:rsidP="00F87D73">
            <w:pPr>
              <w:autoSpaceDE w:val="0"/>
              <w:autoSpaceDN w:val="0"/>
              <w:adjustRightInd w:val="0"/>
              <w:ind w:left="170" w:hanging="170"/>
              <w:textAlignment w:val="center"/>
              <w:rPr>
                <w:b/>
                <w:bCs/>
                <w:color w:val="000000"/>
                <w:lang w:val="uk-UA"/>
              </w:rPr>
            </w:pPr>
          </w:p>
        </w:tc>
      </w:tr>
      <w:tr w:rsidR="00D061A8" w:rsidRPr="00F87D73" w:rsidTr="00880E3F">
        <w:tblPrEx>
          <w:tblCellMar>
            <w:top w:w="0" w:type="dxa"/>
            <w:left w:w="0" w:type="dxa"/>
            <w:bottom w:w="0" w:type="dxa"/>
            <w:right w:w="0" w:type="dxa"/>
          </w:tblCellMar>
        </w:tblPrEx>
        <w:trPr>
          <w:trHeight w:val="283"/>
        </w:trPr>
        <w:tc>
          <w:tcPr>
            <w:tcW w:w="900" w:type="dxa"/>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lastRenderedPageBreak/>
              <w:t>1</w:t>
            </w:r>
          </w:p>
        </w:tc>
        <w:tc>
          <w:tcPr>
            <w:tcW w:w="10042" w:type="dxa"/>
            <w:gridSpan w:val="2"/>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b/>
                <w:bCs/>
                <w:i/>
                <w:iCs/>
                <w:color w:val="000000"/>
                <w:lang w:val="uk-UA"/>
              </w:rPr>
              <w:t xml:space="preserve">Узагальнення. Тематичне оцінювання </w:t>
            </w:r>
          </w:p>
        </w:tc>
        <w:tc>
          <w:tcPr>
            <w:tcW w:w="3827" w:type="dxa"/>
            <w:vMerge/>
            <w:shd w:val="solid" w:color="FFFFFF" w:fill="auto"/>
          </w:tcPr>
          <w:p w:rsidR="00D061A8" w:rsidRPr="00F87D73" w:rsidRDefault="00D061A8" w:rsidP="00F87D73">
            <w:pPr>
              <w:autoSpaceDE w:val="0"/>
              <w:autoSpaceDN w:val="0"/>
              <w:adjustRightInd w:val="0"/>
              <w:jc w:val="center"/>
              <w:textAlignment w:val="center"/>
              <w:rPr>
                <w:b/>
                <w:bCs/>
                <w:i/>
                <w:iCs/>
                <w:color w:val="000000"/>
                <w:lang w:val="uk-UA"/>
              </w:rPr>
            </w:pPr>
          </w:p>
        </w:tc>
      </w:tr>
      <w:tr w:rsidR="00D061A8" w:rsidRPr="00F87D73" w:rsidTr="00880E3F">
        <w:tblPrEx>
          <w:tblCellMar>
            <w:top w:w="0" w:type="dxa"/>
            <w:left w:w="0" w:type="dxa"/>
            <w:bottom w:w="0" w:type="dxa"/>
            <w:right w:w="0" w:type="dxa"/>
          </w:tblCellMar>
        </w:tblPrEx>
        <w:trPr>
          <w:trHeight w:val="4964"/>
        </w:trPr>
        <w:tc>
          <w:tcPr>
            <w:tcW w:w="900"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jc w:val="center"/>
              <w:textAlignment w:val="center"/>
              <w:rPr>
                <w:color w:val="000000"/>
                <w:lang w:val="uk-UA"/>
              </w:rPr>
            </w:pPr>
          </w:p>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t>4</w:t>
            </w:r>
          </w:p>
          <w:p w:rsidR="00D061A8" w:rsidRPr="00F87D73" w:rsidRDefault="00D061A8" w:rsidP="00F87D73">
            <w:pPr>
              <w:autoSpaceDE w:val="0"/>
              <w:autoSpaceDN w:val="0"/>
              <w:adjustRightInd w:val="0"/>
              <w:jc w:val="center"/>
              <w:textAlignment w:val="center"/>
              <w:rPr>
                <w:color w:val="000000"/>
                <w:lang w:val="uk-UA"/>
              </w:rPr>
            </w:pPr>
          </w:p>
          <w:p w:rsidR="00D061A8" w:rsidRPr="00F87D73" w:rsidRDefault="00D061A8" w:rsidP="00F87D73">
            <w:pPr>
              <w:autoSpaceDE w:val="0"/>
              <w:autoSpaceDN w:val="0"/>
              <w:adjustRightInd w:val="0"/>
              <w:jc w:val="center"/>
              <w:textAlignment w:val="center"/>
              <w:rPr>
                <w:color w:val="000000"/>
                <w:lang w:val="uk-UA"/>
              </w:rPr>
            </w:pPr>
          </w:p>
        </w:tc>
        <w:tc>
          <w:tcPr>
            <w:tcW w:w="4089"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textAlignment w:val="center"/>
              <w:rPr>
                <w:b/>
                <w:bCs/>
                <w:i/>
                <w:iCs/>
                <w:color w:val="000000"/>
                <w:lang w:val="uk-UA"/>
              </w:rPr>
            </w:pPr>
            <w:r w:rsidRPr="00F87D73">
              <w:rPr>
                <w:b/>
                <w:bCs/>
                <w:color w:val="000000"/>
                <w:lang w:val="uk-UA"/>
              </w:rPr>
              <w:t>Тема ІІІ.</w:t>
            </w:r>
            <w:r w:rsidRPr="00F87D73">
              <w:rPr>
                <w:i/>
                <w:iCs/>
                <w:color w:val="000000"/>
                <w:lang w:val="uk-UA"/>
              </w:rPr>
              <w:t xml:space="preserve"> </w:t>
            </w:r>
            <w:r w:rsidRPr="00F87D73">
              <w:rPr>
                <w:i/>
                <w:iCs/>
                <w:color w:val="000000"/>
                <w:lang w:val="uk-UA"/>
              </w:rPr>
              <w:br/>
            </w:r>
            <w:r w:rsidRPr="00F87D73">
              <w:rPr>
                <w:b/>
                <w:bCs/>
                <w:color w:val="000000"/>
                <w:lang w:val="uk-UA"/>
              </w:rPr>
              <w:t>ДОБА  ЕЛЛІНІЗМУ</w:t>
            </w:r>
          </w:p>
          <w:p w:rsidR="00D061A8" w:rsidRPr="00F87D73" w:rsidRDefault="00D061A8" w:rsidP="00F87D73">
            <w:pPr>
              <w:autoSpaceDE w:val="0"/>
              <w:autoSpaceDN w:val="0"/>
              <w:adjustRightInd w:val="0"/>
              <w:textAlignment w:val="center"/>
              <w:rPr>
                <w:color w:val="000000"/>
                <w:lang w:val="uk-UA"/>
              </w:rPr>
            </w:pPr>
          </w:p>
          <w:p w:rsidR="00D061A8" w:rsidRPr="00F87D73" w:rsidRDefault="00D061A8" w:rsidP="00F87D73">
            <w:pPr>
              <w:autoSpaceDE w:val="0"/>
              <w:autoSpaceDN w:val="0"/>
              <w:adjustRightInd w:val="0"/>
              <w:textAlignment w:val="center"/>
              <w:rPr>
                <w:i/>
                <w:iCs/>
                <w:color w:val="000000"/>
                <w:lang w:val="uk-UA"/>
              </w:rPr>
            </w:pPr>
            <w:r w:rsidRPr="00F87D73">
              <w:rPr>
                <w:b/>
                <w:bCs/>
                <w:i/>
                <w:iCs/>
                <w:color w:val="000000"/>
                <w:lang w:val="uk-UA"/>
              </w:rPr>
              <w:t>Практичне заняття.</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Особистість і діяльність Александра Великого за історичними джерелами</w:t>
            </w:r>
          </w:p>
          <w:p w:rsidR="00D061A8" w:rsidRPr="00F87D73" w:rsidRDefault="00D061A8" w:rsidP="00F87D73">
            <w:pPr>
              <w:autoSpaceDE w:val="0"/>
              <w:autoSpaceDN w:val="0"/>
              <w:adjustRightInd w:val="0"/>
              <w:textAlignment w:val="center"/>
              <w:rPr>
                <w:color w:val="000000"/>
                <w:lang w:val="uk-UA"/>
              </w:rPr>
            </w:pP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 xml:space="preserve">Елліністичні держави. Основні риси еллінізму. «Зустріч цивілізацій». Культура за елліністичної доби. </w:t>
            </w:r>
          </w:p>
          <w:p w:rsidR="00D061A8" w:rsidRPr="00F87D73" w:rsidRDefault="00D061A8" w:rsidP="00F87D73">
            <w:pPr>
              <w:autoSpaceDE w:val="0"/>
              <w:autoSpaceDN w:val="0"/>
              <w:adjustRightInd w:val="0"/>
              <w:textAlignment w:val="center"/>
              <w:rPr>
                <w:i/>
                <w:iCs/>
                <w:color w:val="000000"/>
                <w:lang w:val="uk-UA"/>
              </w:rPr>
            </w:pPr>
          </w:p>
          <w:p w:rsidR="00D061A8" w:rsidRPr="00F87D73" w:rsidRDefault="00D061A8" w:rsidP="00F87D73">
            <w:pPr>
              <w:autoSpaceDE w:val="0"/>
              <w:autoSpaceDN w:val="0"/>
              <w:adjustRightInd w:val="0"/>
              <w:textAlignment w:val="center"/>
              <w:rPr>
                <w:b/>
                <w:bCs/>
                <w:i/>
                <w:iCs/>
                <w:color w:val="000000"/>
                <w:lang w:val="uk-UA"/>
              </w:rPr>
            </w:pPr>
            <w:r w:rsidRPr="00F87D73">
              <w:rPr>
                <w:b/>
                <w:bCs/>
                <w:i/>
                <w:iCs/>
                <w:color w:val="000000"/>
                <w:lang w:val="uk-UA"/>
              </w:rPr>
              <w:t>Практичне заняття.</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Суспільне, господарське  життя та побут в античних полісах на території України</w:t>
            </w:r>
          </w:p>
          <w:p w:rsidR="00D061A8" w:rsidRPr="00F87D73" w:rsidRDefault="00D061A8" w:rsidP="00F87D73">
            <w:pPr>
              <w:autoSpaceDE w:val="0"/>
              <w:autoSpaceDN w:val="0"/>
              <w:adjustRightInd w:val="0"/>
              <w:textAlignment w:val="center"/>
              <w:rPr>
                <w:color w:val="000000"/>
                <w:lang w:val="uk-UA"/>
              </w:rPr>
            </w:pPr>
          </w:p>
          <w:p w:rsidR="00D061A8" w:rsidRPr="00F87D73" w:rsidRDefault="00D061A8" w:rsidP="00F87D73">
            <w:pPr>
              <w:autoSpaceDE w:val="0"/>
              <w:autoSpaceDN w:val="0"/>
              <w:adjustRightInd w:val="0"/>
              <w:textAlignment w:val="center"/>
              <w:rPr>
                <w:b/>
                <w:bCs/>
                <w:i/>
                <w:iCs/>
                <w:color w:val="000000"/>
                <w:lang w:val="uk-UA"/>
              </w:rPr>
            </w:pPr>
          </w:p>
          <w:p w:rsidR="00D061A8" w:rsidRPr="00F87D73" w:rsidRDefault="00D061A8" w:rsidP="00F87D73">
            <w:pPr>
              <w:autoSpaceDE w:val="0"/>
              <w:autoSpaceDN w:val="0"/>
              <w:adjustRightInd w:val="0"/>
              <w:textAlignment w:val="center"/>
              <w:rPr>
                <w:color w:val="000000"/>
                <w:lang w:val="uk-UA"/>
              </w:rPr>
            </w:pPr>
            <w:r>
              <w:rPr>
                <w:color w:val="000000"/>
                <w:lang w:val="uk-UA"/>
              </w:rPr>
              <w:t xml:space="preserve"> </w:t>
            </w:r>
          </w:p>
        </w:tc>
        <w:tc>
          <w:tcPr>
            <w:tcW w:w="5953"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ind w:left="170" w:hanging="170"/>
              <w:textAlignment w:val="center"/>
              <w:rPr>
                <w:b/>
                <w:bCs/>
                <w:color w:val="000000"/>
                <w:lang w:val="uk-UA"/>
              </w:rPr>
            </w:pPr>
            <w:r w:rsidRPr="00F87D73">
              <w:rPr>
                <w:b/>
                <w:bCs/>
                <w:color w:val="000000"/>
                <w:lang w:val="uk-UA"/>
              </w:rPr>
              <w:t>Учень/ учениця:</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називає </w:t>
            </w:r>
            <w:r w:rsidRPr="00F87D73">
              <w:rPr>
                <w:color w:val="000000"/>
                <w:lang w:val="uk-UA"/>
              </w:rPr>
              <w:t>дати Східного походу Александра Великого, хронологічні межі елліністичного етапу, існування грецьких поселень на території України;</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показує</w:t>
            </w:r>
            <w:r w:rsidRPr="00F87D73">
              <w:rPr>
                <w:color w:val="000000"/>
                <w:lang w:val="uk-UA"/>
              </w:rPr>
              <w:t xml:space="preserve"> на карті кордони держави Александра Великого, центри античної цивілізації на території України, перебіг Східного походу, територіальні межі елліністичних держав, основні центри елліністичної цивілізації;</w:t>
            </w:r>
          </w:p>
          <w:p w:rsidR="00D061A8" w:rsidRPr="00F87D73" w:rsidRDefault="00D061A8" w:rsidP="00F23646">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характеризує </w:t>
            </w:r>
            <w:r>
              <w:rPr>
                <w:color w:val="000000"/>
                <w:lang w:val="uk-UA"/>
              </w:rPr>
              <w:t>діяльність видатних діячів;</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застосовує  та пояснює на прикладах </w:t>
            </w:r>
            <w:r w:rsidRPr="00F87D73">
              <w:rPr>
                <w:color w:val="000000"/>
                <w:lang w:val="uk-UA"/>
              </w:rPr>
              <w:t>поняття: «еллінізм», «музей», «пергамент»;</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описує </w:t>
            </w:r>
            <w:r w:rsidRPr="00F87D73">
              <w:rPr>
                <w:color w:val="000000"/>
                <w:lang w:val="uk-UA"/>
              </w:rPr>
              <w:t xml:space="preserve">пам’ятки елліністичної цивілізації, життя та побут мешканців грецьких полісів на території України, повсякденне і духовне життя в Александрії; </w:t>
            </w:r>
          </w:p>
          <w:p w:rsidR="00D061A8" w:rsidRPr="00F87D73" w:rsidRDefault="00D061A8" w:rsidP="0090446B">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оцінює</w:t>
            </w:r>
            <w:r w:rsidRPr="00F87D73">
              <w:rPr>
                <w:color w:val="000000"/>
                <w:lang w:val="uk-UA"/>
              </w:rPr>
              <w:t xml:space="preserve"> внесок елліністичної цивілізац</w:t>
            </w:r>
            <w:r>
              <w:rPr>
                <w:color w:val="000000"/>
                <w:lang w:val="uk-UA"/>
              </w:rPr>
              <w:t>ії в історію людства та України</w:t>
            </w:r>
          </w:p>
        </w:tc>
        <w:tc>
          <w:tcPr>
            <w:tcW w:w="3827" w:type="dxa"/>
            <w:vMerge/>
            <w:shd w:val="solid" w:color="FFFFFF" w:fill="auto"/>
          </w:tcPr>
          <w:p w:rsidR="00D061A8" w:rsidRPr="00F87D73" w:rsidRDefault="00D061A8" w:rsidP="00F87D73">
            <w:pPr>
              <w:autoSpaceDE w:val="0"/>
              <w:autoSpaceDN w:val="0"/>
              <w:adjustRightInd w:val="0"/>
              <w:ind w:left="170" w:hanging="170"/>
              <w:textAlignment w:val="center"/>
              <w:rPr>
                <w:color w:val="000000"/>
                <w:lang w:val="uk-UA"/>
              </w:rPr>
            </w:pPr>
          </w:p>
        </w:tc>
      </w:tr>
      <w:tr w:rsidR="00D061A8" w:rsidRPr="00F87D73" w:rsidTr="00880E3F">
        <w:tblPrEx>
          <w:tblCellMar>
            <w:top w:w="0" w:type="dxa"/>
            <w:left w:w="0" w:type="dxa"/>
            <w:bottom w:w="0" w:type="dxa"/>
            <w:right w:w="0" w:type="dxa"/>
          </w:tblCellMar>
        </w:tblPrEx>
        <w:trPr>
          <w:trHeight w:val="283"/>
        </w:trPr>
        <w:tc>
          <w:tcPr>
            <w:tcW w:w="900" w:type="dxa"/>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lastRenderedPageBreak/>
              <w:t>1</w:t>
            </w:r>
          </w:p>
        </w:tc>
        <w:tc>
          <w:tcPr>
            <w:tcW w:w="10042" w:type="dxa"/>
            <w:gridSpan w:val="2"/>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b/>
                <w:bCs/>
                <w:i/>
                <w:iCs/>
                <w:color w:val="000000"/>
                <w:lang w:val="uk-UA"/>
              </w:rPr>
              <w:t>Узагальнення. Тематичне оцінювання</w:t>
            </w:r>
            <w:r w:rsidRPr="00F87D73">
              <w:rPr>
                <w:color w:val="000000"/>
                <w:lang w:val="uk-UA"/>
              </w:rPr>
              <w:t xml:space="preserve"> </w:t>
            </w:r>
          </w:p>
        </w:tc>
        <w:tc>
          <w:tcPr>
            <w:tcW w:w="3827" w:type="dxa"/>
            <w:vMerge/>
            <w:shd w:val="solid" w:color="FFFFFF" w:fill="auto"/>
          </w:tcPr>
          <w:p w:rsidR="00D061A8" w:rsidRPr="00F87D73" w:rsidRDefault="00D061A8" w:rsidP="00F87D73">
            <w:pPr>
              <w:autoSpaceDE w:val="0"/>
              <w:autoSpaceDN w:val="0"/>
              <w:adjustRightInd w:val="0"/>
              <w:jc w:val="center"/>
              <w:textAlignment w:val="center"/>
              <w:rPr>
                <w:b/>
                <w:bCs/>
                <w:i/>
                <w:iCs/>
                <w:color w:val="000000"/>
                <w:lang w:val="uk-UA"/>
              </w:rPr>
            </w:pPr>
          </w:p>
        </w:tc>
      </w:tr>
      <w:tr w:rsidR="00D061A8" w:rsidRPr="00F87D73" w:rsidTr="00880E3F">
        <w:tblPrEx>
          <w:tblCellMar>
            <w:top w:w="0" w:type="dxa"/>
            <w:left w:w="0" w:type="dxa"/>
            <w:bottom w:w="0" w:type="dxa"/>
            <w:right w:w="0" w:type="dxa"/>
          </w:tblCellMar>
        </w:tblPrEx>
        <w:trPr>
          <w:trHeight w:val="145"/>
        </w:trPr>
        <w:tc>
          <w:tcPr>
            <w:tcW w:w="10942" w:type="dxa"/>
            <w:gridSpan w:val="3"/>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b/>
                <w:bCs/>
                <w:i/>
                <w:iCs/>
                <w:color w:val="000000"/>
                <w:lang w:val="uk-UA"/>
              </w:rPr>
              <w:t>Розділ ІV. ІСТОРІЯ СТАРОДАВНЬОГО РИМУ</w:t>
            </w:r>
          </w:p>
        </w:tc>
        <w:tc>
          <w:tcPr>
            <w:tcW w:w="3827" w:type="dxa"/>
            <w:vMerge/>
            <w:shd w:val="solid" w:color="FFFFFF" w:fill="auto"/>
          </w:tcPr>
          <w:p w:rsidR="00D061A8" w:rsidRPr="00F87D73" w:rsidRDefault="00D061A8" w:rsidP="00F87D73">
            <w:pPr>
              <w:autoSpaceDE w:val="0"/>
              <w:autoSpaceDN w:val="0"/>
              <w:adjustRightInd w:val="0"/>
              <w:jc w:val="center"/>
              <w:textAlignment w:val="center"/>
              <w:rPr>
                <w:b/>
                <w:bCs/>
                <w:i/>
                <w:iCs/>
                <w:color w:val="000000"/>
                <w:lang w:val="uk-UA"/>
              </w:rPr>
            </w:pPr>
          </w:p>
        </w:tc>
      </w:tr>
      <w:tr w:rsidR="00D061A8" w:rsidRPr="00F87D73" w:rsidTr="00880E3F">
        <w:tblPrEx>
          <w:tblCellMar>
            <w:top w:w="0" w:type="dxa"/>
            <w:left w:w="0" w:type="dxa"/>
            <w:bottom w:w="0" w:type="dxa"/>
            <w:right w:w="0" w:type="dxa"/>
          </w:tblCellMar>
        </w:tblPrEx>
        <w:trPr>
          <w:trHeight w:val="4670"/>
        </w:trPr>
        <w:tc>
          <w:tcPr>
            <w:tcW w:w="900"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jc w:val="center"/>
              <w:textAlignment w:val="center"/>
              <w:rPr>
                <w:color w:val="000000"/>
                <w:lang w:val="uk-UA"/>
              </w:rPr>
            </w:pPr>
          </w:p>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t>8</w:t>
            </w:r>
          </w:p>
          <w:p w:rsidR="00D061A8" w:rsidRPr="00F87D73" w:rsidRDefault="00D061A8" w:rsidP="00F87D73">
            <w:pPr>
              <w:autoSpaceDE w:val="0"/>
              <w:autoSpaceDN w:val="0"/>
              <w:adjustRightInd w:val="0"/>
              <w:jc w:val="center"/>
              <w:textAlignment w:val="center"/>
              <w:rPr>
                <w:color w:val="000000"/>
                <w:lang w:val="uk-UA"/>
              </w:rPr>
            </w:pPr>
          </w:p>
          <w:p w:rsidR="00D061A8" w:rsidRPr="00F87D73" w:rsidRDefault="00D061A8" w:rsidP="00F87D73">
            <w:pPr>
              <w:autoSpaceDE w:val="0"/>
              <w:autoSpaceDN w:val="0"/>
              <w:adjustRightInd w:val="0"/>
              <w:jc w:val="center"/>
              <w:textAlignment w:val="center"/>
              <w:rPr>
                <w:color w:val="000000"/>
                <w:lang w:val="uk-UA"/>
              </w:rPr>
            </w:pPr>
          </w:p>
        </w:tc>
        <w:tc>
          <w:tcPr>
            <w:tcW w:w="4089"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textAlignment w:val="center"/>
              <w:rPr>
                <w:b/>
                <w:bCs/>
                <w:color w:val="000000"/>
                <w:lang w:val="uk-UA"/>
              </w:rPr>
            </w:pPr>
            <w:r w:rsidRPr="00F87D73">
              <w:rPr>
                <w:b/>
                <w:bCs/>
                <w:color w:val="000000"/>
                <w:lang w:val="uk-UA"/>
              </w:rPr>
              <w:t xml:space="preserve">Тема І. </w:t>
            </w:r>
            <w:r w:rsidRPr="00F87D73">
              <w:rPr>
                <w:b/>
                <w:bCs/>
                <w:color w:val="000000"/>
                <w:lang w:val="uk-UA"/>
              </w:rPr>
              <w:br/>
              <w:t>СТАРОДАВНІЙ РИМ ЗА ЦАРСЬКОЇ ТА РЕСПУБЛІКАНСЬКОЇ ДОБИ</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Вплив природно­географічних умов на життя населення Апеннінського півострова. Виникнення міста Рима. Царська доба в історії Стародавнього Риму.</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 xml:space="preserve">Римська республіка V—І ст.до Р. Х. Боротьба плебеїв з патриціями за свої права. Соціальний устрій та організація влади. Права та обов’язки громадянина*. </w:t>
            </w:r>
          </w:p>
          <w:p w:rsidR="00D061A8" w:rsidRPr="00F87D73" w:rsidRDefault="00D061A8" w:rsidP="00F87D73">
            <w:pPr>
              <w:autoSpaceDE w:val="0"/>
              <w:autoSpaceDN w:val="0"/>
              <w:adjustRightInd w:val="0"/>
              <w:textAlignment w:val="center"/>
              <w:rPr>
                <w:color w:val="000000"/>
                <w:spacing w:val="-4"/>
                <w:lang w:val="uk-UA"/>
              </w:rPr>
            </w:pPr>
            <w:r w:rsidRPr="00F87D73">
              <w:rPr>
                <w:color w:val="000000"/>
                <w:spacing w:val="-4"/>
                <w:lang w:val="uk-UA"/>
              </w:rPr>
              <w:t>Військова експансія Риму й утворення Римської середземноморської держави.</w:t>
            </w:r>
          </w:p>
          <w:p w:rsidR="00D061A8" w:rsidRPr="00F87D73" w:rsidRDefault="00D061A8" w:rsidP="00F87D73">
            <w:pPr>
              <w:autoSpaceDE w:val="0"/>
              <w:autoSpaceDN w:val="0"/>
              <w:adjustRightInd w:val="0"/>
              <w:textAlignment w:val="center"/>
              <w:rPr>
                <w:color w:val="000000"/>
                <w:spacing w:val="-4"/>
                <w:lang w:val="uk-UA"/>
              </w:rPr>
            </w:pPr>
            <w:r w:rsidRPr="00F87D73">
              <w:rPr>
                <w:color w:val="000000"/>
                <w:spacing w:val="-4"/>
                <w:lang w:val="uk-UA"/>
              </w:rPr>
              <w:t>Релігія, сім’я і виховання.</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Криза Римської республіки. Боротьба за республіку: реформи братів Гракхів.</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Перший тріумвірат і диктатура Цезаря. (</w:t>
            </w:r>
            <w:r w:rsidRPr="00F87D73">
              <w:rPr>
                <w:i/>
                <w:iCs/>
                <w:color w:val="000000"/>
                <w:lang w:val="uk-UA"/>
              </w:rPr>
              <w:t>оглядово</w:t>
            </w:r>
            <w:r w:rsidRPr="00F87D73">
              <w:rPr>
                <w:color w:val="000000"/>
                <w:lang w:val="uk-UA"/>
              </w:rPr>
              <w:t>)</w:t>
            </w:r>
          </w:p>
          <w:p w:rsidR="00D061A8" w:rsidRPr="00F87D73" w:rsidRDefault="00D061A8" w:rsidP="00F87D73">
            <w:pPr>
              <w:autoSpaceDE w:val="0"/>
              <w:autoSpaceDN w:val="0"/>
              <w:adjustRightInd w:val="0"/>
              <w:textAlignment w:val="center"/>
              <w:rPr>
                <w:b/>
                <w:bCs/>
                <w:i/>
                <w:iCs/>
                <w:color w:val="000000"/>
                <w:lang w:val="uk-UA"/>
              </w:rPr>
            </w:pPr>
            <w:r w:rsidRPr="00F87D73">
              <w:rPr>
                <w:b/>
                <w:bCs/>
                <w:i/>
                <w:iCs/>
                <w:color w:val="000000"/>
                <w:lang w:val="uk-UA"/>
              </w:rPr>
              <w:t>Практичне заняття.</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 xml:space="preserve">Історичний портрет </w:t>
            </w:r>
            <w:r w:rsidRPr="00F87D73">
              <w:rPr>
                <w:color w:val="000000"/>
                <w:lang w:val="uk-UA"/>
              </w:rPr>
              <w:br/>
              <w:t>Цезаря</w:t>
            </w:r>
          </w:p>
        </w:tc>
        <w:tc>
          <w:tcPr>
            <w:tcW w:w="5953"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ind w:left="170" w:hanging="170"/>
              <w:textAlignment w:val="center"/>
              <w:rPr>
                <w:b/>
                <w:bCs/>
                <w:color w:val="000000"/>
                <w:lang w:val="uk-UA"/>
              </w:rPr>
            </w:pPr>
            <w:r w:rsidRPr="00F87D73">
              <w:rPr>
                <w:b/>
                <w:bCs/>
                <w:color w:val="000000"/>
                <w:lang w:val="uk-UA"/>
              </w:rPr>
              <w:t>Учень/ учениця:</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називає </w:t>
            </w:r>
            <w:r w:rsidRPr="00F87D73">
              <w:rPr>
                <w:color w:val="000000"/>
                <w:lang w:val="uk-UA"/>
              </w:rPr>
              <w:t>хронологічні межі заснування Рима, Римської республіки, роки Другої Пунічної війни, реформ братів Гракхів, диктатури Цезаря;</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показує на</w:t>
            </w:r>
            <w:r w:rsidRPr="00F87D73">
              <w:rPr>
                <w:color w:val="000000"/>
                <w:lang w:val="uk-UA"/>
              </w:rPr>
              <w:t xml:space="preserve"> </w:t>
            </w:r>
            <w:r w:rsidRPr="00F87D73">
              <w:rPr>
                <w:i/>
                <w:iCs/>
                <w:color w:val="000000"/>
                <w:lang w:val="uk-UA"/>
              </w:rPr>
              <w:t>карті</w:t>
            </w:r>
            <w:r w:rsidRPr="00F87D73">
              <w:rPr>
                <w:color w:val="000000"/>
                <w:lang w:val="uk-UA"/>
              </w:rPr>
              <w:t xml:space="preserve"> Апеннінський півострів, Рим, Карфаген, перебіг Другої Пунічної війни, кордони Римської середземноморської держави, римські провінції доби Республіки;</w:t>
            </w:r>
          </w:p>
          <w:p w:rsidR="00D061A8" w:rsidRPr="00F23646" w:rsidRDefault="00D061A8" w:rsidP="00F23646">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визначає </w:t>
            </w:r>
            <w:r w:rsidRPr="00F87D73">
              <w:rPr>
                <w:color w:val="000000"/>
                <w:lang w:val="uk-UA"/>
              </w:rPr>
              <w:t>характерні риси суспільн</w:t>
            </w:r>
            <w:r>
              <w:rPr>
                <w:color w:val="000000"/>
                <w:lang w:val="uk-UA"/>
              </w:rPr>
              <w:t>ого устрою Римської республіки;</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описує</w:t>
            </w:r>
            <w:r w:rsidRPr="00F87D73">
              <w:rPr>
                <w:color w:val="000000"/>
                <w:lang w:val="uk-UA"/>
              </w:rPr>
              <w:t xml:space="preserve"> побут і повсякденне життя за часів Республіки, римське рабовласницьке помістя, сім’ю і виховання у римлян;</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застосовує та пояснює на прикладах </w:t>
            </w:r>
            <w:r w:rsidRPr="00F87D73">
              <w:rPr>
                <w:color w:val="000000"/>
                <w:lang w:val="uk-UA"/>
              </w:rPr>
              <w:t>поняття: «республіка», «патриції», «плебеї», «сенат», «консул», «народний трибун», «вето», «легіон», «провінція», «гладіатор», «диктатор», «імператор», «тріумф», «овація»;</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порівнює </w:t>
            </w:r>
            <w:r w:rsidRPr="00F87D73">
              <w:rPr>
                <w:color w:val="000000"/>
                <w:lang w:val="uk-UA"/>
              </w:rPr>
              <w:t>становище патриціїв та плебеїв;</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характеризує </w:t>
            </w:r>
            <w:r w:rsidR="00BF305E">
              <w:rPr>
                <w:color w:val="000000"/>
                <w:lang w:val="uk-UA"/>
              </w:rPr>
              <w:t>особливості респуб</w:t>
            </w:r>
            <w:r w:rsidRPr="00F87D73">
              <w:rPr>
                <w:color w:val="000000"/>
                <w:lang w:val="uk-UA"/>
              </w:rPr>
              <w:t xml:space="preserve">ліканського устрою в Римі, демократії, прав та обов’язків громадян, діяльність Цезаря; </w:t>
            </w:r>
          </w:p>
          <w:p w:rsidR="00D061A8" w:rsidRPr="00F87D73" w:rsidRDefault="00D061A8" w:rsidP="00F23646">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оцінює</w:t>
            </w:r>
            <w:r w:rsidRPr="00F87D73">
              <w:rPr>
                <w:color w:val="000000"/>
                <w:lang w:val="uk-UA"/>
              </w:rPr>
              <w:t xml:space="preserve"> внесок Риму республікансь</w:t>
            </w:r>
            <w:r>
              <w:rPr>
                <w:color w:val="000000"/>
                <w:lang w:val="uk-UA"/>
              </w:rPr>
              <w:t>кої доби в історію людства</w:t>
            </w:r>
          </w:p>
        </w:tc>
        <w:tc>
          <w:tcPr>
            <w:tcW w:w="3827" w:type="dxa"/>
            <w:vMerge/>
            <w:shd w:val="solid" w:color="FFFFFF" w:fill="auto"/>
          </w:tcPr>
          <w:p w:rsidR="00D061A8" w:rsidRPr="00F87D73" w:rsidRDefault="00D061A8" w:rsidP="00F87D73">
            <w:pPr>
              <w:autoSpaceDE w:val="0"/>
              <w:autoSpaceDN w:val="0"/>
              <w:adjustRightInd w:val="0"/>
              <w:ind w:left="170" w:hanging="170"/>
              <w:textAlignment w:val="center"/>
              <w:rPr>
                <w:color w:val="000000"/>
                <w:lang w:val="uk-UA"/>
              </w:rPr>
            </w:pPr>
          </w:p>
        </w:tc>
      </w:tr>
      <w:tr w:rsidR="00D061A8" w:rsidRPr="00F87D73" w:rsidTr="00880E3F">
        <w:tblPrEx>
          <w:tblCellMar>
            <w:top w:w="0" w:type="dxa"/>
            <w:left w:w="0" w:type="dxa"/>
            <w:bottom w:w="0" w:type="dxa"/>
            <w:right w:w="0" w:type="dxa"/>
          </w:tblCellMar>
        </w:tblPrEx>
        <w:trPr>
          <w:trHeight w:val="283"/>
        </w:trPr>
        <w:tc>
          <w:tcPr>
            <w:tcW w:w="900" w:type="dxa"/>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lastRenderedPageBreak/>
              <w:t>1</w:t>
            </w:r>
          </w:p>
        </w:tc>
        <w:tc>
          <w:tcPr>
            <w:tcW w:w="10042" w:type="dxa"/>
            <w:gridSpan w:val="2"/>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b/>
                <w:bCs/>
                <w:i/>
                <w:iCs/>
                <w:color w:val="000000"/>
                <w:lang w:val="uk-UA"/>
              </w:rPr>
              <w:t>Узагальнення. Тематичне оцінювання</w:t>
            </w:r>
          </w:p>
        </w:tc>
        <w:tc>
          <w:tcPr>
            <w:tcW w:w="3827" w:type="dxa"/>
            <w:vMerge/>
            <w:shd w:val="solid" w:color="FFFFFF" w:fill="auto"/>
          </w:tcPr>
          <w:p w:rsidR="00D061A8" w:rsidRPr="00F87D73" w:rsidRDefault="00D061A8" w:rsidP="00F87D73">
            <w:pPr>
              <w:autoSpaceDE w:val="0"/>
              <w:autoSpaceDN w:val="0"/>
              <w:adjustRightInd w:val="0"/>
              <w:jc w:val="center"/>
              <w:textAlignment w:val="center"/>
              <w:rPr>
                <w:b/>
                <w:bCs/>
                <w:i/>
                <w:iCs/>
                <w:color w:val="000000"/>
                <w:lang w:val="uk-UA"/>
              </w:rPr>
            </w:pPr>
          </w:p>
        </w:tc>
      </w:tr>
      <w:tr w:rsidR="00D061A8" w:rsidRPr="00F87D73" w:rsidTr="00880E3F">
        <w:tblPrEx>
          <w:tblCellMar>
            <w:top w:w="0" w:type="dxa"/>
            <w:left w:w="0" w:type="dxa"/>
            <w:bottom w:w="0" w:type="dxa"/>
            <w:right w:w="0" w:type="dxa"/>
          </w:tblCellMar>
        </w:tblPrEx>
        <w:trPr>
          <w:trHeight w:val="8599"/>
        </w:trPr>
        <w:tc>
          <w:tcPr>
            <w:tcW w:w="900"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jc w:val="center"/>
              <w:textAlignment w:val="center"/>
              <w:rPr>
                <w:color w:val="000000"/>
                <w:lang w:val="uk-UA"/>
              </w:rPr>
            </w:pPr>
          </w:p>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t>8</w:t>
            </w:r>
          </w:p>
          <w:p w:rsidR="00D061A8" w:rsidRPr="00F87D73" w:rsidRDefault="00D061A8" w:rsidP="00F87D73">
            <w:pPr>
              <w:autoSpaceDE w:val="0"/>
              <w:autoSpaceDN w:val="0"/>
              <w:adjustRightInd w:val="0"/>
              <w:jc w:val="center"/>
              <w:textAlignment w:val="center"/>
              <w:rPr>
                <w:color w:val="000000"/>
                <w:lang w:val="uk-UA"/>
              </w:rPr>
            </w:pPr>
          </w:p>
          <w:p w:rsidR="00D061A8" w:rsidRPr="00F87D73" w:rsidRDefault="00D061A8" w:rsidP="00F87D73">
            <w:pPr>
              <w:autoSpaceDE w:val="0"/>
              <w:autoSpaceDN w:val="0"/>
              <w:adjustRightInd w:val="0"/>
              <w:jc w:val="center"/>
              <w:textAlignment w:val="center"/>
              <w:rPr>
                <w:color w:val="000000"/>
                <w:lang w:val="uk-UA"/>
              </w:rPr>
            </w:pPr>
          </w:p>
        </w:tc>
        <w:tc>
          <w:tcPr>
            <w:tcW w:w="4089"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textAlignment w:val="center"/>
              <w:rPr>
                <w:b/>
                <w:bCs/>
                <w:color w:val="000000"/>
                <w:lang w:val="uk-UA"/>
              </w:rPr>
            </w:pPr>
            <w:r w:rsidRPr="00F87D73">
              <w:rPr>
                <w:b/>
                <w:bCs/>
                <w:color w:val="000000"/>
                <w:lang w:val="uk-UA"/>
              </w:rPr>
              <w:t>Тема ІІ.</w:t>
            </w:r>
            <w:r w:rsidRPr="00F87D73">
              <w:rPr>
                <w:i/>
                <w:iCs/>
                <w:color w:val="000000"/>
                <w:lang w:val="uk-UA"/>
              </w:rPr>
              <w:t xml:space="preserve"> </w:t>
            </w:r>
            <w:r w:rsidRPr="00F87D73">
              <w:rPr>
                <w:i/>
                <w:iCs/>
                <w:color w:val="000000"/>
                <w:lang w:val="uk-UA"/>
              </w:rPr>
              <w:br/>
            </w:r>
            <w:r w:rsidRPr="00F87D73">
              <w:rPr>
                <w:b/>
                <w:bCs/>
                <w:color w:val="000000"/>
                <w:lang w:val="uk-UA"/>
              </w:rPr>
              <w:t>РИМСЬКА ІМПЕРІЯ</w:t>
            </w:r>
          </w:p>
          <w:p w:rsidR="00D061A8" w:rsidRPr="00F87D73" w:rsidRDefault="00D061A8" w:rsidP="00F87D73">
            <w:pPr>
              <w:autoSpaceDE w:val="0"/>
              <w:autoSpaceDN w:val="0"/>
              <w:adjustRightInd w:val="0"/>
              <w:textAlignment w:val="center"/>
              <w:rPr>
                <w:color w:val="000000"/>
                <w:lang w:val="uk-UA"/>
              </w:rPr>
            </w:pP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Римська імперія доби принципату. Октавіан Август. Марк Аврелій.</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Місто Рим і його повсякденне життя.</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 xml:space="preserve">Кризові явища в Римській імперії.  Реформи Діоклетіана і </w:t>
            </w:r>
            <w:r w:rsidRPr="00F87D73">
              <w:rPr>
                <w:color w:val="000000"/>
                <w:spacing w:val="-2"/>
                <w:lang w:val="uk-UA"/>
              </w:rPr>
              <w:t>Константина</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Виникнення християнства та християнізація Римської імперії. Перетворення християнства на офіційну релігію Римської імперії.</w:t>
            </w:r>
          </w:p>
          <w:p w:rsidR="00D061A8" w:rsidRPr="00F87D73" w:rsidRDefault="00D061A8" w:rsidP="00F87D73">
            <w:pPr>
              <w:autoSpaceDE w:val="0"/>
              <w:autoSpaceDN w:val="0"/>
              <w:adjustRightInd w:val="0"/>
              <w:textAlignment w:val="center"/>
              <w:rPr>
                <w:b/>
                <w:bCs/>
                <w:i/>
                <w:iCs/>
                <w:color w:val="000000"/>
                <w:lang w:val="uk-UA"/>
              </w:rPr>
            </w:pPr>
          </w:p>
          <w:p w:rsidR="00D061A8" w:rsidRPr="00F87D73" w:rsidRDefault="00D061A8" w:rsidP="00F87D73">
            <w:pPr>
              <w:autoSpaceDE w:val="0"/>
              <w:autoSpaceDN w:val="0"/>
              <w:adjustRightInd w:val="0"/>
              <w:textAlignment w:val="center"/>
              <w:rPr>
                <w:color w:val="000000"/>
                <w:lang w:val="uk-UA"/>
              </w:rPr>
            </w:pPr>
            <w:r w:rsidRPr="00F87D73">
              <w:rPr>
                <w:b/>
                <w:bCs/>
                <w:i/>
                <w:iCs/>
                <w:color w:val="000000"/>
                <w:lang w:val="uk-UA"/>
              </w:rPr>
              <w:t>Практичне заняття.</w:t>
            </w:r>
            <w:r w:rsidRPr="00F87D73">
              <w:rPr>
                <w:color w:val="000000"/>
                <w:lang w:val="uk-UA"/>
              </w:rPr>
              <w:t xml:space="preserve"> </w:t>
            </w: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Культура Давнього Риму.</w:t>
            </w:r>
          </w:p>
          <w:p w:rsidR="00D061A8" w:rsidRPr="00F87D73" w:rsidRDefault="00D061A8" w:rsidP="00F87D73">
            <w:pPr>
              <w:autoSpaceDE w:val="0"/>
              <w:autoSpaceDN w:val="0"/>
              <w:adjustRightInd w:val="0"/>
              <w:textAlignment w:val="center"/>
              <w:rPr>
                <w:color w:val="000000"/>
                <w:lang w:val="uk-UA"/>
              </w:rPr>
            </w:pPr>
          </w:p>
          <w:p w:rsidR="00D061A8" w:rsidRPr="00F87D73" w:rsidRDefault="00D061A8" w:rsidP="00F87D73">
            <w:pPr>
              <w:autoSpaceDE w:val="0"/>
              <w:autoSpaceDN w:val="0"/>
              <w:adjustRightInd w:val="0"/>
              <w:textAlignment w:val="center"/>
              <w:rPr>
                <w:color w:val="000000"/>
                <w:lang w:val="uk-UA"/>
              </w:rPr>
            </w:pPr>
            <w:r w:rsidRPr="00F87D73">
              <w:rPr>
                <w:color w:val="000000"/>
                <w:lang w:val="uk-UA"/>
              </w:rPr>
              <w:t>Розпад Римської імперії на Західну та Східну (Візантію). Початок Великого переселення народів.  Захоплення Риму варварами.</w:t>
            </w:r>
          </w:p>
          <w:p w:rsidR="00D061A8" w:rsidRPr="00F87D73" w:rsidRDefault="00D061A8" w:rsidP="00F87D73">
            <w:pPr>
              <w:autoSpaceDE w:val="0"/>
              <w:autoSpaceDN w:val="0"/>
              <w:adjustRightInd w:val="0"/>
              <w:textAlignment w:val="center"/>
              <w:rPr>
                <w:color w:val="000000"/>
                <w:lang w:val="uk-UA"/>
              </w:rPr>
            </w:pPr>
          </w:p>
          <w:p w:rsidR="00D061A8" w:rsidRPr="00F87D73" w:rsidRDefault="00D061A8" w:rsidP="00F87D73">
            <w:pPr>
              <w:autoSpaceDE w:val="0"/>
              <w:autoSpaceDN w:val="0"/>
              <w:adjustRightInd w:val="0"/>
              <w:textAlignment w:val="center"/>
              <w:rPr>
                <w:color w:val="000000"/>
                <w:lang w:val="uk-UA"/>
              </w:rPr>
            </w:pPr>
            <w:r w:rsidRPr="00F87D73">
              <w:rPr>
                <w:b/>
                <w:bCs/>
                <w:i/>
                <w:iCs/>
                <w:color w:val="000000"/>
                <w:lang w:val="uk-UA"/>
              </w:rPr>
              <w:t>Практичне заняття.</w:t>
            </w:r>
            <w:r w:rsidRPr="00F87D73">
              <w:rPr>
                <w:color w:val="000000"/>
                <w:lang w:val="uk-UA"/>
              </w:rPr>
              <w:t xml:space="preserve"> Історичні джерела про суспільне та господарське життя і духовний світ давніх слов’ян</w:t>
            </w:r>
          </w:p>
          <w:p w:rsidR="00D061A8" w:rsidRPr="00F87D73" w:rsidRDefault="00D061A8" w:rsidP="00F87D73">
            <w:pPr>
              <w:autoSpaceDE w:val="0"/>
              <w:autoSpaceDN w:val="0"/>
              <w:adjustRightInd w:val="0"/>
              <w:textAlignment w:val="center"/>
              <w:rPr>
                <w:b/>
                <w:bCs/>
                <w:color w:val="000000"/>
                <w:lang w:val="uk-UA"/>
              </w:rPr>
            </w:pPr>
          </w:p>
          <w:p w:rsidR="00D061A8" w:rsidRPr="00F87D73" w:rsidRDefault="00D061A8" w:rsidP="00F87D73">
            <w:pPr>
              <w:autoSpaceDE w:val="0"/>
              <w:autoSpaceDN w:val="0"/>
              <w:adjustRightInd w:val="0"/>
              <w:textAlignment w:val="center"/>
              <w:rPr>
                <w:color w:val="000000"/>
                <w:lang w:val="uk-UA"/>
              </w:rPr>
            </w:pPr>
          </w:p>
        </w:tc>
        <w:tc>
          <w:tcPr>
            <w:tcW w:w="5953"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ind w:left="170" w:hanging="170"/>
              <w:textAlignment w:val="center"/>
              <w:rPr>
                <w:b/>
                <w:bCs/>
                <w:color w:val="000000"/>
                <w:lang w:val="uk-UA"/>
              </w:rPr>
            </w:pPr>
            <w:r w:rsidRPr="00F87D73">
              <w:rPr>
                <w:b/>
                <w:bCs/>
                <w:color w:val="000000"/>
                <w:lang w:val="uk-UA"/>
              </w:rPr>
              <w:t>Учень/ учениця:</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називає </w:t>
            </w:r>
            <w:r w:rsidRPr="00F87D73">
              <w:rPr>
                <w:color w:val="000000"/>
                <w:lang w:val="uk-UA"/>
              </w:rPr>
              <w:t>хронологічні межі</w:t>
            </w:r>
            <w:r w:rsidRPr="00F87D73">
              <w:rPr>
                <w:i/>
                <w:iCs/>
                <w:color w:val="000000"/>
                <w:lang w:val="uk-UA"/>
              </w:rPr>
              <w:t xml:space="preserve"> </w:t>
            </w:r>
            <w:r w:rsidRPr="00F87D73">
              <w:rPr>
                <w:color w:val="000000"/>
                <w:lang w:val="uk-UA"/>
              </w:rPr>
              <w:t xml:space="preserve">існування Римської імперії, Боспорського царства, виникнення християнства, </w:t>
            </w:r>
            <w:r w:rsidRPr="00F87D73">
              <w:rPr>
                <w:i/>
                <w:iCs/>
                <w:color w:val="000000"/>
                <w:lang w:val="uk-UA"/>
              </w:rPr>
              <w:t>роки</w:t>
            </w:r>
            <w:r w:rsidRPr="00F87D73">
              <w:rPr>
                <w:color w:val="000000"/>
                <w:lang w:val="uk-UA"/>
              </w:rPr>
              <w:t xml:space="preserve">: встановлення принципату Октавіана Августа, поділу імперії на Західну та Східну (Візантію), занепад Західної Римської імперії; </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показує на</w:t>
            </w:r>
            <w:r w:rsidRPr="00F87D73">
              <w:rPr>
                <w:color w:val="000000"/>
                <w:lang w:val="uk-UA"/>
              </w:rPr>
              <w:t xml:space="preserve"> </w:t>
            </w:r>
            <w:r w:rsidRPr="00F87D73">
              <w:rPr>
                <w:i/>
                <w:iCs/>
                <w:color w:val="000000"/>
                <w:lang w:val="uk-UA"/>
              </w:rPr>
              <w:t>карті</w:t>
            </w:r>
            <w:r w:rsidRPr="00F87D73">
              <w:rPr>
                <w:color w:val="000000"/>
                <w:lang w:val="uk-UA"/>
              </w:rPr>
              <w:t xml:space="preserve"> кордони Римської імперії часів розквіту та занепаду, Західної і Східної римських імперій та м. Константинополь, Боспорського царства, а також основні провінції часів імперії, напрямки вторгнення готів і гунів, території, заселені давніми слов’янами та їх сусідами; </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застосовує </w:t>
            </w:r>
            <w:r w:rsidRPr="00F87D73">
              <w:rPr>
                <w:color w:val="000000"/>
                <w:lang w:val="uk-UA"/>
              </w:rPr>
              <w:t>та</w:t>
            </w:r>
            <w:r w:rsidRPr="00F87D73">
              <w:rPr>
                <w:i/>
                <w:iCs/>
                <w:color w:val="000000"/>
                <w:lang w:val="uk-UA"/>
              </w:rPr>
              <w:t xml:space="preserve"> пояснює на прикладах </w:t>
            </w:r>
            <w:r w:rsidRPr="00F87D73">
              <w:rPr>
                <w:color w:val="000000"/>
                <w:lang w:val="uk-UA"/>
              </w:rPr>
              <w:t>поняття: «християнство», «Символ віри», «Святе письмо», «церква», «діаспора», «Велике переселення народів», «Візантія»;</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описує </w:t>
            </w:r>
            <w:r w:rsidRPr="00F87D73">
              <w:rPr>
                <w:color w:val="000000"/>
                <w:lang w:val="uk-UA"/>
              </w:rPr>
              <w:t xml:space="preserve">імператорський Рим, пам’ятки давньоримської архітектури, побут і повсякденне життя в імператорському Римі, становище перших християн, заняття, побут, духовне життя давніх слов’ян; </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оцінює</w:t>
            </w:r>
            <w:r w:rsidRPr="00F87D73">
              <w:rPr>
                <w:color w:val="000000"/>
                <w:lang w:val="uk-UA"/>
              </w:rPr>
              <w:t xml:space="preserve"> внесок Римської цивілізації  та культури в історію людства;</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характеризує</w:t>
            </w:r>
            <w:r w:rsidRPr="00F87D73">
              <w:rPr>
                <w:color w:val="000000"/>
                <w:lang w:val="uk-UA"/>
              </w:rPr>
              <w:t xml:space="preserve"> реформи Діоклетіана та Константина, суспільний устрій Римської імперії, кризові явища в Римській імперії, зміни у ставленні держави до християнської церкви; </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характеризує </w:t>
            </w:r>
            <w:r w:rsidRPr="00F87D73">
              <w:rPr>
                <w:color w:val="000000"/>
                <w:lang w:val="uk-UA"/>
              </w:rPr>
              <w:t>діяльність видатних діячів;</w:t>
            </w:r>
          </w:p>
          <w:p w:rsidR="00D061A8" w:rsidRPr="00F87D73" w:rsidRDefault="00D061A8" w:rsidP="0090446B">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наводить приклади</w:t>
            </w:r>
            <w:r w:rsidRPr="00F87D73">
              <w:rPr>
                <w:color w:val="000000"/>
                <w:lang w:val="uk-UA"/>
              </w:rPr>
              <w:t xml:space="preserve">  речових пам’яток історії давніх слов’ян, кризових явищ у Римській імперії, зміни у ставленні </w:t>
            </w:r>
            <w:r>
              <w:rPr>
                <w:color w:val="000000"/>
                <w:lang w:val="uk-UA"/>
              </w:rPr>
              <w:t>держави до християнської церкви</w:t>
            </w:r>
          </w:p>
        </w:tc>
        <w:tc>
          <w:tcPr>
            <w:tcW w:w="3827" w:type="dxa"/>
            <w:vMerge/>
            <w:shd w:val="solid" w:color="FFFFFF" w:fill="auto"/>
          </w:tcPr>
          <w:p w:rsidR="00D061A8" w:rsidRPr="00F87D73" w:rsidRDefault="00D061A8" w:rsidP="00F87D73">
            <w:pPr>
              <w:autoSpaceDE w:val="0"/>
              <w:autoSpaceDN w:val="0"/>
              <w:adjustRightInd w:val="0"/>
              <w:ind w:left="170" w:hanging="170"/>
              <w:textAlignment w:val="center"/>
              <w:rPr>
                <w:b/>
                <w:bCs/>
                <w:color w:val="000000"/>
                <w:lang w:val="uk-UA"/>
              </w:rPr>
            </w:pPr>
          </w:p>
        </w:tc>
      </w:tr>
      <w:tr w:rsidR="00D061A8" w:rsidRPr="00F87D73" w:rsidTr="00880E3F">
        <w:tblPrEx>
          <w:tblCellMar>
            <w:top w:w="0" w:type="dxa"/>
            <w:left w:w="0" w:type="dxa"/>
            <w:bottom w:w="0" w:type="dxa"/>
            <w:right w:w="0" w:type="dxa"/>
          </w:tblCellMar>
        </w:tblPrEx>
        <w:trPr>
          <w:trHeight w:val="283"/>
        </w:trPr>
        <w:tc>
          <w:tcPr>
            <w:tcW w:w="900" w:type="dxa"/>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lastRenderedPageBreak/>
              <w:t>1</w:t>
            </w:r>
          </w:p>
        </w:tc>
        <w:tc>
          <w:tcPr>
            <w:tcW w:w="10042" w:type="dxa"/>
            <w:gridSpan w:val="2"/>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b/>
                <w:bCs/>
                <w:i/>
                <w:iCs/>
                <w:color w:val="000000"/>
                <w:lang w:val="uk-UA"/>
              </w:rPr>
              <w:t>Тематичне оцінювання</w:t>
            </w:r>
          </w:p>
        </w:tc>
        <w:tc>
          <w:tcPr>
            <w:tcW w:w="3827" w:type="dxa"/>
            <w:vMerge/>
            <w:shd w:val="solid" w:color="FFFFFF" w:fill="auto"/>
          </w:tcPr>
          <w:p w:rsidR="00D061A8" w:rsidRPr="00F87D73" w:rsidRDefault="00D061A8" w:rsidP="00F87D73">
            <w:pPr>
              <w:autoSpaceDE w:val="0"/>
              <w:autoSpaceDN w:val="0"/>
              <w:adjustRightInd w:val="0"/>
              <w:jc w:val="center"/>
              <w:textAlignment w:val="center"/>
              <w:rPr>
                <w:b/>
                <w:bCs/>
                <w:i/>
                <w:iCs/>
                <w:color w:val="000000"/>
                <w:lang w:val="uk-UA"/>
              </w:rPr>
            </w:pPr>
          </w:p>
        </w:tc>
      </w:tr>
      <w:tr w:rsidR="00D061A8" w:rsidRPr="00F87D73" w:rsidTr="00880E3F">
        <w:tblPrEx>
          <w:tblCellMar>
            <w:top w:w="0" w:type="dxa"/>
            <w:left w:w="0" w:type="dxa"/>
            <w:bottom w:w="0" w:type="dxa"/>
            <w:right w:w="0" w:type="dxa"/>
          </w:tblCellMar>
        </w:tblPrEx>
        <w:trPr>
          <w:trHeight w:val="60"/>
        </w:trPr>
        <w:tc>
          <w:tcPr>
            <w:tcW w:w="900"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jc w:val="center"/>
              <w:textAlignment w:val="center"/>
              <w:rPr>
                <w:color w:val="000000"/>
                <w:lang w:val="uk-UA"/>
              </w:rPr>
            </w:pPr>
          </w:p>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t>1</w:t>
            </w:r>
          </w:p>
        </w:tc>
        <w:tc>
          <w:tcPr>
            <w:tcW w:w="4089" w:type="dxa"/>
            <w:shd w:val="solid" w:color="FFFFFF" w:fill="auto"/>
            <w:tcMar>
              <w:top w:w="0" w:type="dxa"/>
              <w:left w:w="40" w:type="dxa"/>
              <w:bottom w:w="0" w:type="dxa"/>
              <w:right w:w="40" w:type="dxa"/>
            </w:tcMar>
          </w:tcPr>
          <w:p w:rsidR="00D061A8" w:rsidRPr="00F87D73" w:rsidRDefault="00D061A8" w:rsidP="00F87D73">
            <w:pPr>
              <w:autoSpaceDE w:val="0"/>
              <w:autoSpaceDN w:val="0"/>
              <w:adjustRightInd w:val="0"/>
              <w:textAlignment w:val="center"/>
              <w:rPr>
                <w:color w:val="000000"/>
                <w:lang w:val="uk-UA"/>
              </w:rPr>
            </w:pPr>
            <w:r w:rsidRPr="00F87D73">
              <w:rPr>
                <w:b/>
                <w:bCs/>
                <w:color w:val="000000"/>
                <w:lang w:val="uk-UA"/>
              </w:rPr>
              <w:t>Узагальнення</w:t>
            </w:r>
            <w:r w:rsidRPr="00F87D73">
              <w:rPr>
                <w:color w:val="000000"/>
                <w:lang w:val="uk-UA"/>
              </w:rPr>
              <w:t xml:space="preserve"> </w:t>
            </w:r>
            <w:r w:rsidRPr="00F87D73">
              <w:rPr>
                <w:b/>
                <w:bCs/>
                <w:color w:val="000000"/>
                <w:lang w:val="uk-UA"/>
              </w:rPr>
              <w:t>до курсу:</w:t>
            </w:r>
            <w:r w:rsidRPr="00F87D73">
              <w:rPr>
                <w:color w:val="000000"/>
                <w:lang w:val="uk-UA"/>
              </w:rPr>
              <w:t xml:space="preserve"> «Внесок народів стародавнього світу в історію </w:t>
            </w:r>
            <w:r w:rsidRPr="00F87D73">
              <w:rPr>
                <w:color w:val="000000"/>
                <w:lang w:val="uk-UA"/>
              </w:rPr>
              <w:lastRenderedPageBreak/>
              <w:t>людства. Роль стародавнього періоду в історії України»</w:t>
            </w:r>
          </w:p>
        </w:tc>
        <w:tc>
          <w:tcPr>
            <w:tcW w:w="5953" w:type="dxa"/>
            <w:shd w:val="solid" w:color="FFFFFF" w:fill="auto"/>
            <w:tcMar>
              <w:top w:w="0" w:type="dxa"/>
              <w:left w:w="40" w:type="dxa"/>
              <w:bottom w:w="0" w:type="dxa"/>
              <w:right w:w="40" w:type="dxa"/>
            </w:tcMar>
          </w:tcPr>
          <w:p w:rsidR="00D061A8" w:rsidRDefault="00D061A8" w:rsidP="00F87D73">
            <w:pPr>
              <w:autoSpaceDE w:val="0"/>
              <w:autoSpaceDN w:val="0"/>
              <w:adjustRightInd w:val="0"/>
              <w:ind w:left="170" w:hanging="170"/>
              <w:textAlignment w:val="center"/>
              <w:rPr>
                <w:b/>
                <w:bCs/>
                <w:color w:val="000000"/>
                <w:lang w:val="uk-UA"/>
              </w:rPr>
            </w:pPr>
            <w:r w:rsidRPr="00F87D73">
              <w:rPr>
                <w:b/>
                <w:bCs/>
                <w:color w:val="000000"/>
                <w:lang w:val="uk-UA"/>
              </w:rPr>
              <w:lastRenderedPageBreak/>
              <w:t>Учень/ учениця:</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lastRenderedPageBreak/>
              <w:t>•</w:t>
            </w:r>
            <w:r w:rsidRPr="00F87D73">
              <w:rPr>
                <w:i/>
                <w:iCs/>
                <w:color w:val="000000"/>
                <w:lang w:val="uk-UA"/>
              </w:rPr>
              <w:t>пояснює,</w:t>
            </w:r>
            <w:r w:rsidRPr="00F87D73">
              <w:rPr>
                <w:color w:val="000000"/>
                <w:lang w:val="uk-UA"/>
              </w:rPr>
              <w:t xml:space="preserve">  що таке історія стародавнього світу; </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називає</w:t>
            </w:r>
            <w:r w:rsidRPr="00F87D73">
              <w:rPr>
                <w:color w:val="000000"/>
                <w:lang w:val="uk-UA"/>
              </w:rPr>
              <w:t xml:space="preserve"> хронологічні межі історії стародавнього світу; </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показує</w:t>
            </w:r>
            <w:r w:rsidRPr="00F87D73">
              <w:rPr>
                <w:color w:val="000000"/>
                <w:lang w:val="uk-UA"/>
              </w:rPr>
              <w:t xml:space="preserve"> на карті місця  зародження й розвитку давніх цивілізацій;</w:t>
            </w:r>
          </w:p>
          <w:p w:rsidR="00D061A8" w:rsidRPr="00F87D73" w:rsidRDefault="00D061A8"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визначає</w:t>
            </w:r>
            <w:r w:rsidRPr="00F87D73">
              <w:rPr>
                <w:color w:val="000000"/>
                <w:lang w:val="uk-UA"/>
              </w:rPr>
              <w:t xml:space="preserve"> </w:t>
            </w:r>
            <w:r w:rsidRPr="00F87D73">
              <w:rPr>
                <w:i/>
                <w:iCs/>
                <w:color w:val="000000"/>
                <w:lang w:val="uk-UA"/>
              </w:rPr>
              <w:t>і характеризує</w:t>
            </w:r>
            <w:r w:rsidRPr="00F87D73">
              <w:rPr>
                <w:color w:val="000000"/>
                <w:lang w:val="uk-UA"/>
              </w:rPr>
              <w:t xml:space="preserve"> основні цивілізаційні здобутки цивілізацій Стародавнього світу;</w:t>
            </w:r>
          </w:p>
          <w:p w:rsidR="00D061A8" w:rsidRPr="00F87D73" w:rsidRDefault="00D061A8" w:rsidP="0090446B">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висловлює судження</w:t>
            </w:r>
            <w:r w:rsidRPr="00F87D73">
              <w:rPr>
                <w:color w:val="000000"/>
                <w:lang w:val="uk-UA"/>
              </w:rPr>
              <w:t xml:space="preserve"> щодо ролі та значення історії стародавнього світу в розвитку європе</w:t>
            </w:r>
            <w:r>
              <w:rPr>
                <w:color w:val="000000"/>
                <w:lang w:val="uk-UA"/>
              </w:rPr>
              <w:t>йської  та світової цивілізації</w:t>
            </w:r>
          </w:p>
        </w:tc>
        <w:tc>
          <w:tcPr>
            <w:tcW w:w="3827" w:type="dxa"/>
            <w:vMerge/>
            <w:shd w:val="solid" w:color="FFFFFF" w:fill="auto"/>
          </w:tcPr>
          <w:p w:rsidR="00D061A8" w:rsidRPr="00F87D73" w:rsidRDefault="00D061A8" w:rsidP="00F87D73">
            <w:pPr>
              <w:autoSpaceDE w:val="0"/>
              <w:autoSpaceDN w:val="0"/>
              <w:adjustRightInd w:val="0"/>
              <w:ind w:left="170" w:hanging="170"/>
              <w:textAlignment w:val="center"/>
              <w:rPr>
                <w:color w:val="000000"/>
                <w:lang w:val="uk-UA"/>
              </w:rPr>
            </w:pPr>
          </w:p>
        </w:tc>
      </w:tr>
      <w:tr w:rsidR="00D061A8" w:rsidRPr="00F87D73" w:rsidTr="00880E3F">
        <w:tblPrEx>
          <w:tblCellMar>
            <w:top w:w="0" w:type="dxa"/>
            <w:left w:w="0" w:type="dxa"/>
            <w:bottom w:w="0" w:type="dxa"/>
            <w:right w:w="0" w:type="dxa"/>
          </w:tblCellMar>
        </w:tblPrEx>
        <w:trPr>
          <w:trHeight w:val="283"/>
        </w:trPr>
        <w:tc>
          <w:tcPr>
            <w:tcW w:w="900" w:type="dxa"/>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color w:val="000000"/>
                <w:lang w:val="uk-UA"/>
              </w:rPr>
              <w:lastRenderedPageBreak/>
              <w:t>2</w:t>
            </w:r>
          </w:p>
        </w:tc>
        <w:tc>
          <w:tcPr>
            <w:tcW w:w="10042" w:type="dxa"/>
            <w:gridSpan w:val="2"/>
            <w:shd w:val="solid" w:color="FFFFFF" w:fill="auto"/>
            <w:tcMar>
              <w:top w:w="0" w:type="dxa"/>
              <w:left w:w="40" w:type="dxa"/>
              <w:bottom w:w="0" w:type="dxa"/>
              <w:right w:w="40" w:type="dxa"/>
            </w:tcMar>
            <w:vAlign w:val="center"/>
          </w:tcPr>
          <w:p w:rsidR="00D061A8" w:rsidRPr="00F87D73" w:rsidRDefault="00D061A8" w:rsidP="00F87D73">
            <w:pPr>
              <w:autoSpaceDE w:val="0"/>
              <w:autoSpaceDN w:val="0"/>
              <w:adjustRightInd w:val="0"/>
              <w:jc w:val="center"/>
              <w:textAlignment w:val="center"/>
              <w:rPr>
                <w:color w:val="000000"/>
                <w:lang w:val="uk-UA"/>
              </w:rPr>
            </w:pPr>
            <w:r w:rsidRPr="00F87D73">
              <w:rPr>
                <w:b/>
                <w:bCs/>
                <w:i/>
                <w:iCs/>
                <w:color w:val="000000"/>
                <w:lang w:val="uk-UA"/>
              </w:rPr>
              <w:t>Резерв</w:t>
            </w:r>
          </w:p>
        </w:tc>
        <w:tc>
          <w:tcPr>
            <w:tcW w:w="3827" w:type="dxa"/>
            <w:vMerge/>
            <w:shd w:val="solid" w:color="FFFFFF" w:fill="auto"/>
          </w:tcPr>
          <w:p w:rsidR="00D061A8" w:rsidRPr="00F87D73" w:rsidRDefault="00D061A8" w:rsidP="00F87D73">
            <w:pPr>
              <w:autoSpaceDE w:val="0"/>
              <w:autoSpaceDN w:val="0"/>
              <w:adjustRightInd w:val="0"/>
              <w:jc w:val="center"/>
              <w:textAlignment w:val="center"/>
              <w:rPr>
                <w:b/>
                <w:bCs/>
                <w:i/>
                <w:iCs/>
                <w:color w:val="000000"/>
                <w:lang w:val="uk-UA"/>
              </w:rPr>
            </w:pPr>
          </w:p>
        </w:tc>
      </w:tr>
    </w:tbl>
    <w:p w:rsidR="00F87D73" w:rsidRPr="00F87D73" w:rsidRDefault="00F87D73" w:rsidP="00F87D73">
      <w:pPr>
        <w:suppressAutoHyphens/>
        <w:autoSpaceDE w:val="0"/>
        <w:autoSpaceDN w:val="0"/>
        <w:adjustRightInd w:val="0"/>
        <w:textAlignment w:val="center"/>
        <w:rPr>
          <w:color w:val="000000"/>
          <w:lang w:val="uk-UA"/>
        </w:rPr>
      </w:pPr>
    </w:p>
    <w:p w:rsidR="00F87D73" w:rsidRPr="00F87D73" w:rsidRDefault="00F87D73" w:rsidP="00F87D73">
      <w:pPr>
        <w:tabs>
          <w:tab w:val="left" w:pos="13320"/>
          <w:tab w:val="left" w:pos="13620"/>
        </w:tabs>
        <w:suppressAutoHyphens/>
        <w:autoSpaceDE w:val="0"/>
        <w:autoSpaceDN w:val="0"/>
        <w:adjustRightInd w:val="0"/>
        <w:jc w:val="center"/>
        <w:textAlignment w:val="center"/>
        <w:rPr>
          <w:color w:val="000000"/>
          <w:lang w:val="uk-UA"/>
        </w:rPr>
      </w:pPr>
    </w:p>
    <w:p w:rsidR="0003581D" w:rsidRPr="0003581D" w:rsidRDefault="0090446B" w:rsidP="00992D3C">
      <w:pPr>
        <w:jc w:val="center"/>
        <w:rPr>
          <w:b/>
          <w:bCs/>
          <w:color w:val="000000"/>
          <w:sz w:val="28"/>
          <w:szCs w:val="28"/>
          <w:lang w:val="uk-UA"/>
        </w:rPr>
      </w:pPr>
      <w:r>
        <w:rPr>
          <w:b/>
          <w:bCs/>
          <w:color w:val="000000"/>
          <w:lang w:val="uk-UA"/>
        </w:rPr>
        <w:br w:type="page"/>
      </w:r>
      <w:r w:rsidR="00252D1B" w:rsidRPr="00252D1B">
        <w:rPr>
          <w:b/>
          <w:bCs/>
          <w:color w:val="000000"/>
          <w:sz w:val="32"/>
          <w:szCs w:val="28"/>
          <w:lang w:val="uk-UA"/>
        </w:rPr>
        <w:lastRenderedPageBreak/>
        <w:t>7 КЛАС</w:t>
      </w:r>
    </w:p>
    <w:p w:rsidR="0003581D" w:rsidRPr="0003581D" w:rsidRDefault="00992D3C" w:rsidP="0003581D">
      <w:pPr>
        <w:autoSpaceDE w:val="0"/>
        <w:autoSpaceDN w:val="0"/>
        <w:adjustRightInd w:val="0"/>
        <w:jc w:val="center"/>
        <w:textAlignment w:val="center"/>
        <w:rPr>
          <w:b/>
          <w:bCs/>
          <w:color w:val="000000"/>
          <w:sz w:val="28"/>
          <w:szCs w:val="28"/>
          <w:lang w:val="uk-UA"/>
        </w:rPr>
      </w:pPr>
      <w:r>
        <w:rPr>
          <w:b/>
          <w:bCs/>
          <w:color w:val="000000"/>
          <w:sz w:val="28"/>
          <w:szCs w:val="28"/>
          <w:lang w:val="uk-UA"/>
        </w:rPr>
        <w:t>Всесвітня історія</w:t>
      </w:r>
    </w:p>
    <w:p w:rsidR="0003581D" w:rsidRPr="0003581D" w:rsidRDefault="0003581D" w:rsidP="0003581D">
      <w:pPr>
        <w:autoSpaceDE w:val="0"/>
        <w:autoSpaceDN w:val="0"/>
        <w:adjustRightInd w:val="0"/>
        <w:jc w:val="center"/>
        <w:textAlignment w:val="center"/>
        <w:rPr>
          <w:b/>
          <w:bCs/>
          <w:color w:val="000000"/>
          <w:sz w:val="28"/>
          <w:szCs w:val="28"/>
          <w:lang w:val="uk-UA"/>
        </w:rPr>
      </w:pPr>
      <w:r w:rsidRPr="0003581D">
        <w:rPr>
          <w:b/>
          <w:bCs/>
          <w:color w:val="000000"/>
          <w:sz w:val="28"/>
          <w:szCs w:val="28"/>
          <w:lang w:val="uk-UA"/>
        </w:rPr>
        <w:t>Пояснювальна записка</w:t>
      </w:r>
    </w:p>
    <w:p w:rsidR="00F87D73" w:rsidRPr="00BC37D4" w:rsidRDefault="00F87D73" w:rsidP="00BC37D4">
      <w:pPr>
        <w:autoSpaceDE w:val="0"/>
        <w:autoSpaceDN w:val="0"/>
        <w:adjustRightInd w:val="0"/>
        <w:spacing w:line="276" w:lineRule="auto"/>
        <w:ind w:firstLine="709"/>
        <w:jc w:val="center"/>
        <w:textAlignment w:val="center"/>
        <w:rPr>
          <w:b/>
          <w:bCs/>
          <w:color w:val="000000"/>
          <w:sz w:val="28"/>
          <w:szCs w:val="28"/>
          <w:lang w:val="uk-UA"/>
        </w:rPr>
      </w:pPr>
    </w:p>
    <w:p w:rsidR="00F87D73" w:rsidRPr="00BC37D4" w:rsidRDefault="00F87D73" w:rsidP="00992D3C">
      <w:pPr>
        <w:keepNext/>
        <w:framePr w:dropCap="drop" w:lines="2" w:wrap="auto" w:vAnchor="text" w:hAnchor="text"/>
        <w:autoSpaceDE w:val="0"/>
        <w:autoSpaceDN w:val="0"/>
        <w:adjustRightInd w:val="0"/>
        <w:ind w:left="567" w:firstLine="709"/>
        <w:jc w:val="both"/>
        <w:textAlignment w:val="center"/>
        <w:rPr>
          <w:color w:val="000000"/>
          <w:sz w:val="28"/>
          <w:szCs w:val="28"/>
          <w:lang w:val="uk-UA"/>
        </w:rPr>
      </w:pPr>
      <w:r w:rsidRPr="00BC37D4">
        <w:rPr>
          <w:color w:val="000000"/>
          <w:sz w:val="28"/>
          <w:szCs w:val="28"/>
          <w:lang w:val="uk-UA"/>
        </w:rPr>
        <w:t>К</w:t>
      </w:r>
    </w:p>
    <w:p w:rsidR="00F87D73" w:rsidRPr="00BC37D4" w:rsidRDefault="00F87D73" w:rsidP="00992D3C">
      <w:pPr>
        <w:autoSpaceDE w:val="0"/>
        <w:autoSpaceDN w:val="0"/>
        <w:adjustRightInd w:val="0"/>
        <w:ind w:left="567"/>
        <w:jc w:val="both"/>
        <w:textAlignment w:val="center"/>
        <w:rPr>
          <w:color w:val="000000"/>
          <w:sz w:val="28"/>
          <w:szCs w:val="28"/>
          <w:lang w:val="uk-UA"/>
        </w:rPr>
      </w:pPr>
      <w:r w:rsidRPr="00BC37D4">
        <w:rPr>
          <w:color w:val="000000"/>
          <w:sz w:val="28"/>
          <w:szCs w:val="28"/>
          <w:lang w:val="uk-UA"/>
        </w:rPr>
        <w:t>урс історії для 7 класу є логічним продовженням історії стародавнього світу, новим етапом розвитку ключових та предметних компетентностей учнів згідно з їх віковими можливостями. Це перший систематичний курс вітчизняної історії, мета якого — показати особливості розвитку українських земель даного історичного періоду, зокрема процеси становлення і розбудови Київської та Галицько­Волинської держав, Кримського ханства, політичний статус українських земель у складі Великого князівства Литовського та інших держав, особливості соціально­економічного становища та структури середньовічного суспільства на території України, здобутки української культури в ІХ—ХV ст.</w:t>
      </w:r>
    </w:p>
    <w:p w:rsidR="00F87D73" w:rsidRPr="00BC37D4" w:rsidRDefault="00F87D73" w:rsidP="00992D3C">
      <w:pPr>
        <w:autoSpaceDE w:val="0"/>
        <w:autoSpaceDN w:val="0"/>
        <w:adjustRightInd w:val="0"/>
        <w:ind w:left="567" w:firstLine="709"/>
        <w:jc w:val="both"/>
        <w:textAlignment w:val="center"/>
        <w:rPr>
          <w:color w:val="000000"/>
          <w:sz w:val="28"/>
          <w:szCs w:val="28"/>
          <w:lang w:val="uk-UA"/>
        </w:rPr>
      </w:pPr>
      <w:r w:rsidRPr="00BC37D4">
        <w:rPr>
          <w:color w:val="000000"/>
          <w:sz w:val="28"/>
          <w:szCs w:val="28"/>
          <w:lang w:val="uk-UA"/>
        </w:rPr>
        <w:t>Зміст курсу всесвітньої історії структурований за проблемно­тематичним принципом і має на меті формування в семикласників цілісних уявлень про події, явища, процеси періоду Середніх віків (V—ХV ст.) на прикладі середньовічних цивілізацій — Християнської, арабо­мусульманської, традиційних цивілізацій Середньовічного Сходу. Особлива увага спрямована на формування уявлень та знань про еволюцію політичних структур середньовічної Європи, зародження європейського парламентаризму, становлення європейського права, діалог культур. Розуміння цивілізаційної значущості внеску Середньовіччя у світову духовну спадщину допоможе учням зрозуміти суть і своєрідність епохи, витоки європейських інтеграційних процесів.</w:t>
      </w:r>
    </w:p>
    <w:p w:rsidR="00F87D73" w:rsidRPr="00BC37D4" w:rsidRDefault="00F87D73" w:rsidP="00992D3C">
      <w:pPr>
        <w:autoSpaceDE w:val="0"/>
        <w:autoSpaceDN w:val="0"/>
        <w:adjustRightInd w:val="0"/>
        <w:ind w:left="567" w:firstLine="709"/>
        <w:jc w:val="both"/>
        <w:textAlignment w:val="center"/>
        <w:rPr>
          <w:color w:val="000000"/>
          <w:sz w:val="28"/>
          <w:szCs w:val="28"/>
          <w:lang w:val="uk-UA"/>
        </w:rPr>
      </w:pPr>
      <w:r w:rsidRPr="00BC37D4">
        <w:rPr>
          <w:color w:val="000000"/>
          <w:sz w:val="28"/>
          <w:szCs w:val="28"/>
          <w:lang w:val="uk-UA"/>
        </w:rPr>
        <w:t xml:space="preserve">Матеріал курсів зосереджений навколо змістових ліній «людина — природа», «людина — світ уявлень та ідей», «людина — світ речей», «людина — влада», «людина — суспільство». </w:t>
      </w:r>
    </w:p>
    <w:p w:rsidR="00F87D73" w:rsidRPr="00BC37D4" w:rsidRDefault="00F87D73" w:rsidP="00992D3C">
      <w:pPr>
        <w:autoSpaceDE w:val="0"/>
        <w:autoSpaceDN w:val="0"/>
        <w:adjustRightInd w:val="0"/>
        <w:ind w:left="567" w:firstLine="709"/>
        <w:jc w:val="both"/>
        <w:textAlignment w:val="center"/>
        <w:rPr>
          <w:color w:val="000000"/>
          <w:sz w:val="28"/>
          <w:szCs w:val="28"/>
          <w:lang w:val="uk-UA"/>
        </w:rPr>
      </w:pPr>
      <w:r w:rsidRPr="00BC37D4">
        <w:rPr>
          <w:color w:val="000000"/>
          <w:sz w:val="28"/>
          <w:szCs w:val="28"/>
          <w:lang w:val="uk-UA"/>
        </w:rPr>
        <w:t>До семикласників висуваються складніші, порівняно із 6 класом, вимоги щодо навчальних досягнень. Передбачено, що навчання історії у 7 класі дасть змогу учням зрозуміти причини, особливості та наслідки основних історичних подій, явищ і процесів вітчизняної, європейської та світової історії в епоху Середньовіччя, характеризувати досягнення і взаємовплив народів і цивілізацій цієї доби, міграції повсякденне життя і світосприйняття середньовічної людини, порівнювати середньовічні держави і суспільства, діяльність історичних осіб. Особливого значення набуває робота з історичним картами, засвоєння і використання понять і термінів, усвідомлення різниці між такими елементами змісту, як подія, явище, процес.</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color w:val="000000"/>
          <w:sz w:val="28"/>
          <w:szCs w:val="28"/>
        </w:rPr>
        <w:t>Враховуючи наявність в учнів спеціальної школи порушень сенсорної сфери та пов’язаних з ними певних особливостей навчально-пізнавальної діяльності, до уроку в спеціальній школі ставляться</w:t>
      </w:r>
      <w:r w:rsidRPr="00BC37D4">
        <w:rPr>
          <w:rStyle w:val="apple-converted-space"/>
          <w:color w:val="000000"/>
          <w:sz w:val="28"/>
          <w:szCs w:val="28"/>
        </w:rPr>
        <w:t> </w:t>
      </w:r>
      <w:r w:rsidRPr="00BC37D4">
        <w:rPr>
          <w:b/>
          <w:bCs/>
          <w:i/>
          <w:iCs/>
          <w:color w:val="000000"/>
          <w:sz w:val="28"/>
          <w:szCs w:val="28"/>
        </w:rPr>
        <w:t>специфічні вимоги</w:t>
      </w:r>
      <w:r w:rsidRPr="00BC37D4">
        <w:rPr>
          <w:color w:val="000000"/>
          <w:sz w:val="28"/>
          <w:szCs w:val="28"/>
        </w:rPr>
        <w:t>. Насамперед вони стосуються розв’язання компенсаторно-реабілітаційних і корекційно-розвивальних завдань, спрямованих на досягнення максимальної нормалізації психічних процесів, подолання типологічних та індивідуальних особливостей дітей сліпих та зі зниженим зором у процесі їхнього навчання і розвитку.</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color w:val="000000"/>
          <w:sz w:val="28"/>
          <w:szCs w:val="28"/>
        </w:rPr>
        <w:t>Ці завдання стосуються насамперед психічного і фізичного розвитку учнів та корекції основних функцій зору.</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b/>
          <w:bCs/>
          <w:i/>
          <w:iCs/>
          <w:color w:val="000000"/>
          <w:sz w:val="28"/>
          <w:szCs w:val="28"/>
        </w:rPr>
        <w:lastRenderedPageBreak/>
        <w:t>Корекція психічного розвитку</w:t>
      </w:r>
      <w:r w:rsidRPr="00BC37D4">
        <w:rPr>
          <w:rStyle w:val="apple-converted-space"/>
          <w:color w:val="000000"/>
          <w:sz w:val="28"/>
          <w:szCs w:val="28"/>
        </w:rPr>
        <w:t> </w:t>
      </w:r>
      <w:r w:rsidRPr="00BC37D4">
        <w:rPr>
          <w:color w:val="000000"/>
          <w:sz w:val="28"/>
          <w:szCs w:val="28"/>
        </w:rPr>
        <w:t>передбачає систему педагогічних заходів, спрямованих на виправлення або послаблення недоліків сприймання, уявлень, запам’ятання, пам’яті, мислення і мовлення.</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b/>
          <w:bCs/>
          <w:i/>
          <w:iCs/>
          <w:color w:val="000000"/>
          <w:sz w:val="28"/>
          <w:szCs w:val="28"/>
        </w:rPr>
        <w:t>Корекція фізичного розвитку</w:t>
      </w:r>
      <w:r w:rsidRPr="00BC37D4">
        <w:rPr>
          <w:rStyle w:val="apple-converted-space"/>
          <w:color w:val="000000"/>
          <w:sz w:val="28"/>
          <w:szCs w:val="28"/>
        </w:rPr>
        <w:t> </w:t>
      </w:r>
      <w:r w:rsidRPr="00BC37D4">
        <w:rPr>
          <w:color w:val="000000"/>
          <w:sz w:val="28"/>
          <w:szCs w:val="28"/>
        </w:rPr>
        <w:t>включає систему педагогічних засобів, спрямованих на зміцнення рухової сфери (насамперед загальної і дрібної моторики), розвиток правильної постави та просторового орієнтування.</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b/>
          <w:bCs/>
          <w:i/>
          <w:iCs/>
          <w:color w:val="000000"/>
          <w:sz w:val="28"/>
          <w:szCs w:val="28"/>
        </w:rPr>
        <w:t>Корекція функцій зору</w:t>
      </w:r>
      <w:r w:rsidRPr="00BC37D4">
        <w:rPr>
          <w:rStyle w:val="apple-converted-space"/>
          <w:b/>
          <w:bCs/>
          <w:i/>
          <w:iCs/>
          <w:color w:val="000000"/>
          <w:sz w:val="28"/>
          <w:szCs w:val="28"/>
        </w:rPr>
        <w:t> </w:t>
      </w:r>
      <w:r w:rsidRPr="00BC37D4">
        <w:rPr>
          <w:color w:val="000000"/>
          <w:sz w:val="28"/>
          <w:szCs w:val="28"/>
        </w:rPr>
        <w:t>передбачає охорону зору під час навчального процесу, його дорозвиток, удосконалення гостроти, поля зору у дітей зі зниженим та залишковим зором, окорухових та прослідковуючих функцій, бінокулярності зору, кольоророзрізнення тощо.</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b/>
          <w:bCs/>
          <w:i/>
          <w:iCs/>
          <w:color w:val="000000"/>
          <w:sz w:val="28"/>
          <w:szCs w:val="28"/>
        </w:rPr>
        <w:t>Корекційно-компенсаторна спрямованість уроку</w:t>
      </w:r>
      <w:r w:rsidRPr="00BC37D4">
        <w:rPr>
          <w:rStyle w:val="apple-converted-space"/>
          <w:color w:val="000000"/>
          <w:sz w:val="28"/>
          <w:szCs w:val="28"/>
        </w:rPr>
        <w:t> </w:t>
      </w:r>
      <w:r w:rsidRPr="00BC37D4">
        <w:rPr>
          <w:color w:val="000000"/>
          <w:sz w:val="28"/>
          <w:szCs w:val="28"/>
        </w:rPr>
        <w:t>визначається його метою і завданнями, які в свою чергу зумовлюються змістом навчального матеріалу, віком учнів, їхніми індивідуальними особливостями, часом втрати зору або початком його зниження.</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color w:val="000000"/>
          <w:sz w:val="28"/>
          <w:szCs w:val="28"/>
        </w:rPr>
        <w:t>У загальному вигляді</w:t>
      </w:r>
      <w:r w:rsidRPr="00BC37D4">
        <w:rPr>
          <w:rStyle w:val="apple-converted-space"/>
          <w:color w:val="000000"/>
          <w:sz w:val="28"/>
          <w:szCs w:val="28"/>
        </w:rPr>
        <w:t> </w:t>
      </w:r>
      <w:r w:rsidRPr="00BC37D4">
        <w:rPr>
          <w:b/>
          <w:bCs/>
          <w:color w:val="000000"/>
          <w:sz w:val="28"/>
          <w:szCs w:val="28"/>
        </w:rPr>
        <w:t>корекційно-компенсаторна спрямованість уроку</w:t>
      </w:r>
      <w:r w:rsidRPr="00BC37D4">
        <w:rPr>
          <w:rStyle w:val="apple-converted-space"/>
          <w:color w:val="000000"/>
          <w:sz w:val="28"/>
          <w:szCs w:val="28"/>
        </w:rPr>
        <w:t> </w:t>
      </w:r>
      <w:r w:rsidRPr="00BC37D4">
        <w:rPr>
          <w:color w:val="000000"/>
          <w:sz w:val="28"/>
          <w:szCs w:val="28"/>
        </w:rPr>
        <w:t>на П ступені навчання буде полягати в наступному:</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color w:val="000000"/>
          <w:sz w:val="28"/>
          <w:szCs w:val="28"/>
        </w:rPr>
        <w:t>– розширенні та збагаченні необхідного фонду уявлень: "зони найближчого розвитку" і зони "актуального розвитку";</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color w:val="000000"/>
          <w:sz w:val="28"/>
          <w:szCs w:val="28"/>
        </w:rPr>
        <w:t>– створення конкретно-образної основи для розвитку в учнів мисленнєвої діяльності, фундаменту для отримання знань, що сприятиме подоланню їх формалізму, відриву від конкретно-предметного змісту. Чим раніше у дитини відбулося порушення зору, тим більше часу в спеціальній школі слід приділити формуванню у них уявлень про навколишню дійсність;</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color w:val="000000"/>
          <w:sz w:val="28"/>
          <w:szCs w:val="28"/>
        </w:rPr>
        <w:t>– формування, розширення та уточнення моральних понять (патріотизм, товариськість, дружба, щастя та ін.);</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color w:val="000000"/>
          <w:sz w:val="28"/>
          <w:szCs w:val="28"/>
        </w:rPr>
        <w:t>– удосконалення способів пізнавальної діяльності: полісенсорної (залучення всіх збережених аналізаторів) та особливо розумової (удосконалення прийомів та операцій аналізу, порівняння, узагальнення, класифікації тощо);</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color w:val="000000"/>
          <w:sz w:val="28"/>
          <w:szCs w:val="28"/>
        </w:rPr>
        <w:t>– всебічний розвиток мислення учнів, в якому все більше місця має відводитися компенсації чуттєвого пізнання логічним. Для цього значну увагу в основній ланці освіти дітей з порушеннями зору слід приділити встановленню подібності за аналогією, причинно-наслідкових зв’язків, умовисновкам, асоціативному та образному мисленню, абстрагуванню, узагальненню тощо;</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color w:val="000000"/>
          <w:sz w:val="28"/>
          <w:szCs w:val="28"/>
        </w:rPr>
        <w:t>– розвиток емоційно-вольової сфери дітей з відсутнім або різко зниженим зором, впевненості в своїх силах, для чого використовуються повільніший темп роботи, охоронний режим, варіативність завдань, опора на заохочення, похвалу позитивні емоції та ін.</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color w:val="000000"/>
          <w:sz w:val="28"/>
          <w:szCs w:val="28"/>
        </w:rPr>
        <w:t>У системі дидактичних вимог до уроку в школі для сліпих та дітей зі зниженим зором важливе місце займає</w:t>
      </w:r>
      <w:r w:rsidRPr="00BC37D4">
        <w:rPr>
          <w:rStyle w:val="apple-converted-space"/>
          <w:color w:val="000000"/>
          <w:sz w:val="28"/>
          <w:szCs w:val="28"/>
        </w:rPr>
        <w:t> </w:t>
      </w:r>
      <w:r w:rsidRPr="00BC37D4">
        <w:rPr>
          <w:b/>
          <w:bCs/>
          <w:color w:val="000000"/>
          <w:sz w:val="28"/>
          <w:szCs w:val="28"/>
        </w:rPr>
        <w:t>використання наочності</w:t>
      </w:r>
      <w:r w:rsidRPr="00BC37D4">
        <w:rPr>
          <w:color w:val="000000"/>
          <w:sz w:val="28"/>
          <w:szCs w:val="28"/>
        </w:rPr>
        <w:t xml:space="preserve">. Важливою функцією наочності в основній спеціальній школі залишається розширення і уточнення в учнів уявлень про навколишній світ. Її використання також сприяиме розвиткові в учнів спостережливості, уяви, просторового мислення та інших форм пізнавальної діяльності. Велике корекційне значення має використання наочності як </w:t>
      </w:r>
      <w:r w:rsidRPr="00BC37D4">
        <w:rPr>
          <w:color w:val="000000"/>
          <w:sz w:val="28"/>
          <w:szCs w:val="28"/>
        </w:rPr>
        <w:lastRenderedPageBreak/>
        <w:t>засобу, який розвиває зорові функції у дітей зі зниженим зором, зокрема при порушеннях кольоророзрізнення, окорухових функцій.</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color w:val="000000"/>
          <w:sz w:val="28"/>
          <w:szCs w:val="28"/>
        </w:rPr>
        <w:t>Вчитель має добре знати особливості сприймання учнями зображувальної наочності, а також особливості запам'ятовування різних компонентів картини (кольору, форми, деталей, просторових відношень), розуміння їх взаємозв'язку. Використовуючи наочні посібники, рекомендується враховувати наступні особливості зорового сприймання слабозорих учнів:</w:t>
      </w:r>
    </w:p>
    <w:p w:rsidR="0003581D" w:rsidRPr="00BC37D4" w:rsidRDefault="0003581D" w:rsidP="00992D3C">
      <w:pPr>
        <w:pStyle w:val="ab"/>
        <w:numPr>
          <w:ilvl w:val="0"/>
          <w:numId w:val="2"/>
        </w:numPr>
        <w:shd w:val="clear" w:color="auto" w:fill="FFFFFF"/>
        <w:tabs>
          <w:tab w:val="clear" w:pos="720"/>
          <w:tab w:val="num" w:pos="567"/>
          <w:tab w:val="left" w:pos="993"/>
        </w:tabs>
        <w:spacing w:before="0" w:beforeAutospacing="0" w:after="0" w:afterAutospacing="0"/>
        <w:ind w:left="567" w:firstLine="709"/>
        <w:jc w:val="both"/>
        <w:rPr>
          <w:color w:val="000000"/>
          <w:sz w:val="28"/>
          <w:szCs w:val="28"/>
        </w:rPr>
      </w:pPr>
      <w:r w:rsidRPr="00BC37D4">
        <w:rPr>
          <w:color w:val="000000"/>
          <w:sz w:val="28"/>
          <w:szCs w:val="28"/>
        </w:rPr>
        <w:t>фрагментарність уявлень, наслідком якої є уривчастість описового мовлення;</w:t>
      </w:r>
    </w:p>
    <w:p w:rsidR="0003581D" w:rsidRPr="00BC37D4" w:rsidRDefault="0003581D" w:rsidP="00992D3C">
      <w:pPr>
        <w:pStyle w:val="ab"/>
        <w:numPr>
          <w:ilvl w:val="0"/>
          <w:numId w:val="2"/>
        </w:numPr>
        <w:shd w:val="clear" w:color="auto" w:fill="FFFFFF"/>
        <w:tabs>
          <w:tab w:val="clear" w:pos="720"/>
          <w:tab w:val="num" w:pos="567"/>
          <w:tab w:val="left" w:pos="993"/>
        </w:tabs>
        <w:spacing w:before="0" w:beforeAutospacing="0" w:after="0" w:afterAutospacing="0"/>
        <w:ind w:left="567" w:firstLine="709"/>
        <w:jc w:val="both"/>
        <w:rPr>
          <w:color w:val="000000"/>
          <w:sz w:val="28"/>
          <w:szCs w:val="28"/>
        </w:rPr>
      </w:pPr>
      <w:r w:rsidRPr="00BC37D4">
        <w:rPr>
          <w:color w:val="000000"/>
          <w:sz w:val="28"/>
          <w:szCs w:val="28"/>
        </w:rPr>
        <w:t>уповільненість сприймання: зі зменшенням гостроти зору збільшується час сприймання. Однак гострота зору 0,2 є критичною, після чого швидкість сприймання не на багато зростає. Швидкість сприймання змінюється під впливом багатьох факторів (розміру і складності об'єктів, рівня освітленості, ступеня втомлюваності та ін.) і залежить від характеру основного захворювання очей: в учнів з атрофією зорового нерва, дегенерацією жовтої плями, вторинною катарактою, ністагмом, астигматизмом особливо спостерігається зниження швидкості сприймання;</w:t>
      </w:r>
    </w:p>
    <w:p w:rsidR="0003581D" w:rsidRPr="00BC37D4" w:rsidRDefault="0003581D" w:rsidP="00992D3C">
      <w:pPr>
        <w:pStyle w:val="ab"/>
        <w:numPr>
          <w:ilvl w:val="0"/>
          <w:numId w:val="2"/>
        </w:numPr>
        <w:shd w:val="clear" w:color="auto" w:fill="FFFFFF"/>
        <w:tabs>
          <w:tab w:val="left" w:pos="993"/>
        </w:tabs>
        <w:spacing w:before="0" w:beforeAutospacing="0" w:after="0" w:afterAutospacing="0"/>
        <w:ind w:left="567" w:firstLine="709"/>
        <w:jc w:val="both"/>
        <w:rPr>
          <w:color w:val="000000"/>
          <w:sz w:val="28"/>
          <w:szCs w:val="28"/>
        </w:rPr>
      </w:pPr>
      <w:r w:rsidRPr="00BC37D4">
        <w:rPr>
          <w:color w:val="000000"/>
          <w:sz w:val="28"/>
          <w:szCs w:val="28"/>
        </w:rPr>
        <w:t>порушення кольоросприймання у вигляді підвищення порогів на червоний і зелений кольори, при нормальних порогах – на синій; можуть траплятися випадки нерозрізнення кольору при захворюваннях сітківки та атрофії зорового нерва, дещо краще кольоросприймання при амбліопії, альбінізмі та вроджених катарактах;</w:t>
      </w:r>
    </w:p>
    <w:p w:rsidR="0003581D" w:rsidRPr="00BC37D4" w:rsidRDefault="0003581D" w:rsidP="00992D3C">
      <w:pPr>
        <w:pStyle w:val="ab"/>
        <w:numPr>
          <w:ilvl w:val="0"/>
          <w:numId w:val="2"/>
        </w:numPr>
        <w:shd w:val="clear" w:color="auto" w:fill="FFFFFF"/>
        <w:tabs>
          <w:tab w:val="left" w:pos="993"/>
        </w:tabs>
        <w:spacing w:before="0" w:beforeAutospacing="0" w:after="0" w:afterAutospacing="0"/>
        <w:ind w:left="567" w:firstLine="709"/>
        <w:jc w:val="both"/>
        <w:rPr>
          <w:color w:val="000000"/>
          <w:sz w:val="28"/>
          <w:szCs w:val="28"/>
        </w:rPr>
      </w:pPr>
      <w:r w:rsidRPr="00BC37D4">
        <w:rPr>
          <w:color w:val="000000"/>
          <w:sz w:val="28"/>
          <w:szCs w:val="28"/>
        </w:rPr>
        <w:t>зниження тонкості зорових диференціювань у процесі впізнавання об'єкта. Значні труднощі під час впізнавання зображень відчувають діти з частковою атрофією зорового нерва; у них спостерігається не лише уповільненість сприймання, а й значна кількість помилок, уподібнень одного зображення до іншого, подібного до нього.</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color w:val="000000"/>
          <w:sz w:val="28"/>
          <w:szCs w:val="28"/>
        </w:rPr>
        <w:t>З урахуванням названих особливостей зорового сприймання і зумовлених ними труднощів необхідно в спеціальній школі створювати на уроках певні умови. До них належіть наступні:</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color w:val="000000"/>
          <w:sz w:val="28"/>
          <w:szCs w:val="28"/>
        </w:rPr>
        <w:t>- дотримання необхідної відстані під час демонстрації (демонструвати зображення слід з відстані 25-33 см – оптимального для сприймання бінокулярним зором;</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color w:val="000000"/>
          <w:sz w:val="28"/>
          <w:szCs w:val="28"/>
        </w:rPr>
        <w:t>- забезпечення відповідного освітлення залежно від характеру захворювання очей;</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color w:val="000000"/>
          <w:sz w:val="28"/>
          <w:szCs w:val="28"/>
        </w:rPr>
        <w:t>- дотримання тривалості демонстрування (слід мати на увазі, що в учнів з атрофією зорового нерва, дегенерацією жовтої плями, вторинною катарактою швидкість сприймання знижена);</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color w:val="000000"/>
          <w:sz w:val="28"/>
          <w:szCs w:val="28"/>
        </w:rPr>
        <w:t>- забезпечення учнів ілюстративним матеріалом певного формату (розмір 9х12 см дає можливість майже всім слабозорим, навіть з вузьким полем зору, бачити все зображення, охоплювати його поглядом);</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color w:val="000000"/>
          <w:sz w:val="28"/>
          <w:szCs w:val="28"/>
        </w:rPr>
        <w:t>- демонстрацію кольорових зображень слід проводити з врахуванням особливостей кольорового зору, з максимальною яскравістю у спектрі кожної форми (слабозорі, в яких сліпота на червоний колір, не зможуть відрізнити синьо-зелений колір від червоного; у кого має місце сліпота на зелений колір, не зможуть відрізнити червоно-пурпурний від сірого);</w:t>
      </w:r>
    </w:p>
    <w:p w:rsidR="0003581D" w:rsidRPr="00BC37D4" w:rsidRDefault="0003581D" w:rsidP="00992D3C">
      <w:pPr>
        <w:pStyle w:val="ab"/>
        <w:shd w:val="clear" w:color="auto" w:fill="FFFFFF"/>
        <w:spacing w:before="0" w:beforeAutospacing="0" w:after="0" w:afterAutospacing="0"/>
        <w:ind w:left="567" w:firstLine="709"/>
        <w:jc w:val="both"/>
        <w:rPr>
          <w:color w:val="000000"/>
          <w:sz w:val="28"/>
          <w:szCs w:val="28"/>
        </w:rPr>
      </w:pPr>
      <w:r w:rsidRPr="00BC37D4">
        <w:rPr>
          <w:color w:val="000000"/>
          <w:sz w:val="28"/>
          <w:szCs w:val="28"/>
        </w:rPr>
        <w:t>- забезпечення кожного учня роздатковим матеріалом.</w:t>
      </w:r>
    </w:p>
    <w:p w:rsidR="00BC37D4" w:rsidRPr="00252D1B" w:rsidRDefault="00121670" w:rsidP="00992D3C">
      <w:pPr>
        <w:autoSpaceDE w:val="0"/>
        <w:autoSpaceDN w:val="0"/>
        <w:adjustRightInd w:val="0"/>
        <w:jc w:val="center"/>
        <w:textAlignment w:val="center"/>
        <w:rPr>
          <w:b/>
          <w:bCs/>
          <w:color w:val="000000"/>
          <w:sz w:val="32"/>
          <w:lang w:val="uk-UA"/>
        </w:rPr>
      </w:pPr>
      <w:r>
        <w:rPr>
          <w:b/>
          <w:bCs/>
          <w:color w:val="000000"/>
          <w:lang w:val="uk-UA"/>
        </w:rPr>
        <w:br w:type="page"/>
      </w:r>
      <w:r w:rsidR="00252D1B" w:rsidRPr="00252D1B">
        <w:rPr>
          <w:b/>
          <w:bCs/>
          <w:color w:val="000000"/>
          <w:sz w:val="32"/>
          <w:lang w:val="uk-UA"/>
        </w:rPr>
        <w:lastRenderedPageBreak/>
        <w:t>7 КЛАС</w:t>
      </w:r>
    </w:p>
    <w:p w:rsidR="00252D1B" w:rsidRDefault="00F87D73" w:rsidP="00F87D73">
      <w:pPr>
        <w:autoSpaceDE w:val="0"/>
        <w:autoSpaceDN w:val="0"/>
        <w:adjustRightInd w:val="0"/>
        <w:jc w:val="center"/>
        <w:textAlignment w:val="center"/>
        <w:rPr>
          <w:b/>
          <w:bCs/>
          <w:color w:val="000000"/>
          <w:lang w:val="uk-UA"/>
        </w:rPr>
      </w:pPr>
      <w:r w:rsidRPr="00F87D73">
        <w:rPr>
          <w:b/>
          <w:bCs/>
          <w:color w:val="000000"/>
          <w:lang w:val="uk-UA"/>
        </w:rPr>
        <w:t>Всесвітня історія</w:t>
      </w:r>
      <w:r w:rsidR="00BA4D69">
        <w:rPr>
          <w:b/>
          <w:bCs/>
          <w:color w:val="000000"/>
          <w:lang w:val="uk-UA"/>
        </w:rPr>
        <w:t xml:space="preserve"> </w:t>
      </w:r>
    </w:p>
    <w:p w:rsidR="00F87D73" w:rsidRDefault="00BA4D69" w:rsidP="00F87D73">
      <w:pPr>
        <w:autoSpaceDE w:val="0"/>
        <w:autoSpaceDN w:val="0"/>
        <w:adjustRightInd w:val="0"/>
        <w:jc w:val="center"/>
        <w:textAlignment w:val="center"/>
        <w:rPr>
          <w:b/>
          <w:bCs/>
          <w:color w:val="000000"/>
          <w:lang w:val="uk-UA"/>
        </w:rPr>
      </w:pPr>
      <w:r w:rsidRPr="00B431C4">
        <w:rPr>
          <w:b/>
          <w:bCs/>
          <w:color w:val="000000"/>
          <w:szCs w:val="28"/>
          <w:lang w:val="uk-UA"/>
        </w:rPr>
        <w:t>(1 год. на тиждень, 35 год. на рік)</w:t>
      </w:r>
    </w:p>
    <w:p w:rsidR="00BC37D4" w:rsidRPr="00F87D73" w:rsidRDefault="00BC37D4" w:rsidP="00F87D73">
      <w:pPr>
        <w:autoSpaceDE w:val="0"/>
        <w:autoSpaceDN w:val="0"/>
        <w:adjustRightInd w:val="0"/>
        <w:jc w:val="center"/>
        <w:textAlignment w:val="center"/>
        <w:rPr>
          <w:b/>
          <w:bCs/>
          <w:color w:val="000000"/>
          <w:lang w:val="uk-UA"/>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2"/>
        <w:gridCol w:w="3408"/>
        <w:gridCol w:w="6492"/>
        <w:gridCol w:w="4961"/>
      </w:tblGrid>
      <w:tr w:rsidR="00121670" w:rsidRPr="00F87D73" w:rsidTr="00C8476F">
        <w:tblPrEx>
          <w:tblCellMar>
            <w:top w:w="0" w:type="dxa"/>
            <w:left w:w="0" w:type="dxa"/>
            <w:bottom w:w="0" w:type="dxa"/>
            <w:right w:w="0" w:type="dxa"/>
          </w:tblCellMar>
        </w:tblPrEx>
        <w:trPr>
          <w:trHeight w:val="680"/>
          <w:tblHeader/>
        </w:trPr>
        <w:tc>
          <w:tcPr>
            <w:tcW w:w="732" w:type="dxa"/>
            <w:shd w:val="solid" w:color="DBDCDE" w:fill="auto"/>
            <w:tcMar>
              <w:top w:w="0" w:type="dxa"/>
              <w:left w:w="108" w:type="dxa"/>
              <w:bottom w:w="0" w:type="dxa"/>
              <w:right w:w="108" w:type="dxa"/>
            </w:tcMar>
            <w:vAlign w:val="center"/>
          </w:tcPr>
          <w:p w:rsidR="00121670" w:rsidRPr="00F87D73" w:rsidRDefault="00121670" w:rsidP="00F87D73">
            <w:pPr>
              <w:autoSpaceDE w:val="0"/>
              <w:autoSpaceDN w:val="0"/>
              <w:adjustRightInd w:val="0"/>
              <w:jc w:val="center"/>
              <w:textAlignment w:val="center"/>
              <w:rPr>
                <w:color w:val="000000"/>
                <w:lang w:val="uk-UA"/>
              </w:rPr>
            </w:pPr>
            <w:r w:rsidRPr="00F87D73">
              <w:rPr>
                <w:b/>
                <w:bCs/>
                <w:color w:val="000000"/>
                <w:lang w:val="uk-UA"/>
              </w:rPr>
              <w:t xml:space="preserve">К­сть </w:t>
            </w:r>
            <w:r w:rsidRPr="00F87D73">
              <w:rPr>
                <w:b/>
                <w:bCs/>
                <w:color w:val="000000"/>
                <w:lang w:val="uk-UA"/>
              </w:rPr>
              <w:br/>
              <w:t>год</w:t>
            </w:r>
          </w:p>
        </w:tc>
        <w:tc>
          <w:tcPr>
            <w:tcW w:w="3408" w:type="dxa"/>
            <w:shd w:val="solid" w:color="DBDCDE" w:fill="auto"/>
            <w:tcMar>
              <w:top w:w="0" w:type="dxa"/>
              <w:left w:w="108" w:type="dxa"/>
              <w:bottom w:w="0" w:type="dxa"/>
              <w:right w:w="108" w:type="dxa"/>
            </w:tcMar>
            <w:vAlign w:val="center"/>
          </w:tcPr>
          <w:p w:rsidR="00121670" w:rsidRPr="00F87D73" w:rsidRDefault="00121670" w:rsidP="00F87D73">
            <w:pPr>
              <w:autoSpaceDE w:val="0"/>
              <w:autoSpaceDN w:val="0"/>
              <w:adjustRightInd w:val="0"/>
              <w:jc w:val="center"/>
              <w:textAlignment w:val="center"/>
              <w:rPr>
                <w:color w:val="000000"/>
                <w:lang w:val="uk-UA"/>
              </w:rPr>
            </w:pPr>
            <w:r w:rsidRPr="00F87D73">
              <w:rPr>
                <w:b/>
                <w:bCs/>
                <w:color w:val="000000"/>
                <w:lang w:val="uk-UA"/>
              </w:rPr>
              <w:t>Зміст навчального матеріалу</w:t>
            </w:r>
          </w:p>
        </w:tc>
        <w:tc>
          <w:tcPr>
            <w:tcW w:w="6492" w:type="dxa"/>
            <w:shd w:val="solid" w:color="DBDCDE" w:fill="auto"/>
            <w:tcMar>
              <w:top w:w="0" w:type="dxa"/>
              <w:left w:w="108" w:type="dxa"/>
              <w:bottom w:w="0" w:type="dxa"/>
              <w:right w:w="108" w:type="dxa"/>
            </w:tcMar>
            <w:vAlign w:val="center"/>
          </w:tcPr>
          <w:p w:rsidR="00121670" w:rsidRPr="00F87D73" w:rsidRDefault="00121670" w:rsidP="00F87D73">
            <w:pPr>
              <w:autoSpaceDE w:val="0"/>
              <w:autoSpaceDN w:val="0"/>
              <w:adjustRightInd w:val="0"/>
              <w:jc w:val="center"/>
              <w:textAlignment w:val="center"/>
              <w:rPr>
                <w:color w:val="000000"/>
                <w:lang w:val="uk-UA"/>
              </w:rPr>
            </w:pPr>
            <w:r w:rsidRPr="00F87D73">
              <w:rPr>
                <w:b/>
                <w:bCs/>
                <w:color w:val="000000"/>
                <w:lang w:val="uk-UA"/>
              </w:rPr>
              <w:t xml:space="preserve">Державні вимоги </w:t>
            </w:r>
            <w:r w:rsidRPr="00F87D73">
              <w:rPr>
                <w:b/>
                <w:bCs/>
                <w:color w:val="000000"/>
                <w:lang w:val="uk-UA"/>
              </w:rPr>
              <w:br/>
              <w:t>до рівня загальноосвітньої підготовки учнів</w:t>
            </w:r>
          </w:p>
        </w:tc>
        <w:tc>
          <w:tcPr>
            <w:tcW w:w="4961" w:type="dxa"/>
            <w:shd w:val="solid" w:color="DBDCDE" w:fill="auto"/>
            <w:vAlign w:val="center"/>
          </w:tcPr>
          <w:p w:rsidR="00121670" w:rsidRPr="00992D3C" w:rsidRDefault="00992D3C" w:rsidP="00C8476F">
            <w:pPr>
              <w:autoSpaceDE w:val="0"/>
              <w:autoSpaceDN w:val="0"/>
              <w:adjustRightInd w:val="0"/>
              <w:jc w:val="center"/>
              <w:textAlignment w:val="center"/>
              <w:rPr>
                <w:b/>
                <w:bCs/>
                <w:color w:val="000000"/>
                <w:lang w:val="uk-UA"/>
              </w:rPr>
            </w:pPr>
            <w:r>
              <w:rPr>
                <w:b/>
                <w:lang w:val="uk-UA"/>
              </w:rPr>
              <w:t>Спрямованість  корекційно-</w:t>
            </w:r>
            <w:r w:rsidRPr="00992D3C">
              <w:rPr>
                <w:b/>
                <w:lang w:val="uk-UA"/>
              </w:rPr>
              <w:t>розвиткової роботи</w:t>
            </w:r>
          </w:p>
        </w:tc>
      </w:tr>
      <w:tr w:rsidR="00121670" w:rsidRPr="00F87D73" w:rsidTr="00880E3F">
        <w:tblPrEx>
          <w:tblCellMar>
            <w:top w:w="0" w:type="dxa"/>
            <w:left w:w="0" w:type="dxa"/>
            <w:bottom w:w="0" w:type="dxa"/>
            <w:right w:w="0" w:type="dxa"/>
          </w:tblCellMar>
        </w:tblPrEx>
        <w:trPr>
          <w:trHeight w:val="2715"/>
        </w:trPr>
        <w:tc>
          <w:tcPr>
            <w:tcW w:w="732" w:type="dxa"/>
            <w:shd w:val="solid" w:color="FFFFFF" w:fill="auto"/>
            <w:tcMar>
              <w:top w:w="0" w:type="dxa"/>
              <w:left w:w="113" w:type="dxa"/>
              <w:bottom w:w="0" w:type="dxa"/>
              <w:right w:w="113" w:type="dxa"/>
            </w:tcMar>
          </w:tcPr>
          <w:p w:rsidR="00121670" w:rsidRPr="00F87D73" w:rsidRDefault="00121670" w:rsidP="00F87D73">
            <w:pPr>
              <w:autoSpaceDE w:val="0"/>
              <w:autoSpaceDN w:val="0"/>
              <w:adjustRightInd w:val="0"/>
              <w:jc w:val="center"/>
              <w:textAlignment w:val="center"/>
              <w:rPr>
                <w:color w:val="000000"/>
                <w:lang w:val="uk-UA"/>
              </w:rPr>
            </w:pPr>
          </w:p>
          <w:p w:rsidR="00121670" w:rsidRPr="00F87D73" w:rsidRDefault="00121670" w:rsidP="00F87D73">
            <w:pPr>
              <w:autoSpaceDE w:val="0"/>
              <w:autoSpaceDN w:val="0"/>
              <w:adjustRightInd w:val="0"/>
              <w:jc w:val="center"/>
              <w:textAlignment w:val="center"/>
              <w:rPr>
                <w:color w:val="000000"/>
                <w:lang w:val="uk-UA"/>
              </w:rPr>
            </w:pPr>
            <w:r w:rsidRPr="00F87D73">
              <w:rPr>
                <w:color w:val="000000"/>
                <w:lang w:val="uk-UA"/>
              </w:rPr>
              <w:t>2</w:t>
            </w:r>
          </w:p>
        </w:tc>
        <w:tc>
          <w:tcPr>
            <w:tcW w:w="3408" w:type="dxa"/>
            <w:shd w:val="solid" w:color="FFFFFF" w:fill="auto"/>
            <w:tcMar>
              <w:top w:w="0" w:type="dxa"/>
              <w:left w:w="113" w:type="dxa"/>
              <w:bottom w:w="0" w:type="dxa"/>
              <w:right w:w="113" w:type="dxa"/>
            </w:tcMar>
          </w:tcPr>
          <w:p w:rsidR="00121670" w:rsidRPr="00F87D73" w:rsidRDefault="00121670" w:rsidP="00F87D73">
            <w:pPr>
              <w:autoSpaceDE w:val="0"/>
              <w:autoSpaceDN w:val="0"/>
              <w:adjustRightInd w:val="0"/>
              <w:textAlignment w:val="center"/>
              <w:rPr>
                <w:b/>
                <w:bCs/>
                <w:color w:val="000000"/>
                <w:lang w:val="uk-UA"/>
              </w:rPr>
            </w:pPr>
            <w:r w:rsidRPr="00F87D73">
              <w:rPr>
                <w:b/>
                <w:bCs/>
                <w:i/>
                <w:iCs/>
                <w:color w:val="000000"/>
                <w:lang w:val="uk-UA"/>
              </w:rPr>
              <w:t>ПОВТОРЕННЯ</w:t>
            </w:r>
            <w:r w:rsidRPr="00F87D73">
              <w:rPr>
                <w:b/>
                <w:bCs/>
                <w:color w:val="000000"/>
                <w:lang w:val="uk-UA"/>
              </w:rPr>
              <w:t xml:space="preserve">     </w:t>
            </w:r>
          </w:p>
          <w:p w:rsidR="00121670" w:rsidRPr="00F87D73" w:rsidRDefault="00121670" w:rsidP="00F87D73">
            <w:pPr>
              <w:autoSpaceDE w:val="0"/>
              <w:autoSpaceDN w:val="0"/>
              <w:adjustRightInd w:val="0"/>
              <w:textAlignment w:val="center"/>
              <w:rPr>
                <w:color w:val="000000"/>
                <w:lang w:val="uk-UA"/>
              </w:rPr>
            </w:pPr>
            <w:r w:rsidRPr="00F87D73">
              <w:rPr>
                <w:color w:val="000000"/>
                <w:lang w:val="uk-UA"/>
              </w:rPr>
              <w:t>Цивілізаційна спадщина  стародавнього світу.</w:t>
            </w:r>
            <w:r w:rsidRPr="00F87D73">
              <w:rPr>
                <w:color w:val="000000"/>
                <w:lang w:val="uk-UA"/>
              </w:rPr>
              <w:br/>
            </w:r>
          </w:p>
          <w:p w:rsidR="00121670" w:rsidRPr="00F87D73" w:rsidRDefault="00121670" w:rsidP="00F87D73">
            <w:pPr>
              <w:autoSpaceDE w:val="0"/>
              <w:autoSpaceDN w:val="0"/>
              <w:adjustRightInd w:val="0"/>
              <w:textAlignment w:val="center"/>
              <w:rPr>
                <w:b/>
                <w:bCs/>
                <w:color w:val="000000"/>
                <w:lang w:val="uk-UA"/>
              </w:rPr>
            </w:pPr>
            <w:r w:rsidRPr="00F87D73">
              <w:rPr>
                <w:b/>
                <w:bCs/>
                <w:i/>
                <w:iCs/>
                <w:color w:val="000000"/>
                <w:lang w:val="uk-UA"/>
              </w:rPr>
              <w:t>ВСТУП</w:t>
            </w:r>
          </w:p>
          <w:p w:rsidR="00121670" w:rsidRPr="00F87D73" w:rsidRDefault="00121670" w:rsidP="00F87D73">
            <w:pPr>
              <w:autoSpaceDE w:val="0"/>
              <w:autoSpaceDN w:val="0"/>
              <w:adjustRightInd w:val="0"/>
              <w:textAlignment w:val="center"/>
              <w:rPr>
                <w:color w:val="000000"/>
                <w:lang w:val="uk-UA"/>
              </w:rPr>
            </w:pPr>
            <w:r w:rsidRPr="00F87D73">
              <w:rPr>
                <w:color w:val="000000"/>
                <w:spacing w:val="-4"/>
                <w:lang w:val="uk-UA"/>
              </w:rPr>
              <w:t>Середньовіччя як епоха</w:t>
            </w:r>
            <w:r w:rsidRPr="00F87D73">
              <w:rPr>
                <w:color w:val="000000"/>
                <w:spacing w:val="-4"/>
                <w:lang w:val="uk-UA"/>
              </w:rPr>
              <w:br/>
              <w:t>розвитку людства. Хронологічні межі й періодизація, джерела вивчення історії Середньовіччя</w:t>
            </w:r>
          </w:p>
        </w:tc>
        <w:tc>
          <w:tcPr>
            <w:tcW w:w="6492" w:type="dxa"/>
            <w:shd w:val="solid" w:color="FFFFFF" w:fill="auto"/>
            <w:tcMar>
              <w:top w:w="0" w:type="dxa"/>
              <w:left w:w="113" w:type="dxa"/>
              <w:bottom w:w="0" w:type="dxa"/>
              <w:right w:w="113" w:type="dxa"/>
            </w:tcMar>
          </w:tcPr>
          <w:p w:rsidR="00121670" w:rsidRPr="00F87D73" w:rsidRDefault="00121670" w:rsidP="00F87D73">
            <w:pPr>
              <w:autoSpaceDE w:val="0"/>
              <w:autoSpaceDN w:val="0"/>
              <w:adjustRightInd w:val="0"/>
              <w:textAlignment w:val="center"/>
              <w:rPr>
                <w:b/>
                <w:bCs/>
                <w:color w:val="000000"/>
                <w:lang w:val="uk-UA"/>
              </w:rPr>
            </w:pPr>
            <w:r w:rsidRPr="00F87D73">
              <w:rPr>
                <w:b/>
                <w:bCs/>
                <w:color w:val="000000"/>
                <w:lang w:val="uk-UA"/>
              </w:rPr>
              <w:t>Учень/ учениця:</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пригадує</w:t>
            </w:r>
            <w:r w:rsidRPr="00F87D73">
              <w:rPr>
                <w:color w:val="000000"/>
                <w:lang w:val="uk-UA"/>
              </w:rPr>
              <w:t xml:space="preserve"> і</w:t>
            </w:r>
            <w:r w:rsidRPr="00F87D73">
              <w:rPr>
                <w:i/>
                <w:iCs/>
                <w:color w:val="000000"/>
                <w:lang w:val="uk-UA"/>
              </w:rPr>
              <w:t xml:space="preserve"> називає </w:t>
            </w:r>
            <w:r w:rsidRPr="00F87D73">
              <w:rPr>
                <w:color w:val="000000"/>
                <w:lang w:val="uk-UA"/>
              </w:rPr>
              <w:t>основні події та характеристики історичного розвитку людства у стародавню добу;</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називає </w:t>
            </w:r>
            <w:r w:rsidRPr="00F87D73">
              <w:rPr>
                <w:color w:val="000000"/>
                <w:lang w:val="uk-UA"/>
              </w:rPr>
              <w:t xml:space="preserve">хронологічні межі та періодизацію Середніх віків; </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spacing w:val="-5"/>
                <w:lang w:val="uk-UA"/>
              </w:rPr>
              <w:t xml:space="preserve">пояснює </w:t>
            </w:r>
            <w:r w:rsidRPr="00F87D73">
              <w:rPr>
                <w:color w:val="000000"/>
                <w:spacing w:val="-5"/>
                <w:lang w:val="uk-UA"/>
              </w:rPr>
              <w:t xml:space="preserve">і </w:t>
            </w:r>
            <w:r w:rsidRPr="00F87D73">
              <w:rPr>
                <w:i/>
                <w:iCs/>
                <w:color w:val="000000"/>
                <w:spacing w:val="-5"/>
                <w:lang w:val="uk-UA"/>
              </w:rPr>
              <w:t>застосовує  поняття:</w:t>
            </w:r>
            <w:r w:rsidRPr="00F87D73">
              <w:rPr>
                <w:color w:val="000000"/>
                <w:spacing w:val="-5"/>
                <w:lang w:val="uk-UA"/>
              </w:rPr>
              <w:t xml:space="preserve"> «Середні віки», «цивілізація», «варвари»;</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називає </w:t>
            </w:r>
            <w:r w:rsidRPr="00F87D73">
              <w:rPr>
                <w:color w:val="000000"/>
                <w:lang w:val="uk-UA"/>
              </w:rPr>
              <w:t>види джерел з історії Середньовіччя</w:t>
            </w:r>
          </w:p>
          <w:p w:rsidR="00121670" w:rsidRPr="00F87D73" w:rsidRDefault="00121670" w:rsidP="00F87D73">
            <w:pPr>
              <w:autoSpaceDE w:val="0"/>
              <w:autoSpaceDN w:val="0"/>
              <w:adjustRightInd w:val="0"/>
              <w:ind w:left="170" w:hanging="170"/>
              <w:textAlignment w:val="center"/>
              <w:rPr>
                <w:color w:val="000000"/>
                <w:lang w:val="uk-UA"/>
              </w:rPr>
            </w:pPr>
          </w:p>
        </w:tc>
        <w:tc>
          <w:tcPr>
            <w:tcW w:w="4961" w:type="dxa"/>
            <w:vMerge w:val="restart"/>
            <w:shd w:val="solid" w:color="FFFFFF" w:fill="auto"/>
          </w:tcPr>
          <w:p w:rsidR="00121670" w:rsidRDefault="00121670" w:rsidP="00121670">
            <w:pPr>
              <w:pStyle w:val="12"/>
              <w:keepNext/>
              <w:keepLines/>
              <w:shd w:val="clear" w:color="auto" w:fill="auto"/>
              <w:tabs>
                <w:tab w:val="left" w:pos="412"/>
              </w:tabs>
              <w:spacing w:line="240" w:lineRule="auto"/>
              <w:ind w:left="128" w:right="169" w:firstLine="0"/>
              <w:rPr>
                <w:sz w:val="24"/>
                <w:szCs w:val="24"/>
              </w:rPr>
            </w:pPr>
            <w:r w:rsidRPr="00BD4D42">
              <w:rPr>
                <w:sz w:val="24"/>
                <w:szCs w:val="24"/>
              </w:rPr>
              <w:t>І</w:t>
            </w:r>
            <w:r w:rsidRPr="00BD4D42">
              <w:rPr>
                <w:color w:val="000000"/>
                <w:sz w:val="24"/>
                <w:szCs w:val="24"/>
                <w:lang w:bidi="uk-UA"/>
              </w:rPr>
              <w:t xml:space="preserve">. Перцептивна, пізнавальна та комунікативна активність </w:t>
            </w:r>
            <w:r w:rsidRPr="00BD4D42">
              <w:rPr>
                <w:sz w:val="24"/>
                <w:szCs w:val="24"/>
              </w:rPr>
              <w:t>учнів:</w:t>
            </w:r>
          </w:p>
          <w:p w:rsidR="00121670" w:rsidRPr="00BD4D42" w:rsidRDefault="00121670" w:rsidP="00121670">
            <w:pPr>
              <w:pStyle w:val="12"/>
              <w:keepNext/>
              <w:keepLines/>
              <w:shd w:val="clear" w:color="auto" w:fill="auto"/>
              <w:tabs>
                <w:tab w:val="left" w:pos="412"/>
              </w:tabs>
              <w:spacing w:line="240" w:lineRule="auto"/>
              <w:ind w:left="128" w:right="169" w:firstLine="0"/>
              <w:rPr>
                <w:sz w:val="24"/>
                <w:szCs w:val="24"/>
              </w:rPr>
            </w:pPr>
          </w:p>
          <w:p w:rsidR="00121670" w:rsidRPr="00BD4D42" w:rsidRDefault="00121670" w:rsidP="00121670">
            <w:pPr>
              <w:pStyle w:val="2"/>
              <w:numPr>
                <w:ilvl w:val="0"/>
                <w:numId w:val="1"/>
              </w:numPr>
              <w:shd w:val="clear" w:color="auto" w:fill="auto"/>
              <w:tabs>
                <w:tab w:val="left" w:pos="412"/>
                <w:tab w:val="left" w:pos="1134"/>
              </w:tabs>
              <w:spacing w:after="120" w:line="240" w:lineRule="auto"/>
              <w:ind w:left="130" w:right="170"/>
              <w:jc w:val="left"/>
              <w:rPr>
                <w:sz w:val="24"/>
                <w:szCs w:val="24"/>
              </w:rPr>
            </w:pPr>
            <w:r w:rsidRPr="00BD4D42">
              <w:rPr>
                <w:color w:val="000000"/>
                <w:sz w:val="24"/>
                <w:szCs w:val="24"/>
                <w:lang w:bidi="uk-UA"/>
              </w:rPr>
              <w:t>стимулювання перцептивної пошукової діяльності;</w:t>
            </w:r>
          </w:p>
          <w:p w:rsidR="00121670" w:rsidRPr="00BD4D42" w:rsidRDefault="00121670" w:rsidP="00121670">
            <w:pPr>
              <w:pStyle w:val="2"/>
              <w:numPr>
                <w:ilvl w:val="0"/>
                <w:numId w:val="1"/>
              </w:numPr>
              <w:shd w:val="clear" w:color="auto" w:fill="auto"/>
              <w:tabs>
                <w:tab w:val="left" w:pos="412"/>
                <w:tab w:val="left" w:pos="1134"/>
              </w:tabs>
              <w:spacing w:after="120" w:line="240" w:lineRule="auto"/>
              <w:ind w:left="130" w:right="170"/>
              <w:jc w:val="left"/>
              <w:rPr>
                <w:sz w:val="24"/>
                <w:szCs w:val="24"/>
              </w:rPr>
            </w:pPr>
            <w:r w:rsidRPr="00BD4D42">
              <w:rPr>
                <w:color w:val="000000"/>
                <w:sz w:val="24"/>
                <w:szCs w:val="24"/>
                <w:lang w:bidi="uk-UA"/>
              </w:rPr>
              <w:t>розвиток полісенсорних дій обстежувального характеру</w:t>
            </w:r>
            <w:r w:rsidRPr="00BD4D42">
              <w:rPr>
                <w:sz w:val="24"/>
                <w:szCs w:val="24"/>
              </w:rPr>
              <w:t xml:space="preserve"> під час роботи з макетами, історичними картами, рельєфними малюнками, барельєфами тощо</w:t>
            </w:r>
            <w:r w:rsidRPr="00BD4D42">
              <w:rPr>
                <w:color w:val="000000"/>
                <w:sz w:val="24"/>
                <w:szCs w:val="24"/>
                <w:lang w:bidi="uk-UA"/>
              </w:rPr>
              <w:t>;</w:t>
            </w:r>
          </w:p>
          <w:p w:rsidR="00121670" w:rsidRPr="00BD4D42" w:rsidRDefault="00121670" w:rsidP="00121670">
            <w:pPr>
              <w:pStyle w:val="2"/>
              <w:numPr>
                <w:ilvl w:val="0"/>
                <w:numId w:val="1"/>
              </w:numPr>
              <w:shd w:val="clear" w:color="auto" w:fill="auto"/>
              <w:tabs>
                <w:tab w:val="left" w:pos="412"/>
                <w:tab w:val="left" w:pos="1134"/>
                <w:tab w:val="left" w:pos="5924"/>
              </w:tabs>
              <w:spacing w:after="120" w:line="240" w:lineRule="auto"/>
              <w:ind w:left="130" w:right="170"/>
              <w:jc w:val="left"/>
              <w:rPr>
                <w:sz w:val="24"/>
                <w:szCs w:val="24"/>
              </w:rPr>
            </w:pPr>
            <w:r w:rsidRPr="00BD4D42">
              <w:rPr>
                <w:color w:val="000000"/>
                <w:sz w:val="24"/>
                <w:szCs w:val="24"/>
                <w:lang w:bidi="uk-UA"/>
              </w:rPr>
              <w:t>розвиток дрібної моторики рук:</w:t>
            </w:r>
            <w:r w:rsidRPr="00BD4D42">
              <w:rPr>
                <w:sz w:val="24"/>
                <w:szCs w:val="24"/>
              </w:rPr>
              <w:t xml:space="preserve"> </w:t>
            </w:r>
            <w:r w:rsidRPr="00BD4D42">
              <w:rPr>
                <w:color w:val="000000"/>
                <w:sz w:val="24"/>
                <w:szCs w:val="24"/>
                <w:lang w:bidi="uk-UA"/>
              </w:rPr>
              <w:t>швидкості і точності, скоординованості рухів руки і пальців</w:t>
            </w:r>
            <w:r w:rsidRPr="00BD4D42">
              <w:rPr>
                <w:sz w:val="24"/>
                <w:szCs w:val="24"/>
              </w:rPr>
              <w:t xml:space="preserve"> під час обстеження предметів</w:t>
            </w:r>
            <w:r w:rsidRPr="00BD4D42">
              <w:rPr>
                <w:color w:val="000000"/>
                <w:sz w:val="24"/>
                <w:szCs w:val="24"/>
                <w:lang w:bidi="uk-UA"/>
              </w:rPr>
              <w:t>;</w:t>
            </w:r>
          </w:p>
          <w:p w:rsidR="00121670" w:rsidRPr="00BD4D42" w:rsidRDefault="00121670" w:rsidP="00121670">
            <w:pPr>
              <w:pStyle w:val="2"/>
              <w:numPr>
                <w:ilvl w:val="0"/>
                <w:numId w:val="1"/>
              </w:numPr>
              <w:shd w:val="clear" w:color="auto" w:fill="auto"/>
              <w:tabs>
                <w:tab w:val="left" w:pos="412"/>
                <w:tab w:val="left" w:pos="1134"/>
              </w:tabs>
              <w:spacing w:after="120" w:line="240" w:lineRule="auto"/>
              <w:ind w:left="130" w:right="170"/>
              <w:jc w:val="left"/>
              <w:rPr>
                <w:sz w:val="24"/>
                <w:szCs w:val="24"/>
              </w:rPr>
            </w:pPr>
            <w:r w:rsidRPr="00BD4D42">
              <w:rPr>
                <w:color w:val="000000"/>
                <w:sz w:val="24"/>
                <w:szCs w:val="24"/>
                <w:lang w:bidi="uk-UA"/>
              </w:rPr>
              <w:t xml:space="preserve"> виховання та активізація мімічних рухів: обсягу, точності виконання, самостійності використання, виразності, подолання амімічності обличчя у сліпих дітей;</w:t>
            </w:r>
          </w:p>
          <w:p w:rsidR="00121670" w:rsidRPr="00BD4D42" w:rsidRDefault="00121670" w:rsidP="00121670">
            <w:pPr>
              <w:pStyle w:val="2"/>
              <w:numPr>
                <w:ilvl w:val="0"/>
                <w:numId w:val="1"/>
              </w:numPr>
              <w:shd w:val="clear" w:color="auto" w:fill="auto"/>
              <w:tabs>
                <w:tab w:val="left" w:pos="412"/>
                <w:tab w:val="left" w:pos="1134"/>
              </w:tabs>
              <w:spacing w:after="120" w:line="240" w:lineRule="auto"/>
              <w:ind w:left="130" w:right="170"/>
              <w:jc w:val="left"/>
              <w:rPr>
                <w:sz w:val="24"/>
                <w:szCs w:val="24"/>
              </w:rPr>
            </w:pPr>
            <w:r w:rsidRPr="00BD4D42">
              <w:rPr>
                <w:color w:val="000000"/>
                <w:sz w:val="24"/>
                <w:szCs w:val="24"/>
                <w:lang w:bidi="uk-UA"/>
              </w:rPr>
              <w:t xml:space="preserve"> </w:t>
            </w:r>
            <w:r w:rsidRPr="00BD4D42">
              <w:rPr>
                <w:sz w:val="24"/>
                <w:szCs w:val="24"/>
              </w:rPr>
              <w:t xml:space="preserve">закріплення навичок у </w:t>
            </w:r>
            <w:r w:rsidRPr="00BD4D42">
              <w:rPr>
                <w:color w:val="000000"/>
                <w:sz w:val="24"/>
                <w:szCs w:val="24"/>
                <w:lang w:bidi="uk-UA"/>
              </w:rPr>
              <w:t>слабозорих учнів користуватися зором і дотиком, дотиком без зору;</w:t>
            </w:r>
          </w:p>
          <w:p w:rsidR="00121670" w:rsidRPr="00BD4D42" w:rsidRDefault="00121670" w:rsidP="00121670">
            <w:pPr>
              <w:pStyle w:val="2"/>
              <w:numPr>
                <w:ilvl w:val="0"/>
                <w:numId w:val="1"/>
              </w:numPr>
              <w:shd w:val="clear" w:color="auto" w:fill="auto"/>
              <w:tabs>
                <w:tab w:val="left" w:pos="412"/>
                <w:tab w:val="left" w:pos="1134"/>
              </w:tabs>
              <w:spacing w:after="120" w:line="240" w:lineRule="auto"/>
              <w:ind w:left="130" w:right="170"/>
              <w:jc w:val="left"/>
              <w:rPr>
                <w:sz w:val="24"/>
                <w:szCs w:val="24"/>
              </w:rPr>
            </w:pPr>
            <w:r w:rsidRPr="00BD4D42">
              <w:rPr>
                <w:color w:val="000000"/>
                <w:sz w:val="24"/>
                <w:szCs w:val="24"/>
                <w:lang w:bidi="uk-UA"/>
              </w:rPr>
              <w:t xml:space="preserve"> формування навичок комунікативної діяльності: уважно слухати співрозмовника, вступати в діалог і підтримувати його, ініціювати репліки, давати на запитання коротку та повну відповідь, орфоепічно </w:t>
            </w:r>
            <w:r w:rsidRPr="00BD4D42">
              <w:rPr>
                <w:color w:val="000000"/>
                <w:sz w:val="24"/>
                <w:szCs w:val="24"/>
                <w:lang w:bidi="uk-UA"/>
              </w:rPr>
              <w:lastRenderedPageBreak/>
              <w:t>правильно, л</w:t>
            </w:r>
            <w:r w:rsidRPr="00BD4D42">
              <w:rPr>
                <w:sz w:val="24"/>
                <w:szCs w:val="24"/>
              </w:rPr>
              <w:t>огічно і зв’язно висловлюватися;</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стимулювання комунікативної активності </w:t>
            </w:r>
            <w:r w:rsidRPr="00BD4D42">
              <w:rPr>
                <w:sz w:val="24"/>
                <w:szCs w:val="24"/>
              </w:rPr>
              <w:t xml:space="preserve">в </w:t>
            </w:r>
            <w:r w:rsidRPr="00BD4D42">
              <w:rPr>
                <w:color w:val="000000"/>
                <w:sz w:val="24"/>
                <w:szCs w:val="24"/>
                <w:lang w:bidi="uk-UA"/>
              </w:rPr>
              <w:t>переказах прочитаного, описів побаченого під час екскурсій</w:t>
            </w:r>
            <w:r w:rsidRPr="00BD4D42">
              <w:rPr>
                <w:sz w:val="24"/>
                <w:szCs w:val="24"/>
              </w:rPr>
              <w:t xml:space="preserve"> до музею</w:t>
            </w:r>
            <w:r w:rsidRPr="00BD4D42">
              <w:rPr>
                <w:color w:val="000000"/>
                <w:sz w:val="24"/>
                <w:szCs w:val="24"/>
                <w:lang w:bidi="uk-UA"/>
              </w:rPr>
              <w:t xml:space="preserve"> та спостережень тощо</w:t>
            </w:r>
            <w:r w:rsidRPr="00BD4D42">
              <w:rPr>
                <w:sz w:val="24"/>
                <w:szCs w:val="24"/>
              </w:rPr>
              <w:t>;</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sz w:val="24"/>
                <w:szCs w:val="24"/>
              </w:rPr>
              <w:t>створення проблемних ситуацій;</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sz w:val="24"/>
                <w:szCs w:val="24"/>
              </w:rPr>
              <w:t>використання проблемних і творчих завдань;</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sz w:val="24"/>
                <w:szCs w:val="24"/>
              </w:rPr>
              <w:t>проблемні запитання;</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sz w:val="24"/>
                <w:szCs w:val="24"/>
              </w:rPr>
              <w:t>логічні мовні завдання (Чому? Знайди. Придумай історію тощо);</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sz w:val="24"/>
                <w:szCs w:val="24"/>
              </w:rPr>
              <w:t>досліди;</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sz w:val="24"/>
                <w:szCs w:val="24"/>
              </w:rPr>
              <w:lastRenderedPageBreak/>
              <w:t>моделювання (що спочатку, а що потім: історичні ланцюжки тощо);</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sz w:val="24"/>
                <w:szCs w:val="24"/>
              </w:rPr>
              <w:t>використання схем, символів;</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color w:val="000000"/>
                <w:sz w:val="24"/>
                <w:szCs w:val="24"/>
              </w:rPr>
            </w:pPr>
            <w:r w:rsidRPr="00BD4D42">
              <w:rPr>
                <w:sz w:val="24"/>
                <w:szCs w:val="24"/>
              </w:rPr>
              <w:t xml:space="preserve">використання елементів теорії </w:t>
            </w:r>
            <w:r w:rsidRPr="00BD4D42">
              <w:rPr>
                <w:bCs/>
                <w:sz w:val="24"/>
                <w:szCs w:val="24"/>
                <w:shd w:val="clear" w:color="auto" w:fill="FFFFFF"/>
              </w:rPr>
              <w:t>розв</w:t>
            </w:r>
            <w:r w:rsidRPr="00BD4D42">
              <w:rPr>
                <w:sz w:val="24"/>
                <w:szCs w:val="24"/>
                <w:shd w:val="clear" w:color="auto" w:fill="FFFFFF"/>
              </w:rPr>
              <w:t>’</w:t>
            </w:r>
            <w:r w:rsidRPr="00BD4D42">
              <w:rPr>
                <w:bCs/>
                <w:sz w:val="24"/>
                <w:szCs w:val="24"/>
                <w:shd w:val="clear" w:color="auto" w:fill="FFFFFF"/>
              </w:rPr>
              <w:t>язання</w:t>
            </w:r>
            <w:r w:rsidRPr="00BD4D42">
              <w:rPr>
                <w:rStyle w:val="apple-converted-space"/>
                <w:sz w:val="24"/>
                <w:szCs w:val="24"/>
                <w:shd w:val="clear" w:color="auto" w:fill="FFFFFF"/>
              </w:rPr>
              <w:t> </w:t>
            </w:r>
            <w:r w:rsidRPr="00BD4D42">
              <w:rPr>
                <w:bCs/>
                <w:sz w:val="24"/>
                <w:szCs w:val="24"/>
                <w:shd w:val="clear" w:color="auto" w:fill="FFFFFF"/>
              </w:rPr>
              <w:t>винахідницьких завдань</w:t>
            </w:r>
            <w:r>
              <w:rPr>
                <w:bCs/>
                <w:sz w:val="24"/>
                <w:szCs w:val="24"/>
                <w:shd w:val="clear" w:color="auto" w:fill="FFFFFF"/>
              </w:rPr>
              <w:t>;</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color w:val="000000"/>
                <w:sz w:val="24"/>
                <w:szCs w:val="24"/>
              </w:rPr>
            </w:pPr>
            <w:r>
              <w:rPr>
                <w:bCs/>
                <w:sz w:val="24"/>
                <w:szCs w:val="24"/>
                <w:shd w:val="clear" w:color="auto" w:fill="FFFFFF"/>
              </w:rPr>
              <w:t>педагогічно заплановані  «помилки» педагога;</w:t>
            </w:r>
          </w:p>
          <w:p w:rsidR="00121670" w:rsidRPr="006C7A9A"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Pr>
                <w:bCs/>
                <w:sz w:val="24"/>
                <w:szCs w:val="24"/>
                <w:shd w:val="clear" w:color="auto" w:fill="FFFFFF"/>
              </w:rPr>
              <w:t>організаційні прийоми активізації діяльності (подумайте, здогадайтеся, зробіть висновок, хто помітив помилку, хто доповнить відповідь, як сказати інакше, доведи, що… );</w:t>
            </w:r>
          </w:p>
          <w:p w:rsidR="00121670" w:rsidRPr="006C7A9A" w:rsidRDefault="00121670" w:rsidP="00121670">
            <w:pPr>
              <w:pStyle w:val="2"/>
              <w:numPr>
                <w:ilvl w:val="0"/>
                <w:numId w:val="1"/>
              </w:numPr>
              <w:shd w:val="clear" w:color="auto" w:fill="auto"/>
              <w:tabs>
                <w:tab w:val="left" w:pos="412"/>
              </w:tabs>
              <w:spacing w:after="0" w:line="240" w:lineRule="auto"/>
              <w:ind w:left="128" w:right="169"/>
              <w:jc w:val="left"/>
              <w:rPr>
                <w:sz w:val="24"/>
                <w:szCs w:val="24"/>
              </w:rPr>
            </w:pPr>
            <w:r w:rsidRPr="006C7A9A">
              <w:rPr>
                <w:bCs/>
                <w:sz w:val="24"/>
                <w:szCs w:val="24"/>
                <w:shd w:val="clear" w:color="auto" w:fill="FFFFFF"/>
              </w:rPr>
              <w:t>вдосконалення навичок використання ІКТ.</w:t>
            </w:r>
          </w:p>
          <w:p w:rsidR="00121670" w:rsidRDefault="00121670" w:rsidP="00121670">
            <w:pPr>
              <w:pStyle w:val="12"/>
              <w:keepNext/>
              <w:keepLines/>
              <w:shd w:val="clear" w:color="auto" w:fill="auto"/>
              <w:tabs>
                <w:tab w:val="left" w:pos="412"/>
              </w:tabs>
              <w:spacing w:line="240" w:lineRule="auto"/>
              <w:ind w:left="128" w:right="169" w:firstLine="0"/>
              <w:rPr>
                <w:sz w:val="24"/>
                <w:szCs w:val="24"/>
              </w:rPr>
            </w:pPr>
          </w:p>
          <w:p w:rsidR="00121670" w:rsidRDefault="00121670" w:rsidP="00121670">
            <w:pPr>
              <w:pStyle w:val="12"/>
              <w:keepNext/>
              <w:keepLines/>
              <w:shd w:val="clear" w:color="auto" w:fill="auto"/>
              <w:tabs>
                <w:tab w:val="left" w:pos="412"/>
              </w:tabs>
              <w:spacing w:line="240" w:lineRule="auto"/>
              <w:ind w:left="128" w:right="169" w:firstLine="0"/>
              <w:rPr>
                <w:sz w:val="24"/>
                <w:szCs w:val="24"/>
              </w:rPr>
            </w:pPr>
            <w:r w:rsidRPr="00BD4D42">
              <w:rPr>
                <w:sz w:val="24"/>
                <w:szCs w:val="24"/>
              </w:rPr>
              <w:t>ІІ</w:t>
            </w:r>
            <w:r w:rsidRPr="00BD4D42">
              <w:rPr>
                <w:color w:val="000000"/>
                <w:sz w:val="24"/>
                <w:szCs w:val="24"/>
                <w:lang w:bidi="uk-UA"/>
              </w:rPr>
              <w:t>. Сенсомоторна та мовленнєва діяльність</w:t>
            </w:r>
            <w:r w:rsidRPr="00BD4D42">
              <w:rPr>
                <w:sz w:val="24"/>
                <w:szCs w:val="24"/>
              </w:rPr>
              <w:t>:</w:t>
            </w:r>
          </w:p>
          <w:p w:rsidR="00121670" w:rsidRPr="00BD4D42" w:rsidRDefault="00121670" w:rsidP="00121670">
            <w:pPr>
              <w:pStyle w:val="12"/>
              <w:keepNext/>
              <w:keepLines/>
              <w:shd w:val="clear" w:color="auto" w:fill="auto"/>
              <w:tabs>
                <w:tab w:val="left" w:pos="412"/>
              </w:tabs>
              <w:spacing w:line="240" w:lineRule="auto"/>
              <w:ind w:left="128" w:right="169" w:firstLine="0"/>
              <w:rPr>
                <w:sz w:val="24"/>
                <w:szCs w:val="24"/>
              </w:rPr>
            </w:pP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sz w:val="24"/>
                <w:szCs w:val="24"/>
              </w:rPr>
              <w:t>с</w:t>
            </w:r>
            <w:r w:rsidRPr="00BD4D42">
              <w:rPr>
                <w:color w:val="000000"/>
                <w:sz w:val="24"/>
                <w:szCs w:val="24"/>
                <w:lang w:bidi="uk-UA"/>
              </w:rPr>
              <w:t>тимулювання мовленнєвої активності, практичне використання етикетних норм спілкування;</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lastRenderedPageBreak/>
              <w:t xml:space="preserve"> уточнення, конкретизація і розширення активного словника, розуміння чужого мовлення, усвідомленості власного мовлення;</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формування </w:t>
            </w:r>
            <w:r w:rsidRPr="00BD4D42">
              <w:rPr>
                <w:sz w:val="24"/>
                <w:szCs w:val="24"/>
              </w:rPr>
              <w:t>історичних</w:t>
            </w:r>
            <w:r w:rsidRPr="00BD4D42">
              <w:rPr>
                <w:color w:val="000000"/>
                <w:sz w:val="24"/>
                <w:szCs w:val="24"/>
                <w:lang w:bidi="uk-UA"/>
              </w:rPr>
              <w:t xml:space="preserve"> понять;</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попередження можливих утруднень в опануванні читання й письма;</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конкретизація та збагачення уявлень про навколишній світ;</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виховання різних способів зовнішнього прояву власних емоцій (доцільне використання жестів, міміки, пантоміміки, пози).</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навчально-пізнавальна діяльність в урочний та позаурочний час;</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предметно-практична та ігрова діяльність;</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використання спеціальної наочності, спеціальних приладів для збільшення текстів, малюнків, ілюстрацій, схем, таблиць тощо;</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участь дітей у колективних заходах, в тому числі спільно зі зрячими</w:t>
            </w:r>
            <w:r w:rsidRPr="00BD4D42">
              <w:rPr>
                <w:sz w:val="24"/>
                <w:szCs w:val="24"/>
              </w:rPr>
              <w:t xml:space="preserve"> однолітками.</w:t>
            </w:r>
          </w:p>
          <w:p w:rsidR="00121670" w:rsidRPr="00BD4D42" w:rsidRDefault="00121670" w:rsidP="00121670">
            <w:pPr>
              <w:pStyle w:val="2"/>
              <w:shd w:val="clear" w:color="auto" w:fill="auto"/>
              <w:tabs>
                <w:tab w:val="left" w:pos="412"/>
              </w:tabs>
              <w:spacing w:after="0" w:line="240" w:lineRule="auto"/>
              <w:ind w:left="128" w:right="169"/>
              <w:jc w:val="left"/>
              <w:rPr>
                <w:sz w:val="24"/>
                <w:szCs w:val="24"/>
              </w:rPr>
            </w:pPr>
          </w:p>
          <w:p w:rsidR="009322A6" w:rsidRDefault="009322A6" w:rsidP="00121670">
            <w:pPr>
              <w:pStyle w:val="30"/>
              <w:shd w:val="clear" w:color="auto" w:fill="auto"/>
              <w:tabs>
                <w:tab w:val="left" w:pos="412"/>
              </w:tabs>
              <w:spacing w:line="240" w:lineRule="auto"/>
              <w:ind w:left="128" w:right="169"/>
              <w:jc w:val="left"/>
              <w:rPr>
                <w:sz w:val="24"/>
                <w:szCs w:val="24"/>
              </w:rPr>
            </w:pPr>
          </w:p>
          <w:p w:rsidR="00121670" w:rsidRDefault="00121670" w:rsidP="00121670">
            <w:pPr>
              <w:pStyle w:val="30"/>
              <w:shd w:val="clear" w:color="auto" w:fill="auto"/>
              <w:tabs>
                <w:tab w:val="left" w:pos="412"/>
              </w:tabs>
              <w:spacing w:line="240" w:lineRule="auto"/>
              <w:ind w:left="128" w:right="169"/>
              <w:jc w:val="left"/>
              <w:rPr>
                <w:sz w:val="24"/>
                <w:szCs w:val="24"/>
              </w:rPr>
            </w:pPr>
            <w:r w:rsidRPr="00BD4D42">
              <w:rPr>
                <w:sz w:val="24"/>
                <w:szCs w:val="24"/>
              </w:rPr>
              <w:lastRenderedPageBreak/>
              <w:t>ІІІ</w:t>
            </w:r>
            <w:r w:rsidRPr="00BD4D42">
              <w:rPr>
                <w:color w:val="000000"/>
                <w:sz w:val="24"/>
                <w:szCs w:val="24"/>
                <w:lang w:bidi="uk-UA"/>
              </w:rPr>
              <w:t>. Складні форми пізнавальної діяльності, основні</w:t>
            </w:r>
            <w:r w:rsidRPr="00BD4D42">
              <w:rPr>
                <w:sz w:val="24"/>
                <w:szCs w:val="24"/>
              </w:rPr>
              <w:t xml:space="preserve"> психічні процеси:</w:t>
            </w:r>
          </w:p>
          <w:p w:rsidR="00121670" w:rsidRPr="00BD4D42" w:rsidRDefault="00121670" w:rsidP="00121670">
            <w:pPr>
              <w:pStyle w:val="30"/>
              <w:shd w:val="clear" w:color="auto" w:fill="auto"/>
              <w:tabs>
                <w:tab w:val="left" w:pos="412"/>
              </w:tabs>
              <w:spacing w:line="240" w:lineRule="auto"/>
              <w:ind w:left="128" w:right="169"/>
              <w:jc w:val="left"/>
              <w:rPr>
                <w:sz w:val="24"/>
                <w:szCs w:val="24"/>
              </w:rPr>
            </w:pP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розвиток зв’язного логічного мовлення;</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стимуляція та активізація комунікативної діяльності;</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корекція, конкретизація, уточнення уявлень про довкілля;</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формування різних способів запам’ятовування (на основі плану, інструкції, алгоритму дій, встановлення причиново-наслідкових зв’язків, класифікацї тощо);</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розвиток усіх видів пам’яті (словесно-логічної, образної, емоційної, моторної) на полісенсорній основі;</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розвиток логічного (теоретичного) мислення;</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опанування способів порівняння, співставлення предметів за певними властивостями, суттєвими ознаками, за відмінністю, схожістю, аналогією тощо;</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формування прийомів порівняльного опису двох предметів на основі використання сенсорних еталонів (кольору, </w:t>
            </w:r>
            <w:r w:rsidRPr="00BD4D42">
              <w:rPr>
                <w:color w:val="000000"/>
                <w:sz w:val="24"/>
                <w:szCs w:val="24"/>
                <w:lang w:bidi="uk-UA"/>
              </w:rPr>
              <w:lastRenderedPageBreak/>
              <w:t>форми, величини, матеріалу, поверхні, звучання тощо);</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формування дій групування та узагальнення предметів за суттєвими ознаками (назвати певну групу назв предметів узагальнюючим словом, вилучити зайвий, придумати заголовок до сюжетних картин, прозових текстів тощо);</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формування умінь усвідомлено сприймати інструкцію й утримувати її в пам’яті;</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розвиток аналізуючого спостереження, вербалізація та усвідомлення отриманої інформації;</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формування вміння переносити засвоєні способи дій в нові ситуації;</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посилення зв’язків мі</w:t>
            </w:r>
            <w:r w:rsidRPr="00BD4D42">
              <w:rPr>
                <w:sz w:val="24"/>
                <w:szCs w:val="24"/>
              </w:rPr>
              <w:t>ж чуттєвим і логічним пізнанням;</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дотримання вимог принципу систематичного і достатнього повторення вивченого;</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організація предметно-дійового та ситуативного спілкування</w:t>
            </w:r>
            <w:r w:rsidRPr="00BD4D42">
              <w:rPr>
                <w:sz w:val="24"/>
                <w:szCs w:val="24"/>
              </w:rPr>
              <w:t>.</w:t>
            </w:r>
          </w:p>
          <w:p w:rsidR="00121670" w:rsidRDefault="00121670" w:rsidP="00121670">
            <w:pPr>
              <w:pStyle w:val="12"/>
              <w:keepNext/>
              <w:keepLines/>
              <w:shd w:val="clear" w:color="auto" w:fill="auto"/>
              <w:tabs>
                <w:tab w:val="left" w:pos="412"/>
              </w:tabs>
              <w:spacing w:line="240" w:lineRule="auto"/>
              <w:ind w:left="128" w:right="169" w:firstLine="0"/>
              <w:rPr>
                <w:sz w:val="24"/>
                <w:szCs w:val="24"/>
              </w:rPr>
            </w:pPr>
          </w:p>
          <w:p w:rsidR="009322A6" w:rsidRDefault="009322A6" w:rsidP="00121670">
            <w:pPr>
              <w:pStyle w:val="12"/>
              <w:keepNext/>
              <w:keepLines/>
              <w:shd w:val="clear" w:color="auto" w:fill="auto"/>
              <w:tabs>
                <w:tab w:val="left" w:pos="412"/>
              </w:tabs>
              <w:spacing w:line="240" w:lineRule="auto"/>
              <w:ind w:left="128" w:right="169" w:firstLine="0"/>
              <w:rPr>
                <w:sz w:val="24"/>
                <w:szCs w:val="24"/>
              </w:rPr>
            </w:pPr>
          </w:p>
          <w:p w:rsidR="009322A6" w:rsidRDefault="009322A6" w:rsidP="00121670">
            <w:pPr>
              <w:pStyle w:val="12"/>
              <w:keepNext/>
              <w:keepLines/>
              <w:shd w:val="clear" w:color="auto" w:fill="auto"/>
              <w:tabs>
                <w:tab w:val="left" w:pos="412"/>
              </w:tabs>
              <w:spacing w:line="240" w:lineRule="auto"/>
              <w:ind w:left="128" w:right="169" w:firstLine="0"/>
              <w:rPr>
                <w:sz w:val="24"/>
                <w:szCs w:val="24"/>
              </w:rPr>
            </w:pPr>
          </w:p>
          <w:p w:rsidR="00121670" w:rsidRDefault="00121670" w:rsidP="00121670">
            <w:pPr>
              <w:pStyle w:val="12"/>
              <w:keepNext/>
              <w:keepLines/>
              <w:shd w:val="clear" w:color="auto" w:fill="auto"/>
              <w:tabs>
                <w:tab w:val="left" w:pos="412"/>
              </w:tabs>
              <w:spacing w:line="240" w:lineRule="auto"/>
              <w:ind w:left="128" w:right="169" w:firstLine="0"/>
              <w:rPr>
                <w:sz w:val="24"/>
                <w:szCs w:val="24"/>
              </w:rPr>
            </w:pPr>
            <w:r w:rsidRPr="00BD4D42">
              <w:rPr>
                <w:sz w:val="24"/>
                <w:szCs w:val="24"/>
              </w:rPr>
              <w:lastRenderedPageBreak/>
              <w:t>ІV</w:t>
            </w:r>
            <w:r w:rsidRPr="00BD4D42">
              <w:rPr>
                <w:color w:val="000000"/>
                <w:sz w:val="24"/>
                <w:szCs w:val="24"/>
                <w:lang w:bidi="uk-UA"/>
              </w:rPr>
              <w:t xml:space="preserve">. Особистісна сфера </w:t>
            </w:r>
            <w:r w:rsidRPr="00BD4D42">
              <w:rPr>
                <w:sz w:val="24"/>
                <w:szCs w:val="24"/>
              </w:rPr>
              <w:t>учня:</w:t>
            </w:r>
          </w:p>
          <w:p w:rsidR="00121670" w:rsidRPr="00BD4D42" w:rsidRDefault="00121670" w:rsidP="00121670">
            <w:pPr>
              <w:pStyle w:val="12"/>
              <w:keepNext/>
              <w:keepLines/>
              <w:shd w:val="clear" w:color="auto" w:fill="auto"/>
              <w:tabs>
                <w:tab w:val="left" w:pos="412"/>
              </w:tabs>
              <w:spacing w:line="240" w:lineRule="auto"/>
              <w:ind w:left="128" w:right="169" w:firstLine="0"/>
              <w:rPr>
                <w:sz w:val="24"/>
                <w:szCs w:val="24"/>
              </w:rPr>
            </w:pP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формування позитивних мотивів, соціальних ус</w:t>
            </w:r>
            <w:r w:rsidRPr="00BD4D42">
              <w:rPr>
                <w:sz w:val="24"/>
                <w:szCs w:val="24"/>
              </w:rPr>
              <w:t>тановок та потреб</w:t>
            </w:r>
            <w:r w:rsidRPr="00BD4D42">
              <w:rPr>
                <w:color w:val="000000"/>
                <w:sz w:val="24"/>
                <w:szCs w:val="24"/>
                <w:lang w:bidi="uk-UA"/>
              </w:rPr>
              <w:t>;</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корекція і підтримка впевненості у своїх силах, почуття власної гідності;</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корекція поведінки, усвідомлення власних можливостей на основі співставлення з вимогами соціуму, суспільства;</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формування позитивних морально-етичних уявлень і рис особистості;</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виховання потреб у колективній праці, у спілкуванні;</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попередження і подолання негативних характерологічних рис;</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формування особистісних цінностей;</w:t>
            </w:r>
          </w:p>
          <w:p w:rsidR="00121670" w:rsidRPr="00BD4D42" w:rsidRDefault="00121670" w:rsidP="00121670">
            <w:pPr>
              <w:pStyle w:val="2"/>
              <w:numPr>
                <w:ilvl w:val="0"/>
                <w:numId w:val="1"/>
              </w:numPr>
              <w:shd w:val="clear" w:color="auto" w:fill="auto"/>
              <w:tabs>
                <w:tab w:val="left" w:pos="412"/>
                <w:tab w:val="left" w:pos="567"/>
                <w:tab w:val="left" w:pos="5593"/>
              </w:tabs>
              <w:spacing w:after="120" w:line="240" w:lineRule="auto"/>
              <w:ind w:left="130" w:right="170"/>
              <w:jc w:val="left"/>
              <w:rPr>
                <w:sz w:val="24"/>
                <w:szCs w:val="24"/>
              </w:rPr>
            </w:pPr>
            <w:r w:rsidRPr="00BD4D42">
              <w:rPr>
                <w:color w:val="000000"/>
                <w:sz w:val="24"/>
                <w:szCs w:val="24"/>
                <w:lang w:bidi="uk-UA"/>
              </w:rPr>
              <w:t xml:space="preserve"> </w:t>
            </w:r>
            <w:r w:rsidRPr="00BD4D42">
              <w:rPr>
                <w:sz w:val="24"/>
                <w:szCs w:val="24"/>
              </w:rPr>
              <w:t xml:space="preserve">розвиток різнобічних інтересів: </w:t>
            </w:r>
            <w:r w:rsidRPr="00BD4D42">
              <w:rPr>
                <w:color w:val="000000"/>
                <w:sz w:val="24"/>
                <w:szCs w:val="24"/>
                <w:lang w:bidi="uk-UA"/>
              </w:rPr>
              <w:t>пізнавальних, естетичних, професійних та інших, усвідомлення необхідності власних інтелектуальних зусиль для їх досягнення;</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стимулювання суспільної активності, усвідомлення себе як частини мікросоціуму, розвиток почуття співпереживання, неохідності допомоги іншому</w:t>
            </w:r>
            <w:r w:rsidRPr="00BD4D42">
              <w:rPr>
                <w:sz w:val="24"/>
                <w:szCs w:val="24"/>
              </w:rPr>
              <w:t>;</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залучення до соціальних контактів, різних форм і видів спільної зі зрячими </w:t>
            </w:r>
            <w:r w:rsidRPr="00BD4D42">
              <w:rPr>
                <w:color w:val="000000"/>
                <w:sz w:val="24"/>
                <w:szCs w:val="24"/>
                <w:lang w:bidi="uk-UA"/>
              </w:rPr>
              <w:lastRenderedPageBreak/>
              <w:t>однолітками діяльності;</w:t>
            </w:r>
          </w:p>
          <w:p w:rsidR="00121670" w:rsidRPr="00BD4D42"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групова та індивідуальна психокорекція;</w:t>
            </w:r>
          </w:p>
          <w:p w:rsidR="00121670" w:rsidRPr="00121670" w:rsidRDefault="00121670" w:rsidP="00121670">
            <w:pPr>
              <w:pStyle w:val="2"/>
              <w:numPr>
                <w:ilvl w:val="0"/>
                <w:numId w:val="1"/>
              </w:numPr>
              <w:shd w:val="clear" w:color="auto" w:fill="auto"/>
              <w:tabs>
                <w:tab w:val="left" w:pos="412"/>
              </w:tabs>
              <w:spacing w:after="120" w:line="240" w:lineRule="auto"/>
              <w:ind w:left="130" w:right="170"/>
              <w:jc w:val="left"/>
              <w:rPr>
                <w:sz w:val="24"/>
                <w:szCs w:val="24"/>
              </w:rPr>
            </w:pPr>
            <w:r w:rsidRPr="00BD4D42">
              <w:rPr>
                <w:color w:val="000000"/>
                <w:sz w:val="24"/>
                <w:szCs w:val="24"/>
                <w:lang w:bidi="uk-UA"/>
              </w:rPr>
              <w:t xml:space="preserve"> стимулювання прагнення до саморозвитку, самовиховання, саморегуляції власної поведінки та діяльності</w:t>
            </w:r>
            <w:r>
              <w:rPr>
                <w:sz w:val="24"/>
                <w:szCs w:val="24"/>
              </w:rPr>
              <w:t>.</w:t>
            </w:r>
          </w:p>
        </w:tc>
      </w:tr>
      <w:tr w:rsidR="00121670" w:rsidRPr="00F87D73" w:rsidTr="00880E3F">
        <w:tblPrEx>
          <w:tblCellMar>
            <w:top w:w="0" w:type="dxa"/>
            <w:left w:w="0" w:type="dxa"/>
            <w:bottom w:w="0" w:type="dxa"/>
            <w:right w:w="0" w:type="dxa"/>
          </w:tblCellMar>
        </w:tblPrEx>
        <w:trPr>
          <w:trHeight w:val="359"/>
        </w:trPr>
        <w:tc>
          <w:tcPr>
            <w:tcW w:w="10632" w:type="dxa"/>
            <w:gridSpan w:val="3"/>
            <w:shd w:val="solid" w:color="FFFFFF" w:fill="auto"/>
            <w:tcMar>
              <w:top w:w="0" w:type="dxa"/>
              <w:left w:w="113" w:type="dxa"/>
              <w:bottom w:w="0" w:type="dxa"/>
              <w:right w:w="113" w:type="dxa"/>
            </w:tcMar>
            <w:vAlign w:val="center"/>
          </w:tcPr>
          <w:p w:rsidR="00121670" w:rsidRPr="00F87D73" w:rsidRDefault="00121670" w:rsidP="00F87D73">
            <w:pPr>
              <w:autoSpaceDE w:val="0"/>
              <w:autoSpaceDN w:val="0"/>
              <w:adjustRightInd w:val="0"/>
              <w:jc w:val="center"/>
              <w:textAlignment w:val="center"/>
              <w:rPr>
                <w:color w:val="000000"/>
                <w:lang w:val="uk-UA"/>
              </w:rPr>
            </w:pPr>
            <w:r w:rsidRPr="00F87D73">
              <w:rPr>
                <w:b/>
                <w:bCs/>
                <w:i/>
                <w:iCs/>
                <w:color w:val="000000"/>
                <w:lang w:val="uk-UA"/>
              </w:rPr>
              <w:t>Розділ І. ПЕРШІ СЕРЕДНЬОВІЧНІ ДЕРЖАВИ</w:t>
            </w:r>
          </w:p>
        </w:tc>
        <w:tc>
          <w:tcPr>
            <w:tcW w:w="4961" w:type="dxa"/>
            <w:vMerge/>
            <w:shd w:val="solid" w:color="FFFFFF" w:fill="auto"/>
          </w:tcPr>
          <w:p w:rsidR="00121670" w:rsidRPr="00F87D73" w:rsidRDefault="00121670" w:rsidP="00F87D73">
            <w:pPr>
              <w:autoSpaceDE w:val="0"/>
              <w:autoSpaceDN w:val="0"/>
              <w:adjustRightInd w:val="0"/>
              <w:jc w:val="center"/>
              <w:textAlignment w:val="center"/>
              <w:rPr>
                <w:b/>
                <w:bCs/>
                <w:i/>
                <w:iCs/>
                <w:color w:val="000000"/>
                <w:lang w:val="uk-UA"/>
              </w:rPr>
            </w:pPr>
          </w:p>
        </w:tc>
      </w:tr>
      <w:tr w:rsidR="009322A6" w:rsidRPr="00F87D73" w:rsidTr="00880E3F">
        <w:tblPrEx>
          <w:tblCellMar>
            <w:top w:w="0" w:type="dxa"/>
            <w:left w:w="0" w:type="dxa"/>
            <w:bottom w:w="0" w:type="dxa"/>
            <w:right w:w="0" w:type="dxa"/>
          </w:tblCellMar>
        </w:tblPrEx>
        <w:trPr>
          <w:trHeight w:val="4685"/>
        </w:trPr>
        <w:tc>
          <w:tcPr>
            <w:tcW w:w="732" w:type="dxa"/>
            <w:shd w:val="solid" w:color="FFFFFF" w:fill="auto"/>
            <w:tcMar>
              <w:top w:w="0" w:type="dxa"/>
              <w:left w:w="113" w:type="dxa"/>
              <w:bottom w:w="0" w:type="dxa"/>
              <w:right w:w="113" w:type="dxa"/>
            </w:tcMar>
          </w:tcPr>
          <w:p w:rsidR="009322A6" w:rsidRPr="00F87D73" w:rsidRDefault="009322A6" w:rsidP="00F87D73">
            <w:pPr>
              <w:autoSpaceDE w:val="0"/>
              <w:autoSpaceDN w:val="0"/>
              <w:adjustRightInd w:val="0"/>
              <w:jc w:val="center"/>
              <w:textAlignment w:val="center"/>
              <w:rPr>
                <w:color w:val="000000"/>
                <w:lang w:val="uk-UA"/>
              </w:rPr>
            </w:pPr>
          </w:p>
          <w:p w:rsidR="009322A6" w:rsidRPr="00F87D73" w:rsidRDefault="009322A6" w:rsidP="00F87D73">
            <w:pPr>
              <w:autoSpaceDE w:val="0"/>
              <w:autoSpaceDN w:val="0"/>
              <w:adjustRightInd w:val="0"/>
              <w:jc w:val="center"/>
              <w:textAlignment w:val="center"/>
              <w:rPr>
                <w:color w:val="000000"/>
                <w:lang w:val="uk-UA"/>
              </w:rPr>
            </w:pPr>
            <w:r w:rsidRPr="00F87D73">
              <w:rPr>
                <w:color w:val="000000"/>
                <w:lang w:val="uk-UA"/>
              </w:rPr>
              <w:t>5</w:t>
            </w:r>
          </w:p>
        </w:tc>
        <w:tc>
          <w:tcPr>
            <w:tcW w:w="3408" w:type="dxa"/>
            <w:vMerge w:val="restart"/>
            <w:shd w:val="solid" w:color="FFFFFF" w:fill="auto"/>
            <w:tcMar>
              <w:top w:w="0" w:type="dxa"/>
              <w:left w:w="113" w:type="dxa"/>
              <w:bottom w:w="0" w:type="dxa"/>
              <w:right w:w="113" w:type="dxa"/>
            </w:tcMar>
          </w:tcPr>
          <w:p w:rsidR="009322A6" w:rsidRPr="00F87D73" w:rsidRDefault="009322A6" w:rsidP="00F87D73">
            <w:pPr>
              <w:autoSpaceDE w:val="0"/>
              <w:autoSpaceDN w:val="0"/>
              <w:adjustRightInd w:val="0"/>
              <w:textAlignment w:val="center"/>
              <w:rPr>
                <w:color w:val="000000"/>
                <w:spacing w:val="-2"/>
                <w:lang w:val="uk-UA"/>
              </w:rPr>
            </w:pPr>
            <w:r w:rsidRPr="00F87D73">
              <w:rPr>
                <w:color w:val="000000"/>
                <w:spacing w:val="-2"/>
                <w:lang w:val="uk-UA"/>
              </w:rPr>
              <w:t xml:space="preserve">Велике переселення народів. </w:t>
            </w:r>
          </w:p>
          <w:p w:rsidR="009322A6" w:rsidRPr="00F87D73" w:rsidRDefault="009322A6" w:rsidP="00F87D73">
            <w:pPr>
              <w:autoSpaceDE w:val="0"/>
              <w:autoSpaceDN w:val="0"/>
              <w:adjustRightInd w:val="0"/>
              <w:textAlignment w:val="center"/>
              <w:rPr>
                <w:color w:val="000000"/>
                <w:lang w:val="uk-UA"/>
              </w:rPr>
            </w:pPr>
            <w:r w:rsidRPr="00F87D73">
              <w:rPr>
                <w:color w:val="000000"/>
                <w:spacing w:val="-2"/>
                <w:lang w:val="uk-UA"/>
              </w:rPr>
              <w:t>Зв’язок людини і природи у Середньовіччі та рух населення.</w:t>
            </w:r>
          </w:p>
          <w:p w:rsidR="009322A6" w:rsidRPr="00F87D73" w:rsidRDefault="009322A6" w:rsidP="00F87D73">
            <w:pPr>
              <w:autoSpaceDE w:val="0"/>
              <w:autoSpaceDN w:val="0"/>
              <w:adjustRightInd w:val="0"/>
              <w:textAlignment w:val="center"/>
              <w:rPr>
                <w:color w:val="000000"/>
                <w:spacing w:val="-4"/>
                <w:lang w:val="uk-UA"/>
              </w:rPr>
            </w:pPr>
            <w:r w:rsidRPr="00F87D73">
              <w:rPr>
                <w:color w:val="000000"/>
                <w:spacing w:val="-4"/>
                <w:lang w:val="uk-UA"/>
              </w:rPr>
              <w:t>Утворення «варварських королівств». Франкська держава. Хлодвіг. Імперія Карла Великого та її поділ.</w:t>
            </w:r>
          </w:p>
          <w:p w:rsidR="009322A6" w:rsidRPr="00F87D73" w:rsidRDefault="009322A6" w:rsidP="00F87D73">
            <w:pPr>
              <w:autoSpaceDE w:val="0"/>
              <w:autoSpaceDN w:val="0"/>
              <w:adjustRightInd w:val="0"/>
              <w:textAlignment w:val="center"/>
              <w:rPr>
                <w:color w:val="000000"/>
                <w:spacing w:val="-5"/>
                <w:lang w:val="uk-UA"/>
              </w:rPr>
            </w:pPr>
            <w:r w:rsidRPr="00F87D73">
              <w:rPr>
                <w:color w:val="000000"/>
                <w:spacing w:val="-5"/>
                <w:lang w:val="uk-UA"/>
              </w:rPr>
              <w:t xml:space="preserve">Утворення Візантійської імперії. Правління Юстиніана. </w:t>
            </w:r>
          </w:p>
          <w:p w:rsidR="009322A6" w:rsidRPr="00F87D73" w:rsidRDefault="009322A6" w:rsidP="00F87D73">
            <w:pPr>
              <w:autoSpaceDE w:val="0"/>
              <w:autoSpaceDN w:val="0"/>
              <w:adjustRightInd w:val="0"/>
              <w:textAlignment w:val="center"/>
              <w:rPr>
                <w:color w:val="000000"/>
                <w:spacing w:val="-5"/>
                <w:lang w:val="uk-UA"/>
              </w:rPr>
            </w:pPr>
            <w:r w:rsidRPr="00F87D73">
              <w:rPr>
                <w:color w:val="000000"/>
                <w:spacing w:val="-5"/>
                <w:lang w:val="uk-UA"/>
              </w:rPr>
              <w:t>Протистояння ворогам. Культура Візантії.</w:t>
            </w:r>
          </w:p>
          <w:p w:rsidR="009322A6" w:rsidRPr="00F87D73" w:rsidRDefault="009322A6" w:rsidP="00F87D73">
            <w:pPr>
              <w:autoSpaceDE w:val="0"/>
              <w:autoSpaceDN w:val="0"/>
              <w:adjustRightInd w:val="0"/>
              <w:textAlignment w:val="center"/>
              <w:rPr>
                <w:color w:val="000000"/>
                <w:lang w:val="uk-UA"/>
              </w:rPr>
            </w:pPr>
            <w:r w:rsidRPr="00F87D73">
              <w:rPr>
                <w:color w:val="000000"/>
                <w:lang w:val="uk-UA"/>
              </w:rPr>
              <w:t xml:space="preserve">Вплив природно­ географічних умов Аравії на спосіб життя її населення. Мухаммад і виникнення </w:t>
            </w:r>
            <w:r w:rsidRPr="00F87D73">
              <w:rPr>
                <w:color w:val="000000"/>
                <w:lang w:val="uk-UA"/>
              </w:rPr>
              <w:lastRenderedPageBreak/>
              <w:t>ісламу. Розквіт і занепад Халіфату. Знання та культура арабського світу.</w:t>
            </w:r>
          </w:p>
          <w:p w:rsidR="009322A6" w:rsidRPr="00F87D73" w:rsidRDefault="009322A6" w:rsidP="00F87D73">
            <w:pPr>
              <w:autoSpaceDE w:val="0"/>
              <w:autoSpaceDN w:val="0"/>
              <w:adjustRightInd w:val="0"/>
              <w:textAlignment w:val="center"/>
              <w:rPr>
                <w:b/>
                <w:bCs/>
                <w:i/>
                <w:iCs/>
                <w:color w:val="000000"/>
                <w:lang w:val="uk-UA"/>
              </w:rPr>
            </w:pPr>
            <w:r w:rsidRPr="00F87D73">
              <w:rPr>
                <w:b/>
                <w:bCs/>
                <w:i/>
                <w:iCs/>
                <w:color w:val="000000"/>
                <w:lang w:val="uk-UA"/>
              </w:rPr>
              <w:t xml:space="preserve">Практичне заняття. </w:t>
            </w:r>
          </w:p>
          <w:p w:rsidR="009322A6" w:rsidRPr="00F87D73" w:rsidRDefault="009322A6" w:rsidP="00F87D73">
            <w:pPr>
              <w:autoSpaceDE w:val="0"/>
              <w:autoSpaceDN w:val="0"/>
              <w:adjustRightInd w:val="0"/>
              <w:textAlignment w:val="center"/>
              <w:rPr>
                <w:color w:val="000000"/>
                <w:lang w:val="uk-UA"/>
              </w:rPr>
            </w:pPr>
            <w:r w:rsidRPr="00F87D73">
              <w:rPr>
                <w:color w:val="000000"/>
                <w:lang w:val="uk-UA"/>
              </w:rPr>
              <w:t>Вплив перших середньовічних імперії на європейську історію</w:t>
            </w:r>
          </w:p>
          <w:p w:rsidR="009322A6" w:rsidRPr="00F87D73" w:rsidRDefault="009322A6" w:rsidP="00F87D73">
            <w:pPr>
              <w:autoSpaceDE w:val="0"/>
              <w:autoSpaceDN w:val="0"/>
              <w:adjustRightInd w:val="0"/>
              <w:textAlignment w:val="center"/>
              <w:rPr>
                <w:color w:val="000000"/>
                <w:lang w:val="uk-UA"/>
              </w:rPr>
            </w:pPr>
          </w:p>
          <w:p w:rsidR="009322A6" w:rsidRPr="00F87D73" w:rsidRDefault="009322A6" w:rsidP="00F87D73">
            <w:pPr>
              <w:autoSpaceDE w:val="0"/>
              <w:autoSpaceDN w:val="0"/>
              <w:adjustRightInd w:val="0"/>
              <w:textAlignment w:val="center"/>
              <w:rPr>
                <w:color w:val="000000"/>
                <w:lang w:val="uk-UA"/>
              </w:rPr>
            </w:pPr>
          </w:p>
          <w:p w:rsidR="009322A6" w:rsidRPr="00F87D73" w:rsidRDefault="009322A6" w:rsidP="00F87D73">
            <w:pPr>
              <w:autoSpaceDE w:val="0"/>
              <w:autoSpaceDN w:val="0"/>
              <w:adjustRightInd w:val="0"/>
              <w:textAlignment w:val="center"/>
              <w:rPr>
                <w:color w:val="000000"/>
                <w:lang w:val="uk-UA"/>
              </w:rPr>
            </w:pPr>
          </w:p>
        </w:tc>
        <w:tc>
          <w:tcPr>
            <w:tcW w:w="6492" w:type="dxa"/>
            <w:vMerge w:val="restart"/>
            <w:shd w:val="solid" w:color="FFFFFF" w:fill="auto"/>
            <w:tcMar>
              <w:top w:w="0" w:type="dxa"/>
              <w:left w:w="113" w:type="dxa"/>
              <w:bottom w:w="0" w:type="dxa"/>
              <w:right w:w="113" w:type="dxa"/>
            </w:tcMar>
          </w:tcPr>
          <w:p w:rsidR="009322A6" w:rsidRPr="00F87D73" w:rsidRDefault="009322A6" w:rsidP="00F87D73">
            <w:pPr>
              <w:autoSpaceDE w:val="0"/>
              <w:autoSpaceDN w:val="0"/>
              <w:adjustRightInd w:val="0"/>
              <w:textAlignment w:val="center"/>
              <w:rPr>
                <w:b/>
                <w:bCs/>
                <w:color w:val="000000"/>
                <w:lang w:val="uk-UA"/>
              </w:rPr>
            </w:pPr>
            <w:r w:rsidRPr="00F87D73">
              <w:rPr>
                <w:b/>
                <w:bCs/>
                <w:color w:val="000000"/>
                <w:lang w:val="uk-UA"/>
              </w:rPr>
              <w:lastRenderedPageBreak/>
              <w:t>Учень/ учениця:</w:t>
            </w:r>
          </w:p>
          <w:p w:rsidR="009322A6" w:rsidRPr="00F87D73" w:rsidRDefault="009322A6" w:rsidP="00F87D73">
            <w:pPr>
              <w:autoSpaceDE w:val="0"/>
              <w:autoSpaceDN w:val="0"/>
              <w:adjustRightInd w:val="0"/>
              <w:ind w:left="170" w:hanging="170"/>
              <w:textAlignment w:val="center"/>
              <w:rPr>
                <w:color w:val="000000"/>
                <w:spacing w:val="-4"/>
                <w:lang w:val="uk-UA"/>
              </w:rPr>
            </w:pPr>
            <w:r w:rsidRPr="00F87D73">
              <w:rPr>
                <w:color w:val="000000"/>
                <w:position w:val="-4"/>
                <w:lang w:val="uk-UA"/>
              </w:rPr>
              <w:t>•</w:t>
            </w:r>
            <w:r w:rsidRPr="00F87D73">
              <w:rPr>
                <w:i/>
                <w:iCs/>
                <w:color w:val="000000"/>
                <w:spacing w:val="-4"/>
                <w:lang w:val="uk-UA"/>
              </w:rPr>
              <w:t>називає</w:t>
            </w:r>
            <w:r w:rsidRPr="00F87D73">
              <w:rPr>
                <w:color w:val="000000"/>
                <w:spacing w:val="-4"/>
                <w:lang w:val="uk-UA"/>
              </w:rPr>
              <w:t xml:space="preserve"> час Великого переселення народів, існування та підне­сення Франкського королівства, Франкської та Візантійської імперій, Арабського Халіфату, життя Мухаммада</w:t>
            </w:r>
            <w:r w:rsidRPr="00F87D73">
              <w:rPr>
                <w:i/>
                <w:iCs/>
                <w:color w:val="000000"/>
                <w:spacing w:val="-4"/>
                <w:lang w:val="uk-UA"/>
              </w:rPr>
              <w:t xml:space="preserve">, </w:t>
            </w:r>
            <w:r w:rsidRPr="00F87D73">
              <w:rPr>
                <w:color w:val="000000"/>
                <w:spacing w:val="-4"/>
                <w:lang w:val="uk-UA"/>
              </w:rPr>
              <w:t>виникнення ісламу, дати падіння Західної Римської імперії, утворення Франкської імперії, Верденського договору, початку ісламського літочислення, загибелі Візантійської імперії;</w:t>
            </w:r>
          </w:p>
          <w:p w:rsidR="009322A6" w:rsidRPr="00F87D73" w:rsidRDefault="009322A6" w:rsidP="00F87D73">
            <w:pPr>
              <w:autoSpaceDE w:val="0"/>
              <w:autoSpaceDN w:val="0"/>
              <w:adjustRightInd w:val="0"/>
              <w:ind w:left="170" w:hanging="170"/>
              <w:textAlignment w:val="center"/>
              <w:rPr>
                <w:color w:val="000000"/>
                <w:spacing w:val="-2"/>
                <w:lang w:val="uk-UA"/>
              </w:rPr>
            </w:pPr>
            <w:r w:rsidRPr="00F87D73">
              <w:rPr>
                <w:color w:val="000000"/>
                <w:spacing w:val="-3"/>
                <w:position w:val="-4"/>
                <w:lang w:val="uk-UA"/>
              </w:rPr>
              <w:t>•</w:t>
            </w:r>
            <w:r w:rsidRPr="00F87D73">
              <w:rPr>
                <w:i/>
                <w:iCs/>
                <w:color w:val="000000"/>
                <w:spacing w:val="-2"/>
                <w:lang w:val="uk-UA"/>
              </w:rPr>
              <w:t xml:space="preserve">пояснює </w:t>
            </w:r>
            <w:r w:rsidRPr="00F87D73">
              <w:rPr>
                <w:color w:val="000000"/>
                <w:spacing w:val="-2"/>
                <w:lang w:val="uk-UA"/>
              </w:rPr>
              <w:t xml:space="preserve">і </w:t>
            </w:r>
            <w:r w:rsidRPr="00F87D73">
              <w:rPr>
                <w:i/>
                <w:iCs/>
                <w:color w:val="000000"/>
                <w:spacing w:val="-2"/>
                <w:lang w:val="uk-UA"/>
              </w:rPr>
              <w:t xml:space="preserve">застосовує </w:t>
            </w:r>
            <w:r w:rsidRPr="00F87D73">
              <w:rPr>
                <w:color w:val="000000"/>
                <w:spacing w:val="-2"/>
                <w:lang w:val="uk-UA"/>
              </w:rPr>
              <w:t>поняття: «Велике переселення народів», «міграція», «варварське королівство», «Халіфат», «арабський світ», «іслам», «Коран»;</w:t>
            </w:r>
          </w:p>
          <w:p w:rsidR="009322A6" w:rsidRPr="00F87D73" w:rsidRDefault="009322A6" w:rsidP="00121670">
            <w:pPr>
              <w:autoSpaceDE w:val="0"/>
              <w:autoSpaceDN w:val="0"/>
              <w:adjustRightInd w:val="0"/>
              <w:ind w:left="170" w:hanging="170"/>
              <w:textAlignment w:val="center"/>
              <w:rPr>
                <w:color w:val="000000"/>
                <w:spacing w:val="-2"/>
                <w:lang w:val="uk-UA"/>
              </w:rPr>
            </w:pPr>
            <w:r w:rsidRPr="00F87D73">
              <w:rPr>
                <w:color w:val="000000"/>
                <w:position w:val="-4"/>
                <w:lang w:val="uk-UA"/>
              </w:rPr>
              <w:t>•</w:t>
            </w:r>
            <w:r>
              <w:rPr>
                <w:color w:val="000000"/>
                <w:position w:val="-4"/>
                <w:lang w:val="uk-UA"/>
              </w:rPr>
              <w:t xml:space="preserve"> </w:t>
            </w:r>
            <w:r w:rsidRPr="00F87D73">
              <w:rPr>
                <w:i/>
                <w:iCs/>
                <w:color w:val="000000"/>
                <w:lang w:val="uk-UA"/>
              </w:rPr>
              <w:t xml:space="preserve">показує </w:t>
            </w:r>
            <w:r w:rsidRPr="00F87D73">
              <w:rPr>
                <w:color w:val="000000"/>
                <w:lang w:val="uk-UA"/>
              </w:rPr>
              <w:t xml:space="preserve"> </w:t>
            </w:r>
            <w:r w:rsidRPr="00F87D73">
              <w:rPr>
                <w:i/>
                <w:iCs/>
                <w:color w:val="000000"/>
                <w:lang w:val="uk-UA"/>
              </w:rPr>
              <w:t>на карті</w:t>
            </w:r>
            <w:r w:rsidRPr="00F87D73">
              <w:rPr>
                <w:color w:val="000000"/>
                <w:lang w:val="uk-UA"/>
              </w:rPr>
              <w:t xml:space="preserve"> напрямки Великого переселення народів, території «варварських» королівств, Франкської імперії, Візантії, Арабського Халіфату в різні періоди Середньовіччя;</w:t>
            </w:r>
          </w:p>
          <w:p w:rsidR="009322A6" w:rsidRPr="00F87D73" w:rsidRDefault="009322A6" w:rsidP="00121670">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наводить приклади</w:t>
            </w:r>
            <w:r w:rsidRPr="00F87D73">
              <w:rPr>
                <w:color w:val="000000"/>
                <w:lang w:val="uk-UA"/>
              </w:rPr>
              <w:t xml:space="preserve"> взаємодії людини і природи у Середні </w:t>
            </w:r>
            <w:r w:rsidRPr="00F87D73">
              <w:rPr>
                <w:color w:val="000000"/>
                <w:lang w:val="uk-UA"/>
              </w:rPr>
              <w:lastRenderedPageBreak/>
              <w:t>віки, рухів народонаселення, досягнень франкської, візантійської та арабської культур;</w:t>
            </w:r>
          </w:p>
          <w:p w:rsidR="009322A6" w:rsidRPr="00F87D73" w:rsidRDefault="009322A6" w:rsidP="00F87D73">
            <w:pPr>
              <w:autoSpaceDE w:val="0"/>
              <w:autoSpaceDN w:val="0"/>
              <w:adjustRightInd w:val="0"/>
              <w:ind w:left="170" w:hanging="170"/>
              <w:textAlignment w:val="center"/>
              <w:rPr>
                <w:color w:val="000000"/>
                <w:spacing w:val="-4"/>
                <w:lang w:val="uk-UA"/>
              </w:rPr>
            </w:pPr>
            <w:r w:rsidRPr="00F87D73">
              <w:rPr>
                <w:color w:val="000000"/>
                <w:spacing w:val="-6"/>
                <w:position w:val="-4"/>
                <w:lang w:val="uk-UA"/>
              </w:rPr>
              <w:t>•</w:t>
            </w:r>
            <w:r w:rsidRPr="00F87D73">
              <w:rPr>
                <w:i/>
                <w:iCs/>
                <w:color w:val="000000"/>
                <w:spacing w:val="-4"/>
                <w:lang w:val="uk-UA"/>
              </w:rPr>
              <w:t>характеризує</w:t>
            </w:r>
            <w:r w:rsidRPr="00F87D73">
              <w:rPr>
                <w:color w:val="000000"/>
                <w:spacing w:val="-4"/>
                <w:lang w:val="uk-UA"/>
              </w:rPr>
              <w:t xml:space="preserve"> Франкську та Візантійську імперії, Арабський Халіфат, повсякденне життя і світосприйняття населення цих держав, взаємовплив імперій і культур, діяльність видатних діячів;</w:t>
            </w:r>
          </w:p>
          <w:p w:rsidR="009322A6" w:rsidRPr="00F87D73" w:rsidRDefault="009322A6"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spacing w:val="-5"/>
                <w:lang w:val="uk-UA"/>
              </w:rPr>
              <w:t xml:space="preserve">розкриває </w:t>
            </w:r>
            <w:r w:rsidRPr="00F87D73">
              <w:rPr>
                <w:color w:val="000000"/>
                <w:spacing w:val="-5"/>
                <w:lang w:val="uk-UA"/>
              </w:rPr>
              <w:t>значення</w:t>
            </w:r>
            <w:r w:rsidRPr="00F87D73">
              <w:rPr>
                <w:i/>
                <w:iCs/>
                <w:color w:val="000000"/>
                <w:spacing w:val="-5"/>
                <w:lang w:val="uk-UA"/>
              </w:rPr>
              <w:t xml:space="preserve"> </w:t>
            </w:r>
            <w:r w:rsidRPr="00F87D73">
              <w:rPr>
                <w:color w:val="000000"/>
                <w:spacing w:val="-5"/>
                <w:lang w:val="uk-UA"/>
              </w:rPr>
              <w:t>ісламу для арабської і світової культури та історії;</w:t>
            </w:r>
          </w:p>
          <w:p w:rsidR="009322A6" w:rsidRPr="00F87D73" w:rsidRDefault="009322A6"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визначає </w:t>
            </w:r>
            <w:r w:rsidRPr="00F87D73">
              <w:rPr>
                <w:color w:val="000000"/>
                <w:lang w:val="uk-UA"/>
              </w:rPr>
              <w:t>причини, сутність і наслід­ки Великого переселення народів;</w:t>
            </w:r>
          </w:p>
          <w:p w:rsidR="009322A6" w:rsidRPr="00F87D73" w:rsidRDefault="009322A6"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висловлює </w:t>
            </w:r>
            <w:r w:rsidRPr="00F87D73">
              <w:rPr>
                <w:color w:val="000000"/>
                <w:lang w:val="uk-UA"/>
              </w:rPr>
              <w:t>судження щодо діячів раннього Середньовіччя;</w:t>
            </w:r>
          </w:p>
          <w:p w:rsidR="009322A6" w:rsidRPr="00F87D73" w:rsidRDefault="009322A6" w:rsidP="00121670">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оцінює</w:t>
            </w:r>
            <w:r w:rsidRPr="00F87D73">
              <w:rPr>
                <w:color w:val="000000"/>
                <w:lang w:val="uk-UA"/>
              </w:rPr>
              <w:t xml:space="preserve"> внесок Франкської та Візантійської імперій, Арабського Халі</w:t>
            </w:r>
            <w:r>
              <w:rPr>
                <w:color w:val="000000"/>
                <w:lang w:val="uk-UA"/>
              </w:rPr>
              <w:t>фату в світову духовну спадщину</w:t>
            </w:r>
          </w:p>
        </w:tc>
        <w:tc>
          <w:tcPr>
            <w:tcW w:w="4961" w:type="dxa"/>
            <w:vMerge/>
            <w:shd w:val="solid" w:color="FFFFFF" w:fill="auto"/>
          </w:tcPr>
          <w:p w:rsidR="009322A6" w:rsidRPr="00F87D73" w:rsidRDefault="009322A6" w:rsidP="00F87D73">
            <w:pPr>
              <w:autoSpaceDE w:val="0"/>
              <w:autoSpaceDN w:val="0"/>
              <w:adjustRightInd w:val="0"/>
              <w:textAlignment w:val="center"/>
              <w:rPr>
                <w:b/>
                <w:bCs/>
                <w:color w:val="000000"/>
                <w:lang w:val="uk-UA"/>
              </w:rPr>
            </w:pPr>
          </w:p>
        </w:tc>
      </w:tr>
      <w:tr w:rsidR="009322A6" w:rsidRPr="00F87D73" w:rsidTr="00880E3F">
        <w:tblPrEx>
          <w:tblCellMar>
            <w:top w:w="0" w:type="dxa"/>
            <w:left w:w="0" w:type="dxa"/>
            <w:bottom w:w="0" w:type="dxa"/>
            <w:right w:w="0" w:type="dxa"/>
          </w:tblCellMar>
        </w:tblPrEx>
        <w:trPr>
          <w:trHeight w:val="3476"/>
        </w:trPr>
        <w:tc>
          <w:tcPr>
            <w:tcW w:w="732" w:type="dxa"/>
            <w:shd w:val="solid" w:color="FFFFFF" w:fill="auto"/>
          </w:tcPr>
          <w:p w:rsidR="009322A6" w:rsidRPr="00F87D73" w:rsidRDefault="009322A6" w:rsidP="00F87D73">
            <w:pPr>
              <w:autoSpaceDE w:val="0"/>
              <w:autoSpaceDN w:val="0"/>
              <w:adjustRightInd w:val="0"/>
              <w:jc w:val="center"/>
              <w:textAlignment w:val="center"/>
              <w:rPr>
                <w:color w:val="000000"/>
                <w:lang w:val="uk-UA"/>
              </w:rPr>
            </w:pPr>
            <w:r w:rsidRPr="00F87D73">
              <w:rPr>
                <w:color w:val="000000"/>
                <w:lang w:val="uk-UA"/>
              </w:rPr>
              <w:lastRenderedPageBreak/>
              <w:t xml:space="preserve"> </w:t>
            </w:r>
          </w:p>
        </w:tc>
        <w:tc>
          <w:tcPr>
            <w:tcW w:w="3408" w:type="dxa"/>
            <w:vMerge/>
            <w:shd w:val="solid" w:color="FFFFFF" w:fill="auto"/>
            <w:tcMar>
              <w:top w:w="0" w:type="dxa"/>
              <w:left w:w="113" w:type="dxa"/>
              <w:bottom w:w="0" w:type="dxa"/>
              <w:right w:w="113" w:type="dxa"/>
            </w:tcMar>
          </w:tcPr>
          <w:p w:rsidR="009322A6" w:rsidRPr="00F87D73" w:rsidRDefault="009322A6" w:rsidP="00F87D73">
            <w:pPr>
              <w:autoSpaceDE w:val="0"/>
              <w:autoSpaceDN w:val="0"/>
              <w:adjustRightInd w:val="0"/>
              <w:textAlignment w:val="center"/>
              <w:rPr>
                <w:color w:val="000000"/>
                <w:lang w:val="uk-UA"/>
              </w:rPr>
            </w:pPr>
          </w:p>
        </w:tc>
        <w:tc>
          <w:tcPr>
            <w:tcW w:w="6492" w:type="dxa"/>
            <w:vMerge/>
            <w:shd w:val="solid" w:color="FFFFFF" w:fill="auto"/>
            <w:tcMar>
              <w:top w:w="0" w:type="dxa"/>
              <w:left w:w="40" w:type="dxa"/>
              <w:bottom w:w="0" w:type="dxa"/>
              <w:right w:w="40" w:type="dxa"/>
            </w:tcMar>
          </w:tcPr>
          <w:p w:rsidR="009322A6" w:rsidRPr="00F87D73" w:rsidRDefault="009322A6" w:rsidP="00121670">
            <w:pPr>
              <w:autoSpaceDE w:val="0"/>
              <w:autoSpaceDN w:val="0"/>
              <w:adjustRightInd w:val="0"/>
              <w:ind w:left="170" w:hanging="170"/>
              <w:textAlignment w:val="center"/>
              <w:rPr>
                <w:color w:val="000000"/>
                <w:lang w:val="uk-UA"/>
              </w:rPr>
            </w:pPr>
          </w:p>
        </w:tc>
        <w:tc>
          <w:tcPr>
            <w:tcW w:w="4961" w:type="dxa"/>
            <w:vMerge/>
            <w:shd w:val="solid" w:color="FFFFFF" w:fill="auto"/>
          </w:tcPr>
          <w:p w:rsidR="009322A6" w:rsidRPr="00F87D73" w:rsidRDefault="009322A6" w:rsidP="00F87D73">
            <w:pPr>
              <w:autoSpaceDE w:val="0"/>
              <w:autoSpaceDN w:val="0"/>
              <w:adjustRightInd w:val="0"/>
              <w:ind w:left="170" w:hanging="170"/>
              <w:textAlignment w:val="center"/>
              <w:rPr>
                <w:color w:val="000000"/>
                <w:spacing w:val="-1"/>
                <w:position w:val="-4"/>
                <w:lang w:val="uk-UA"/>
              </w:rPr>
            </w:pPr>
          </w:p>
        </w:tc>
      </w:tr>
      <w:tr w:rsidR="00121670" w:rsidRPr="00F87D73" w:rsidTr="00880E3F">
        <w:tblPrEx>
          <w:tblCellMar>
            <w:top w:w="0" w:type="dxa"/>
            <w:left w:w="0" w:type="dxa"/>
            <w:bottom w:w="0" w:type="dxa"/>
            <w:right w:w="0" w:type="dxa"/>
          </w:tblCellMar>
        </w:tblPrEx>
        <w:trPr>
          <w:trHeight w:val="283"/>
        </w:trPr>
        <w:tc>
          <w:tcPr>
            <w:tcW w:w="732" w:type="dxa"/>
            <w:shd w:val="solid" w:color="FFFFFF" w:fill="auto"/>
            <w:tcMar>
              <w:top w:w="0" w:type="dxa"/>
              <w:left w:w="40" w:type="dxa"/>
              <w:bottom w:w="0" w:type="dxa"/>
              <w:right w:w="40" w:type="dxa"/>
            </w:tcMar>
            <w:vAlign w:val="center"/>
          </w:tcPr>
          <w:p w:rsidR="00121670" w:rsidRPr="00F87D73" w:rsidRDefault="00121670" w:rsidP="00F87D73">
            <w:pPr>
              <w:autoSpaceDE w:val="0"/>
              <w:autoSpaceDN w:val="0"/>
              <w:adjustRightInd w:val="0"/>
              <w:jc w:val="center"/>
              <w:textAlignment w:val="center"/>
              <w:rPr>
                <w:color w:val="000000"/>
                <w:lang w:val="uk-UA"/>
              </w:rPr>
            </w:pPr>
            <w:r w:rsidRPr="00F87D73">
              <w:rPr>
                <w:color w:val="000000"/>
                <w:lang w:val="uk-UA"/>
              </w:rPr>
              <w:lastRenderedPageBreak/>
              <w:t>1</w:t>
            </w:r>
          </w:p>
        </w:tc>
        <w:tc>
          <w:tcPr>
            <w:tcW w:w="9900" w:type="dxa"/>
            <w:gridSpan w:val="2"/>
            <w:shd w:val="solid" w:color="FFFFFF" w:fill="auto"/>
            <w:tcMar>
              <w:top w:w="0" w:type="dxa"/>
              <w:left w:w="113" w:type="dxa"/>
              <w:bottom w:w="0" w:type="dxa"/>
              <w:right w:w="113" w:type="dxa"/>
            </w:tcMar>
            <w:vAlign w:val="center"/>
          </w:tcPr>
          <w:p w:rsidR="00121670" w:rsidRPr="00F87D73" w:rsidRDefault="00121670" w:rsidP="00F87D73">
            <w:pPr>
              <w:autoSpaceDE w:val="0"/>
              <w:autoSpaceDN w:val="0"/>
              <w:adjustRightInd w:val="0"/>
              <w:jc w:val="center"/>
              <w:textAlignment w:val="center"/>
              <w:rPr>
                <w:color w:val="000000"/>
                <w:lang w:val="uk-UA"/>
              </w:rPr>
            </w:pPr>
            <w:r w:rsidRPr="00F87D73">
              <w:rPr>
                <w:b/>
                <w:bCs/>
                <w:i/>
                <w:iCs/>
                <w:color w:val="000000"/>
                <w:lang w:val="uk-UA"/>
              </w:rPr>
              <w:t>Узагальнення. Тематичне оцінювання</w:t>
            </w:r>
          </w:p>
        </w:tc>
        <w:tc>
          <w:tcPr>
            <w:tcW w:w="4961" w:type="dxa"/>
            <w:vMerge/>
            <w:shd w:val="solid" w:color="FFFFFF" w:fill="auto"/>
          </w:tcPr>
          <w:p w:rsidR="00121670" w:rsidRPr="00F87D73" w:rsidRDefault="00121670" w:rsidP="00F87D73">
            <w:pPr>
              <w:autoSpaceDE w:val="0"/>
              <w:autoSpaceDN w:val="0"/>
              <w:adjustRightInd w:val="0"/>
              <w:jc w:val="center"/>
              <w:textAlignment w:val="center"/>
              <w:rPr>
                <w:b/>
                <w:bCs/>
                <w:i/>
                <w:iCs/>
                <w:color w:val="000000"/>
                <w:lang w:val="uk-UA"/>
              </w:rPr>
            </w:pPr>
          </w:p>
        </w:tc>
      </w:tr>
      <w:tr w:rsidR="00121670" w:rsidRPr="00F87D73" w:rsidTr="00880E3F">
        <w:tblPrEx>
          <w:tblCellMar>
            <w:top w:w="0" w:type="dxa"/>
            <w:left w:w="0" w:type="dxa"/>
            <w:bottom w:w="0" w:type="dxa"/>
            <w:right w:w="0" w:type="dxa"/>
          </w:tblCellMar>
        </w:tblPrEx>
        <w:trPr>
          <w:trHeight w:val="453"/>
        </w:trPr>
        <w:tc>
          <w:tcPr>
            <w:tcW w:w="10632" w:type="dxa"/>
            <w:gridSpan w:val="3"/>
            <w:shd w:val="solid" w:color="FFFFFF" w:fill="auto"/>
            <w:tcMar>
              <w:top w:w="0" w:type="dxa"/>
              <w:left w:w="40" w:type="dxa"/>
              <w:bottom w:w="0" w:type="dxa"/>
              <w:right w:w="40" w:type="dxa"/>
            </w:tcMar>
            <w:vAlign w:val="center"/>
          </w:tcPr>
          <w:p w:rsidR="00121670" w:rsidRPr="00F87D73" w:rsidRDefault="00121670" w:rsidP="00F87D73">
            <w:pPr>
              <w:autoSpaceDE w:val="0"/>
              <w:autoSpaceDN w:val="0"/>
              <w:adjustRightInd w:val="0"/>
              <w:jc w:val="center"/>
              <w:textAlignment w:val="center"/>
              <w:rPr>
                <w:color w:val="000000"/>
                <w:lang w:val="uk-UA"/>
              </w:rPr>
            </w:pPr>
            <w:r w:rsidRPr="00F87D73">
              <w:rPr>
                <w:b/>
                <w:bCs/>
                <w:i/>
                <w:iCs/>
                <w:color w:val="000000"/>
                <w:lang w:val="uk-UA"/>
              </w:rPr>
              <w:t>Розділ ІІ.СЕРЕДНЬОВІЧНИЙ СВІТ ЗАХІДНОЇ ЄВРОПИ</w:t>
            </w:r>
          </w:p>
        </w:tc>
        <w:tc>
          <w:tcPr>
            <w:tcW w:w="4961" w:type="dxa"/>
            <w:vMerge/>
            <w:shd w:val="solid" w:color="FFFFFF" w:fill="auto"/>
          </w:tcPr>
          <w:p w:rsidR="00121670" w:rsidRPr="00F87D73" w:rsidRDefault="00121670" w:rsidP="00F87D73">
            <w:pPr>
              <w:autoSpaceDE w:val="0"/>
              <w:autoSpaceDN w:val="0"/>
              <w:adjustRightInd w:val="0"/>
              <w:jc w:val="center"/>
              <w:textAlignment w:val="center"/>
              <w:rPr>
                <w:b/>
                <w:bCs/>
                <w:i/>
                <w:iCs/>
                <w:color w:val="000000"/>
                <w:lang w:val="uk-UA"/>
              </w:rPr>
            </w:pPr>
          </w:p>
        </w:tc>
      </w:tr>
      <w:tr w:rsidR="00121670" w:rsidRPr="00F87D73" w:rsidTr="00880E3F">
        <w:tblPrEx>
          <w:tblCellMar>
            <w:top w:w="0" w:type="dxa"/>
            <w:left w:w="0" w:type="dxa"/>
            <w:bottom w:w="0" w:type="dxa"/>
            <w:right w:w="0" w:type="dxa"/>
          </w:tblCellMar>
        </w:tblPrEx>
        <w:trPr>
          <w:trHeight w:val="6096"/>
        </w:trPr>
        <w:tc>
          <w:tcPr>
            <w:tcW w:w="732" w:type="dxa"/>
            <w:shd w:val="solid" w:color="FFFFFF" w:fill="auto"/>
          </w:tcPr>
          <w:p w:rsidR="00121670" w:rsidRPr="00F87D73" w:rsidRDefault="00121670" w:rsidP="00F87D73">
            <w:pPr>
              <w:autoSpaceDE w:val="0"/>
              <w:autoSpaceDN w:val="0"/>
              <w:adjustRightInd w:val="0"/>
              <w:jc w:val="center"/>
              <w:textAlignment w:val="center"/>
              <w:rPr>
                <w:color w:val="000000"/>
                <w:lang w:val="uk-UA"/>
              </w:rPr>
            </w:pPr>
          </w:p>
          <w:p w:rsidR="00121670" w:rsidRPr="00F87D73" w:rsidRDefault="00121670" w:rsidP="00F87D73">
            <w:pPr>
              <w:autoSpaceDE w:val="0"/>
              <w:autoSpaceDN w:val="0"/>
              <w:adjustRightInd w:val="0"/>
              <w:jc w:val="center"/>
              <w:textAlignment w:val="center"/>
              <w:rPr>
                <w:color w:val="000000"/>
                <w:lang w:val="uk-UA"/>
              </w:rPr>
            </w:pPr>
            <w:r w:rsidRPr="00F87D73">
              <w:rPr>
                <w:color w:val="000000"/>
                <w:lang w:val="uk-UA"/>
              </w:rPr>
              <w:t>5</w:t>
            </w:r>
          </w:p>
        </w:tc>
        <w:tc>
          <w:tcPr>
            <w:tcW w:w="3408" w:type="dxa"/>
            <w:shd w:val="solid" w:color="FFFFFF" w:fill="auto"/>
            <w:tcMar>
              <w:top w:w="0" w:type="dxa"/>
              <w:left w:w="113" w:type="dxa"/>
              <w:bottom w:w="0" w:type="dxa"/>
              <w:right w:w="113" w:type="dxa"/>
            </w:tcMar>
          </w:tcPr>
          <w:p w:rsidR="00121670" w:rsidRPr="00F87D73" w:rsidRDefault="00121670" w:rsidP="00F87D73">
            <w:pPr>
              <w:autoSpaceDE w:val="0"/>
              <w:autoSpaceDN w:val="0"/>
              <w:adjustRightInd w:val="0"/>
              <w:textAlignment w:val="center"/>
              <w:rPr>
                <w:color w:val="000000"/>
                <w:lang w:val="uk-UA"/>
              </w:rPr>
            </w:pPr>
            <w:r w:rsidRPr="00F87D73">
              <w:rPr>
                <w:color w:val="000000"/>
                <w:lang w:val="uk-UA"/>
              </w:rPr>
              <w:t>Нова структура суспільства і теорія трьох станів.</w:t>
            </w:r>
          </w:p>
          <w:p w:rsidR="00121670" w:rsidRPr="00F87D73" w:rsidRDefault="00121670" w:rsidP="00F87D73">
            <w:pPr>
              <w:autoSpaceDE w:val="0"/>
              <w:autoSpaceDN w:val="0"/>
              <w:adjustRightInd w:val="0"/>
              <w:textAlignment w:val="center"/>
              <w:rPr>
                <w:color w:val="000000"/>
                <w:lang w:val="uk-UA"/>
              </w:rPr>
            </w:pPr>
            <w:r w:rsidRPr="00F87D73">
              <w:rPr>
                <w:color w:val="000000"/>
                <w:spacing w:val="-4"/>
                <w:lang w:val="uk-UA"/>
              </w:rPr>
              <w:t>Роль християнської церкви в становленні середньовічного суспільства.</w:t>
            </w:r>
          </w:p>
          <w:p w:rsidR="00121670" w:rsidRPr="00F87D73" w:rsidRDefault="00121670" w:rsidP="00F87D73">
            <w:pPr>
              <w:autoSpaceDE w:val="0"/>
              <w:autoSpaceDN w:val="0"/>
              <w:adjustRightInd w:val="0"/>
              <w:textAlignment w:val="center"/>
              <w:rPr>
                <w:b/>
                <w:bCs/>
                <w:color w:val="000000"/>
                <w:lang w:val="uk-UA"/>
              </w:rPr>
            </w:pPr>
            <w:r w:rsidRPr="00F87D73">
              <w:rPr>
                <w:i/>
                <w:iCs/>
                <w:color w:val="000000"/>
                <w:lang w:val="uk-UA"/>
              </w:rPr>
              <w:t xml:space="preserve"> </w:t>
            </w:r>
            <w:r w:rsidRPr="00F87D73">
              <w:rPr>
                <w:b/>
                <w:bCs/>
                <w:i/>
                <w:iCs/>
                <w:color w:val="000000"/>
                <w:lang w:val="uk-UA"/>
              </w:rPr>
              <w:t>Практичне заняття.</w:t>
            </w:r>
            <w:r w:rsidRPr="00F87D73">
              <w:rPr>
                <w:b/>
                <w:bCs/>
                <w:color w:val="000000"/>
                <w:lang w:val="uk-UA"/>
              </w:rPr>
              <w:t xml:space="preserve"> </w:t>
            </w:r>
          </w:p>
          <w:p w:rsidR="00121670" w:rsidRPr="00F87D73" w:rsidRDefault="00121670" w:rsidP="00F87D73">
            <w:pPr>
              <w:autoSpaceDE w:val="0"/>
              <w:autoSpaceDN w:val="0"/>
              <w:adjustRightInd w:val="0"/>
              <w:textAlignment w:val="center"/>
              <w:rPr>
                <w:color w:val="000000"/>
                <w:lang w:val="uk-UA"/>
              </w:rPr>
            </w:pPr>
            <w:r w:rsidRPr="00F87D73">
              <w:rPr>
                <w:color w:val="000000"/>
                <w:lang w:val="uk-UA"/>
              </w:rPr>
              <w:t xml:space="preserve">Рицарські традиції. Замки. Життя селян.    </w:t>
            </w:r>
          </w:p>
          <w:p w:rsidR="00121670" w:rsidRPr="00F87D73" w:rsidRDefault="00121670" w:rsidP="00F87D73">
            <w:pPr>
              <w:autoSpaceDE w:val="0"/>
              <w:autoSpaceDN w:val="0"/>
              <w:adjustRightInd w:val="0"/>
              <w:textAlignment w:val="center"/>
              <w:rPr>
                <w:color w:val="000000"/>
                <w:lang w:val="uk-UA"/>
              </w:rPr>
            </w:pPr>
            <w:r w:rsidRPr="00F87D73">
              <w:rPr>
                <w:color w:val="000000"/>
                <w:lang w:val="uk-UA"/>
              </w:rPr>
              <w:t>Виникнення міст,  їх забудова і мешканці. Боротьба городян із сеньйорами, міські комуни.</w:t>
            </w:r>
          </w:p>
          <w:p w:rsidR="00121670" w:rsidRPr="00F87D73" w:rsidRDefault="00121670" w:rsidP="00F87D73">
            <w:pPr>
              <w:autoSpaceDE w:val="0"/>
              <w:autoSpaceDN w:val="0"/>
              <w:adjustRightInd w:val="0"/>
              <w:textAlignment w:val="center"/>
              <w:rPr>
                <w:color w:val="000000"/>
                <w:lang w:val="uk-UA"/>
              </w:rPr>
            </w:pPr>
            <w:r w:rsidRPr="00F87D73">
              <w:rPr>
                <w:color w:val="000000"/>
                <w:lang w:val="uk-UA"/>
              </w:rPr>
              <w:t>Ремесло та цехи. Торгівля й гільдії. Міська культура. Городянин — людина нового типу.</w:t>
            </w:r>
          </w:p>
          <w:p w:rsidR="00121670" w:rsidRPr="00F87D73" w:rsidRDefault="00121670" w:rsidP="00F87D73">
            <w:pPr>
              <w:autoSpaceDE w:val="0"/>
              <w:autoSpaceDN w:val="0"/>
              <w:adjustRightInd w:val="0"/>
              <w:textAlignment w:val="center"/>
              <w:rPr>
                <w:b/>
                <w:bCs/>
                <w:color w:val="000000"/>
                <w:lang w:val="uk-UA"/>
              </w:rPr>
            </w:pPr>
            <w:r w:rsidRPr="00F87D73">
              <w:rPr>
                <w:b/>
                <w:bCs/>
                <w:i/>
                <w:iCs/>
                <w:color w:val="000000"/>
                <w:lang w:val="uk-UA"/>
              </w:rPr>
              <w:t>Практичне заняття.</w:t>
            </w:r>
          </w:p>
          <w:p w:rsidR="00121670" w:rsidRPr="00F87D73" w:rsidRDefault="00121670" w:rsidP="00F87D73">
            <w:pPr>
              <w:autoSpaceDE w:val="0"/>
              <w:autoSpaceDN w:val="0"/>
              <w:adjustRightInd w:val="0"/>
              <w:textAlignment w:val="center"/>
              <w:rPr>
                <w:color w:val="000000"/>
                <w:lang w:val="uk-UA"/>
              </w:rPr>
            </w:pPr>
            <w:r w:rsidRPr="00F87D73">
              <w:rPr>
                <w:color w:val="000000"/>
                <w:spacing w:val="-3"/>
                <w:lang w:val="uk-UA"/>
              </w:rPr>
              <w:t>Розвиток техніки та</w:t>
            </w:r>
            <w:r w:rsidRPr="00F87D73">
              <w:rPr>
                <w:color w:val="000000"/>
                <w:lang w:val="uk-UA"/>
              </w:rPr>
              <w:t xml:space="preserve"> повсякденне життя людини у с</w:t>
            </w:r>
            <w:r>
              <w:rPr>
                <w:color w:val="000000"/>
                <w:lang w:val="uk-UA"/>
              </w:rPr>
              <w:t>ередні віки. Житло, одяг, сім’я</w:t>
            </w:r>
          </w:p>
        </w:tc>
        <w:tc>
          <w:tcPr>
            <w:tcW w:w="6492" w:type="dxa"/>
            <w:shd w:val="solid" w:color="FFFFFF" w:fill="auto"/>
            <w:tcMar>
              <w:top w:w="0" w:type="dxa"/>
              <w:left w:w="40" w:type="dxa"/>
              <w:bottom w:w="0" w:type="dxa"/>
              <w:right w:w="40" w:type="dxa"/>
            </w:tcMar>
          </w:tcPr>
          <w:p w:rsidR="00121670" w:rsidRPr="00F87D73" w:rsidRDefault="00121670" w:rsidP="00F87D73">
            <w:pPr>
              <w:autoSpaceDE w:val="0"/>
              <w:autoSpaceDN w:val="0"/>
              <w:adjustRightInd w:val="0"/>
              <w:textAlignment w:val="center"/>
              <w:rPr>
                <w:b/>
                <w:bCs/>
                <w:color w:val="000000"/>
                <w:lang w:val="uk-UA"/>
              </w:rPr>
            </w:pPr>
            <w:r w:rsidRPr="00F87D73">
              <w:rPr>
                <w:b/>
                <w:bCs/>
                <w:color w:val="000000"/>
                <w:lang w:val="uk-UA"/>
              </w:rPr>
              <w:t>Учень/ учениця:</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називає</w:t>
            </w:r>
            <w:r w:rsidRPr="00F87D73">
              <w:rPr>
                <w:color w:val="000000"/>
                <w:lang w:val="uk-UA"/>
              </w:rPr>
              <w:t xml:space="preserve"> основні стани середньовічного суспільства; характерні риси цехового ремесла;</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показує </w:t>
            </w:r>
            <w:r w:rsidRPr="00F87D73">
              <w:rPr>
                <w:color w:val="000000"/>
                <w:lang w:val="uk-UA"/>
              </w:rPr>
              <w:t xml:space="preserve"> </w:t>
            </w:r>
            <w:r w:rsidRPr="00F87D73">
              <w:rPr>
                <w:i/>
                <w:iCs/>
                <w:color w:val="000000"/>
                <w:lang w:val="uk-UA"/>
              </w:rPr>
              <w:t>на карті</w:t>
            </w:r>
            <w:r w:rsidRPr="00F87D73">
              <w:rPr>
                <w:color w:val="000000"/>
                <w:lang w:val="uk-UA"/>
              </w:rPr>
              <w:t xml:space="preserve"> центри ремесла і торгівлі, основні торговельні шляхи Середньовіччя;</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пояснює </w:t>
            </w:r>
            <w:r w:rsidRPr="00F87D73">
              <w:rPr>
                <w:color w:val="000000"/>
                <w:lang w:val="uk-UA"/>
              </w:rPr>
              <w:t xml:space="preserve">і </w:t>
            </w:r>
            <w:r w:rsidRPr="00F87D73">
              <w:rPr>
                <w:i/>
                <w:iCs/>
                <w:color w:val="000000"/>
                <w:lang w:val="uk-UA"/>
              </w:rPr>
              <w:t xml:space="preserve">застосовує </w:t>
            </w:r>
            <w:r w:rsidRPr="00F87D73">
              <w:rPr>
                <w:color w:val="000000"/>
                <w:lang w:val="uk-UA"/>
              </w:rPr>
              <w:t xml:space="preserve">поняття: «стани», «феод», «цех», «гільдія», «лихварство», «міська комуна»; </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описує</w:t>
            </w:r>
            <w:r w:rsidRPr="00F87D73">
              <w:rPr>
                <w:color w:val="000000"/>
                <w:lang w:val="uk-UA"/>
              </w:rPr>
              <w:t xml:space="preserve"> середньовічне місто, феодальний замок, повсякденне життя і традиції середньовічної людини;</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наводить приклади</w:t>
            </w:r>
            <w:r w:rsidRPr="00F87D73">
              <w:rPr>
                <w:color w:val="000000"/>
                <w:lang w:val="uk-UA"/>
              </w:rPr>
              <w:t xml:space="preserve"> успішної боротьби городян із сеньйорами, технічних досягнень;</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spacing w:val="-8"/>
                <w:position w:val="-4"/>
                <w:lang w:val="uk-UA"/>
              </w:rPr>
              <w:t>•</w:t>
            </w:r>
            <w:r w:rsidRPr="00F87D73">
              <w:rPr>
                <w:i/>
                <w:iCs/>
                <w:color w:val="000000"/>
                <w:lang w:val="uk-UA"/>
              </w:rPr>
              <w:t xml:space="preserve">характеризує </w:t>
            </w:r>
            <w:r w:rsidRPr="00F87D73">
              <w:rPr>
                <w:color w:val="000000"/>
                <w:lang w:val="uk-UA"/>
              </w:rPr>
              <w:t>структуру середньовічного суспільства, роль християнської церкви у житті суспільства середньовічної доби,  особливості повсякденного життя і світосприйняття різних верств населення;</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визначає </w:t>
            </w:r>
            <w:r w:rsidRPr="00F87D73">
              <w:rPr>
                <w:color w:val="000000"/>
                <w:lang w:val="uk-UA"/>
              </w:rPr>
              <w:t>причини, сутність і наслідки  формування нової структури суспільства, виникнення міст</w:t>
            </w:r>
          </w:p>
          <w:p w:rsidR="00121670" w:rsidRPr="00F87D73" w:rsidRDefault="00121670" w:rsidP="00F87D73">
            <w:pPr>
              <w:autoSpaceDE w:val="0"/>
              <w:autoSpaceDN w:val="0"/>
              <w:adjustRightInd w:val="0"/>
              <w:ind w:left="170" w:hanging="170"/>
              <w:textAlignment w:val="center"/>
              <w:rPr>
                <w:color w:val="000000"/>
                <w:lang w:val="uk-UA"/>
              </w:rPr>
            </w:pPr>
          </w:p>
        </w:tc>
        <w:tc>
          <w:tcPr>
            <w:tcW w:w="4961" w:type="dxa"/>
            <w:vMerge/>
            <w:shd w:val="solid" w:color="FFFFFF" w:fill="auto"/>
          </w:tcPr>
          <w:p w:rsidR="00121670" w:rsidRPr="00F87D73" w:rsidRDefault="00121670" w:rsidP="00F87D73">
            <w:pPr>
              <w:autoSpaceDE w:val="0"/>
              <w:autoSpaceDN w:val="0"/>
              <w:adjustRightInd w:val="0"/>
              <w:textAlignment w:val="center"/>
              <w:rPr>
                <w:b/>
                <w:bCs/>
                <w:color w:val="000000"/>
                <w:lang w:val="uk-UA"/>
              </w:rPr>
            </w:pPr>
          </w:p>
        </w:tc>
      </w:tr>
      <w:tr w:rsidR="00121670" w:rsidRPr="00F87D73" w:rsidTr="00880E3F">
        <w:tblPrEx>
          <w:tblCellMar>
            <w:top w:w="0" w:type="dxa"/>
            <w:left w:w="0" w:type="dxa"/>
            <w:bottom w:w="0" w:type="dxa"/>
            <w:right w:w="0" w:type="dxa"/>
          </w:tblCellMar>
        </w:tblPrEx>
        <w:trPr>
          <w:trHeight w:val="283"/>
        </w:trPr>
        <w:tc>
          <w:tcPr>
            <w:tcW w:w="732" w:type="dxa"/>
            <w:shd w:val="solid" w:color="FFFFFF" w:fill="auto"/>
            <w:tcMar>
              <w:top w:w="0" w:type="dxa"/>
              <w:left w:w="40" w:type="dxa"/>
              <w:bottom w:w="0" w:type="dxa"/>
              <w:right w:w="40" w:type="dxa"/>
            </w:tcMar>
            <w:vAlign w:val="center"/>
          </w:tcPr>
          <w:p w:rsidR="00121670" w:rsidRPr="00F87D73" w:rsidRDefault="00121670" w:rsidP="00F87D73">
            <w:pPr>
              <w:autoSpaceDE w:val="0"/>
              <w:autoSpaceDN w:val="0"/>
              <w:adjustRightInd w:val="0"/>
              <w:jc w:val="center"/>
              <w:textAlignment w:val="center"/>
              <w:rPr>
                <w:color w:val="000000"/>
                <w:lang w:val="uk-UA"/>
              </w:rPr>
            </w:pPr>
            <w:r w:rsidRPr="00F87D73">
              <w:rPr>
                <w:color w:val="000000"/>
                <w:lang w:val="uk-UA"/>
              </w:rPr>
              <w:lastRenderedPageBreak/>
              <w:t>1</w:t>
            </w:r>
          </w:p>
        </w:tc>
        <w:tc>
          <w:tcPr>
            <w:tcW w:w="9900" w:type="dxa"/>
            <w:gridSpan w:val="2"/>
            <w:shd w:val="solid" w:color="FFFFFF" w:fill="auto"/>
            <w:tcMar>
              <w:top w:w="0" w:type="dxa"/>
              <w:left w:w="113" w:type="dxa"/>
              <w:bottom w:w="0" w:type="dxa"/>
              <w:right w:w="113" w:type="dxa"/>
            </w:tcMar>
            <w:vAlign w:val="center"/>
          </w:tcPr>
          <w:p w:rsidR="00121670" w:rsidRPr="00F87D73" w:rsidRDefault="00121670" w:rsidP="00F87D73">
            <w:pPr>
              <w:autoSpaceDE w:val="0"/>
              <w:autoSpaceDN w:val="0"/>
              <w:adjustRightInd w:val="0"/>
              <w:jc w:val="center"/>
              <w:textAlignment w:val="center"/>
              <w:rPr>
                <w:color w:val="000000"/>
                <w:lang w:val="uk-UA"/>
              </w:rPr>
            </w:pPr>
            <w:r w:rsidRPr="00F87D73">
              <w:rPr>
                <w:b/>
                <w:bCs/>
                <w:i/>
                <w:iCs/>
                <w:color w:val="000000"/>
                <w:lang w:val="uk-UA"/>
              </w:rPr>
              <w:t>Узагальнення. Тематичне оцінювання</w:t>
            </w:r>
          </w:p>
        </w:tc>
        <w:tc>
          <w:tcPr>
            <w:tcW w:w="4961" w:type="dxa"/>
            <w:vMerge/>
            <w:shd w:val="solid" w:color="FFFFFF" w:fill="auto"/>
          </w:tcPr>
          <w:p w:rsidR="00121670" w:rsidRPr="00F87D73" w:rsidRDefault="00121670" w:rsidP="00F87D73">
            <w:pPr>
              <w:autoSpaceDE w:val="0"/>
              <w:autoSpaceDN w:val="0"/>
              <w:adjustRightInd w:val="0"/>
              <w:jc w:val="center"/>
              <w:textAlignment w:val="center"/>
              <w:rPr>
                <w:b/>
                <w:bCs/>
                <w:i/>
                <w:iCs/>
                <w:color w:val="000000"/>
                <w:lang w:val="uk-UA"/>
              </w:rPr>
            </w:pPr>
          </w:p>
        </w:tc>
      </w:tr>
      <w:tr w:rsidR="00121670" w:rsidRPr="00F87D73" w:rsidTr="00880E3F">
        <w:tblPrEx>
          <w:tblCellMar>
            <w:top w:w="0" w:type="dxa"/>
            <w:left w:w="0" w:type="dxa"/>
            <w:bottom w:w="0" w:type="dxa"/>
            <w:right w:w="0" w:type="dxa"/>
          </w:tblCellMar>
        </w:tblPrEx>
        <w:trPr>
          <w:trHeight w:val="453"/>
        </w:trPr>
        <w:tc>
          <w:tcPr>
            <w:tcW w:w="10632" w:type="dxa"/>
            <w:gridSpan w:val="3"/>
            <w:shd w:val="solid" w:color="FFFFFF" w:fill="auto"/>
            <w:tcMar>
              <w:top w:w="0" w:type="dxa"/>
              <w:left w:w="40" w:type="dxa"/>
              <w:bottom w:w="0" w:type="dxa"/>
              <w:right w:w="40" w:type="dxa"/>
            </w:tcMar>
            <w:vAlign w:val="center"/>
          </w:tcPr>
          <w:p w:rsidR="00121670" w:rsidRPr="00F87D73" w:rsidRDefault="00121670" w:rsidP="00F87D73">
            <w:pPr>
              <w:autoSpaceDE w:val="0"/>
              <w:autoSpaceDN w:val="0"/>
              <w:adjustRightInd w:val="0"/>
              <w:jc w:val="center"/>
              <w:textAlignment w:val="center"/>
              <w:rPr>
                <w:color w:val="000000"/>
                <w:lang w:val="uk-UA"/>
              </w:rPr>
            </w:pPr>
            <w:r w:rsidRPr="00F87D73">
              <w:rPr>
                <w:b/>
                <w:bCs/>
                <w:i/>
                <w:iCs/>
                <w:color w:val="000000"/>
                <w:lang w:val="uk-UA"/>
              </w:rPr>
              <w:t xml:space="preserve">Розділ III. </w:t>
            </w:r>
            <w:r w:rsidRPr="00F87D73">
              <w:rPr>
                <w:b/>
                <w:bCs/>
                <w:i/>
                <w:iCs/>
                <w:color w:val="000000"/>
                <w:spacing w:val="-2"/>
                <w:lang w:val="uk-UA"/>
              </w:rPr>
              <w:t>ЄВРОПЕЙСЬКЕ СУСПІЛЬСТВО І ДЕРЖАВИ В Х—ХV ст</w:t>
            </w:r>
            <w:r w:rsidRPr="00F87D73">
              <w:rPr>
                <w:color w:val="000000"/>
                <w:spacing w:val="-2"/>
                <w:lang w:val="uk-UA"/>
              </w:rPr>
              <w:t>.</w:t>
            </w:r>
          </w:p>
        </w:tc>
        <w:tc>
          <w:tcPr>
            <w:tcW w:w="4961" w:type="dxa"/>
            <w:vMerge/>
            <w:shd w:val="solid" w:color="FFFFFF" w:fill="auto"/>
          </w:tcPr>
          <w:p w:rsidR="00121670" w:rsidRPr="00F87D73" w:rsidRDefault="00121670" w:rsidP="00F87D73">
            <w:pPr>
              <w:autoSpaceDE w:val="0"/>
              <w:autoSpaceDN w:val="0"/>
              <w:adjustRightInd w:val="0"/>
              <w:jc w:val="center"/>
              <w:textAlignment w:val="center"/>
              <w:rPr>
                <w:b/>
                <w:bCs/>
                <w:i/>
                <w:iCs/>
                <w:color w:val="000000"/>
                <w:lang w:val="uk-UA"/>
              </w:rPr>
            </w:pPr>
          </w:p>
        </w:tc>
      </w:tr>
      <w:tr w:rsidR="00121670" w:rsidRPr="00F87D73" w:rsidTr="00880E3F">
        <w:tblPrEx>
          <w:tblCellMar>
            <w:top w:w="0" w:type="dxa"/>
            <w:left w:w="0" w:type="dxa"/>
            <w:bottom w:w="0" w:type="dxa"/>
            <w:right w:w="0" w:type="dxa"/>
          </w:tblCellMar>
        </w:tblPrEx>
        <w:trPr>
          <w:trHeight w:val="7867"/>
        </w:trPr>
        <w:tc>
          <w:tcPr>
            <w:tcW w:w="732" w:type="dxa"/>
            <w:shd w:val="solid" w:color="FFFFFF" w:fill="auto"/>
          </w:tcPr>
          <w:p w:rsidR="00121670" w:rsidRPr="00F87D73" w:rsidRDefault="00121670" w:rsidP="00F87D73">
            <w:pPr>
              <w:autoSpaceDE w:val="0"/>
              <w:autoSpaceDN w:val="0"/>
              <w:adjustRightInd w:val="0"/>
              <w:jc w:val="center"/>
              <w:textAlignment w:val="center"/>
              <w:rPr>
                <w:color w:val="000000"/>
                <w:lang w:val="uk-UA"/>
              </w:rPr>
            </w:pPr>
          </w:p>
          <w:p w:rsidR="00121670" w:rsidRPr="00F87D73" w:rsidRDefault="00121670" w:rsidP="00F87D73">
            <w:pPr>
              <w:autoSpaceDE w:val="0"/>
              <w:autoSpaceDN w:val="0"/>
              <w:adjustRightInd w:val="0"/>
              <w:jc w:val="center"/>
              <w:textAlignment w:val="center"/>
              <w:rPr>
                <w:color w:val="000000"/>
                <w:lang w:val="uk-UA"/>
              </w:rPr>
            </w:pPr>
            <w:r w:rsidRPr="00F87D73">
              <w:rPr>
                <w:color w:val="000000"/>
                <w:lang w:val="uk-UA"/>
              </w:rPr>
              <w:t>7</w:t>
            </w:r>
          </w:p>
        </w:tc>
        <w:tc>
          <w:tcPr>
            <w:tcW w:w="3408" w:type="dxa"/>
            <w:shd w:val="solid" w:color="FFFFFF" w:fill="auto"/>
            <w:tcMar>
              <w:top w:w="0" w:type="dxa"/>
              <w:left w:w="113" w:type="dxa"/>
              <w:bottom w:w="0" w:type="dxa"/>
              <w:right w:w="113" w:type="dxa"/>
            </w:tcMar>
          </w:tcPr>
          <w:p w:rsidR="00121670" w:rsidRPr="00F87D73" w:rsidRDefault="00121670" w:rsidP="00F87D73">
            <w:pPr>
              <w:autoSpaceDE w:val="0"/>
              <w:autoSpaceDN w:val="0"/>
              <w:adjustRightInd w:val="0"/>
              <w:textAlignment w:val="center"/>
              <w:rPr>
                <w:i/>
                <w:iCs/>
                <w:color w:val="000000"/>
                <w:lang w:val="uk-UA"/>
              </w:rPr>
            </w:pPr>
            <w:r w:rsidRPr="00F87D73">
              <w:rPr>
                <w:b/>
                <w:bCs/>
                <w:i/>
                <w:iCs/>
                <w:color w:val="000000"/>
                <w:lang w:val="uk-UA"/>
              </w:rPr>
              <w:t>Практичне заняття.</w:t>
            </w:r>
          </w:p>
          <w:p w:rsidR="00121670" w:rsidRPr="00F87D73" w:rsidRDefault="00121670" w:rsidP="00F87D73">
            <w:pPr>
              <w:autoSpaceDE w:val="0"/>
              <w:autoSpaceDN w:val="0"/>
              <w:adjustRightInd w:val="0"/>
              <w:textAlignment w:val="center"/>
              <w:rPr>
                <w:color w:val="000000"/>
                <w:lang w:val="uk-UA"/>
              </w:rPr>
            </w:pPr>
            <w:r w:rsidRPr="00F87D73">
              <w:rPr>
                <w:color w:val="000000"/>
                <w:lang w:val="uk-UA"/>
              </w:rPr>
              <w:t>Походи вікінгів та нормандські завоювання. Вільгельм Завойовник.</w:t>
            </w:r>
          </w:p>
          <w:p w:rsidR="00121670" w:rsidRPr="00F87D73" w:rsidRDefault="00121670" w:rsidP="00F87D73">
            <w:pPr>
              <w:autoSpaceDE w:val="0"/>
              <w:autoSpaceDN w:val="0"/>
              <w:adjustRightInd w:val="0"/>
              <w:textAlignment w:val="center"/>
              <w:rPr>
                <w:color w:val="000000"/>
                <w:spacing w:val="-4"/>
                <w:lang w:val="uk-UA"/>
              </w:rPr>
            </w:pPr>
            <w:r w:rsidRPr="00F87D73">
              <w:rPr>
                <w:color w:val="000000"/>
                <w:lang w:val="uk-UA"/>
              </w:rPr>
              <w:t xml:space="preserve">Хрестові походи. </w:t>
            </w:r>
            <w:r w:rsidRPr="00F87D73">
              <w:rPr>
                <w:color w:val="000000"/>
                <w:spacing w:val="-4"/>
                <w:lang w:val="uk-UA"/>
              </w:rPr>
              <w:t>Взаємовідносини європейського та східного світів.</w:t>
            </w:r>
          </w:p>
          <w:p w:rsidR="00121670" w:rsidRPr="00F87D73" w:rsidRDefault="00121670" w:rsidP="00F87D73">
            <w:pPr>
              <w:autoSpaceDE w:val="0"/>
              <w:autoSpaceDN w:val="0"/>
              <w:adjustRightInd w:val="0"/>
              <w:textAlignment w:val="center"/>
              <w:rPr>
                <w:color w:val="000000"/>
                <w:spacing w:val="-7"/>
                <w:lang w:val="uk-UA"/>
              </w:rPr>
            </w:pPr>
            <w:r w:rsidRPr="00F87D73">
              <w:rPr>
                <w:color w:val="000000"/>
                <w:spacing w:val="-4"/>
                <w:lang w:val="uk-UA"/>
              </w:rPr>
              <w:t xml:space="preserve">Середньовічні держави: від роздробленості до станово­представницьких монархій. </w:t>
            </w:r>
            <w:r w:rsidRPr="00F87D73">
              <w:rPr>
                <w:color w:val="000000"/>
                <w:spacing w:val="2"/>
                <w:lang w:val="uk-UA"/>
              </w:rPr>
              <w:t>Станово­представницькі органи у європейських країнах.</w:t>
            </w:r>
          </w:p>
          <w:p w:rsidR="00121670" w:rsidRPr="00F87D73" w:rsidRDefault="00121670" w:rsidP="00F87D73">
            <w:pPr>
              <w:autoSpaceDE w:val="0"/>
              <w:autoSpaceDN w:val="0"/>
              <w:adjustRightInd w:val="0"/>
              <w:textAlignment w:val="center"/>
              <w:rPr>
                <w:color w:val="000000"/>
                <w:spacing w:val="-7"/>
                <w:lang w:val="uk-UA"/>
              </w:rPr>
            </w:pPr>
            <w:r w:rsidRPr="00F87D73">
              <w:rPr>
                <w:color w:val="000000"/>
                <w:spacing w:val="-7"/>
                <w:lang w:val="uk-UA"/>
              </w:rPr>
              <w:t>Англія та Франція у ХІІ —ХV ст. Генріх ІІ Плантагенет, Філіпп ІV Красивий. Столітня війна. Подвиг Жанни Д’Арк.</w:t>
            </w:r>
          </w:p>
          <w:p w:rsidR="00121670" w:rsidRPr="00F87D73" w:rsidRDefault="00121670" w:rsidP="00F87D73">
            <w:pPr>
              <w:autoSpaceDE w:val="0"/>
              <w:autoSpaceDN w:val="0"/>
              <w:adjustRightInd w:val="0"/>
              <w:textAlignment w:val="center"/>
              <w:rPr>
                <w:b/>
                <w:bCs/>
                <w:color w:val="000000"/>
                <w:lang w:val="uk-UA"/>
              </w:rPr>
            </w:pPr>
            <w:r w:rsidRPr="00F87D73">
              <w:rPr>
                <w:b/>
                <w:bCs/>
                <w:i/>
                <w:iCs/>
                <w:color w:val="000000"/>
                <w:lang w:val="uk-UA"/>
              </w:rPr>
              <w:t>Практичне заняття.</w:t>
            </w:r>
            <w:r w:rsidRPr="00F87D73">
              <w:rPr>
                <w:b/>
                <w:bCs/>
                <w:color w:val="000000"/>
                <w:lang w:val="uk-UA"/>
              </w:rPr>
              <w:t xml:space="preserve"> </w:t>
            </w:r>
          </w:p>
          <w:p w:rsidR="00121670" w:rsidRPr="00F87D73" w:rsidRDefault="00121670" w:rsidP="00F87D73">
            <w:pPr>
              <w:autoSpaceDE w:val="0"/>
              <w:autoSpaceDN w:val="0"/>
              <w:adjustRightInd w:val="0"/>
              <w:textAlignment w:val="center"/>
              <w:rPr>
                <w:color w:val="000000"/>
                <w:lang w:val="uk-UA"/>
              </w:rPr>
            </w:pPr>
            <w:r w:rsidRPr="00F87D73">
              <w:rPr>
                <w:color w:val="000000"/>
                <w:lang w:val="uk-UA"/>
              </w:rPr>
              <w:t>Велика хартія вольностей.</w:t>
            </w:r>
          </w:p>
          <w:p w:rsidR="00121670" w:rsidRPr="00F87D73" w:rsidRDefault="00121670" w:rsidP="00F87D73">
            <w:pPr>
              <w:autoSpaceDE w:val="0"/>
              <w:autoSpaceDN w:val="0"/>
              <w:adjustRightInd w:val="0"/>
              <w:textAlignment w:val="center"/>
              <w:rPr>
                <w:color w:val="000000"/>
                <w:lang w:val="uk-UA"/>
              </w:rPr>
            </w:pPr>
            <w:r w:rsidRPr="00F87D73">
              <w:rPr>
                <w:color w:val="000000"/>
                <w:lang w:val="uk-UA"/>
              </w:rPr>
              <w:t xml:space="preserve">Оттон І. Закріплення територіальної роздроб­леності Священної Римської імперії та Італії. </w:t>
            </w:r>
            <w:r w:rsidRPr="00F87D73">
              <w:rPr>
                <w:color w:val="000000"/>
                <w:lang w:val="uk-UA"/>
              </w:rPr>
              <w:br/>
              <w:t>Фрідріх ІІ.</w:t>
            </w:r>
          </w:p>
          <w:p w:rsidR="00121670" w:rsidRPr="00F87D73" w:rsidRDefault="00121670" w:rsidP="00F87D73">
            <w:pPr>
              <w:autoSpaceDE w:val="0"/>
              <w:autoSpaceDN w:val="0"/>
              <w:adjustRightInd w:val="0"/>
              <w:textAlignment w:val="center"/>
              <w:rPr>
                <w:color w:val="000000"/>
                <w:lang w:val="uk-UA"/>
              </w:rPr>
            </w:pPr>
            <w:r w:rsidRPr="00F87D73">
              <w:rPr>
                <w:color w:val="000000"/>
                <w:spacing w:val="-2"/>
                <w:lang w:val="uk-UA"/>
              </w:rPr>
              <w:t xml:space="preserve">Мусульманська Іспанія та­ </w:t>
            </w:r>
            <w:r w:rsidRPr="00F87D73">
              <w:rPr>
                <w:color w:val="000000"/>
                <w:spacing w:val="-7"/>
                <w:lang w:val="uk-UA"/>
              </w:rPr>
              <w:t>Реконкіста. Утворення королівства Іспанія. Ізабелла, Фердинанд</w:t>
            </w:r>
          </w:p>
        </w:tc>
        <w:tc>
          <w:tcPr>
            <w:tcW w:w="6492" w:type="dxa"/>
            <w:shd w:val="solid" w:color="FFFFFF" w:fill="auto"/>
            <w:tcMar>
              <w:top w:w="0" w:type="dxa"/>
              <w:left w:w="40" w:type="dxa"/>
              <w:bottom w:w="0" w:type="dxa"/>
              <w:right w:w="40" w:type="dxa"/>
            </w:tcMar>
          </w:tcPr>
          <w:p w:rsidR="00121670" w:rsidRPr="00F87D73" w:rsidRDefault="00121670" w:rsidP="00F87D73">
            <w:pPr>
              <w:autoSpaceDE w:val="0"/>
              <w:autoSpaceDN w:val="0"/>
              <w:adjustRightInd w:val="0"/>
              <w:textAlignment w:val="center"/>
              <w:rPr>
                <w:b/>
                <w:bCs/>
                <w:color w:val="000000"/>
                <w:lang w:val="uk-UA"/>
              </w:rPr>
            </w:pPr>
            <w:r w:rsidRPr="00F87D73">
              <w:rPr>
                <w:b/>
                <w:bCs/>
                <w:color w:val="000000"/>
                <w:lang w:val="uk-UA"/>
              </w:rPr>
              <w:t>Учень/ учениця:</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spacing w:val="-2"/>
                <w:lang w:val="uk-UA"/>
              </w:rPr>
              <w:t>називає</w:t>
            </w:r>
            <w:r w:rsidRPr="00F87D73">
              <w:rPr>
                <w:color w:val="000000"/>
                <w:spacing w:val="-2"/>
                <w:lang w:val="uk-UA"/>
              </w:rPr>
              <w:t xml:space="preserve"> хронологічні межі походів вікінгів, Хрестових походів, нормандського завоювання Англії, посилення королівської влади за Генріха ІІ Плантагенета в Англії, Філіппа ІV Красивого у Франції, Столітньої війни; дати утворення</w:t>
            </w:r>
            <w:r w:rsidRPr="00F87D73">
              <w:rPr>
                <w:color w:val="000000"/>
                <w:spacing w:val="-2"/>
                <w:lang w:val="uk-UA"/>
              </w:rPr>
              <w:br/>
              <w:t>Священної Римської імперії, початку скликання англійського парламенту, Генеральних штатів у Франції;</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показує на карті</w:t>
            </w:r>
            <w:r w:rsidRPr="00F87D73">
              <w:rPr>
                <w:color w:val="000000"/>
                <w:lang w:val="uk-UA"/>
              </w:rPr>
              <w:t xml:space="preserve"> території зазна­чених країн у різні періоди Середньовіччя, напрямки походів вікінгів, Хрестових походів, основні події Столітньої війни, перебіг Реконкісти;</w:t>
            </w:r>
          </w:p>
          <w:p w:rsidR="00121670" w:rsidRPr="00F87D73" w:rsidRDefault="00121670" w:rsidP="00F87D73">
            <w:pPr>
              <w:autoSpaceDE w:val="0"/>
              <w:autoSpaceDN w:val="0"/>
              <w:adjustRightInd w:val="0"/>
              <w:ind w:left="170" w:hanging="170"/>
              <w:textAlignment w:val="center"/>
              <w:rPr>
                <w:color w:val="000000"/>
                <w:spacing w:val="2"/>
                <w:lang w:val="uk-UA"/>
              </w:rPr>
            </w:pPr>
            <w:r w:rsidRPr="00F87D73">
              <w:rPr>
                <w:color w:val="000000"/>
                <w:spacing w:val="3"/>
                <w:position w:val="-4"/>
                <w:lang w:val="uk-UA"/>
              </w:rPr>
              <w:t>•</w:t>
            </w:r>
            <w:r w:rsidRPr="00F87D73">
              <w:rPr>
                <w:i/>
                <w:iCs/>
                <w:color w:val="000000"/>
                <w:lang w:val="uk-UA"/>
              </w:rPr>
              <w:t xml:space="preserve">пояснює </w:t>
            </w:r>
            <w:r w:rsidRPr="00F87D73">
              <w:rPr>
                <w:color w:val="000000"/>
                <w:lang w:val="uk-UA"/>
              </w:rPr>
              <w:t xml:space="preserve">і </w:t>
            </w:r>
            <w:r w:rsidRPr="00F87D73">
              <w:rPr>
                <w:i/>
                <w:iCs/>
                <w:color w:val="000000"/>
                <w:lang w:val="uk-UA"/>
              </w:rPr>
              <w:t xml:space="preserve">застосовує </w:t>
            </w:r>
            <w:r w:rsidRPr="00F87D73">
              <w:rPr>
                <w:color w:val="000000"/>
                <w:lang w:val="uk-UA"/>
              </w:rPr>
              <w:t>поняття:  «вікінги», «Хрестові походи», «парламент», «станова монархія», «кортеси», «Генеральні штати», «сейм», «Реконкіста», «Столітня війна», «Золота булла»;</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наводить приклади </w:t>
            </w:r>
            <w:r w:rsidRPr="00F87D73">
              <w:rPr>
                <w:color w:val="000000"/>
                <w:lang w:val="uk-UA"/>
              </w:rPr>
              <w:t>взаємовпливу держав і народів під час походів вікінгів, Хрестових походів;</w:t>
            </w:r>
          </w:p>
          <w:p w:rsidR="00121670" w:rsidRPr="00F87D73" w:rsidRDefault="00121670" w:rsidP="00F87D73">
            <w:pPr>
              <w:autoSpaceDE w:val="0"/>
              <w:autoSpaceDN w:val="0"/>
              <w:adjustRightInd w:val="0"/>
              <w:ind w:left="170" w:hanging="170"/>
              <w:textAlignment w:val="center"/>
              <w:rPr>
                <w:color w:val="000000"/>
                <w:spacing w:val="-5"/>
                <w:lang w:val="uk-UA"/>
              </w:rPr>
            </w:pPr>
            <w:r w:rsidRPr="00F87D73">
              <w:rPr>
                <w:color w:val="000000"/>
                <w:position w:val="-4"/>
                <w:lang w:val="uk-UA"/>
              </w:rPr>
              <w:t>•</w:t>
            </w:r>
            <w:r w:rsidRPr="00F87D73">
              <w:rPr>
                <w:i/>
                <w:iCs/>
                <w:color w:val="000000"/>
                <w:spacing w:val="-5"/>
                <w:lang w:val="uk-UA"/>
              </w:rPr>
              <w:t>описує</w:t>
            </w:r>
            <w:r w:rsidRPr="00F87D73">
              <w:rPr>
                <w:color w:val="000000"/>
                <w:spacing w:val="-5"/>
                <w:lang w:val="uk-UA"/>
              </w:rPr>
              <w:t xml:space="preserve">  походи вікінгів, Хрестові походи, життя мешканців Європи у мирний та воєнний час, подвиг Жанни Д’Арк;</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характеризує </w:t>
            </w:r>
            <w:r w:rsidRPr="00F87D73">
              <w:rPr>
                <w:color w:val="000000"/>
                <w:lang w:val="uk-UA"/>
              </w:rPr>
              <w:t>Перший та Четвертий Хрестові походи, основні історичні події в європейських країнах у Х—ХV ст.;</w:t>
            </w:r>
          </w:p>
          <w:p w:rsidR="00121670" w:rsidRPr="00F87D73" w:rsidRDefault="00121670" w:rsidP="00F87D73">
            <w:pPr>
              <w:autoSpaceDE w:val="0"/>
              <w:autoSpaceDN w:val="0"/>
              <w:adjustRightInd w:val="0"/>
              <w:ind w:left="170" w:hanging="170"/>
              <w:textAlignment w:val="center"/>
              <w:rPr>
                <w:color w:val="000000"/>
                <w:lang w:val="uk-UA"/>
              </w:rPr>
            </w:pPr>
          </w:p>
        </w:tc>
        <w:tc>
          <w:tcPr>
            <w:tcW w:w="4961" w:type="dxa"/>
            <w:vMerge/>
            <w:shd w:val="solid" w:color="FFFFFF" w:fill="auto"/>
          </w:tcPr>
          <w:p w:rsidR="00121670" w:rsidRPr="00F87D73" w:rsidRDefault="00121670" w:rsidP="00F87D73">
            <w:pPr>
              <w:autoSpaceDE w:val="0"/>
              <w:autoSpaceDN w:val="0"/>
              <w:adjustRightInd w:val="0"/>
              <w:textAlignment w:val="center"/>
              <w:rPr>
                <w:b/>
                <w:bCs/>
                <w:color w:val="000000"/>
                <w:lang w:val="uk-UA"/>
              </w:rPr>
            </w:pPr>
          </w:p>
        </w:tc>
      </w:tr>
      <w:tr w:rsidR="00121670" w:rsidRPr="00F87D73" w:rsidTr="00880E3F">
        <w:tblPrEx>
          <w:tblCellMar>
            <w:top w:w="0" w:type="dxa"/>
            <w:left w:w="0" w:type="dxa"/>
            <w:bottom w:w="0" w:type="dxa"/>
            <w:right w:w="0" w:type="dxa"/>
          </w:tblCellMar>
        </w:tblPrEx>
        <w:trPr>
          <w:trHeight w:val="3373"/>
        </w:trPr>
        <w:tc>
          <w:tcPr>
            <w:tcW w:w="732" w:type="dxa"/>
            <w:shd w:val="solid" w:color="FFFFFF" w:fill="auto"/>
          </w:tcPr>
          <w:p w:rsidR="00121670" w:rsidRPr="00F87D73" w:rsidRDefault="00121670" w:rsidP="00F87D73">
            <w:pPr>
              <w:autoSpaceDE w:val="0"/>
              <w:autoSpaceDN w:val="0"/>
              <w:adjustRightInd w:val="0"/>
              <w:rPr>
                <w:lang w:val="uk-UA"/>
              </w:rPr>
            </w:pPr>
          </w:p>
        </w:tc>
        <w:tc>
          <w:tcPr>
            <w:tcW w:w="3408" w:type="dxa"/>
            <w:shd w:val="solid" w:color="FFFFFF" w:fill="auto"/>
            <w:tcMar>
              <w:top w:w="0" w:type="dxa"/>
              <w:left w:w="113" w:type="dxa"/>
              <w:bottom w:w="0" w:type="dxa"/>
              <w:right w:w="113" w:type="dxa"/>
            </w:tcMar>
          </w:tcPr>
          <w:p w:rsidR="00121670" w:rsidRPr="00F87D73" w:rsidRDefault="00121670" w:rsidP="00F87D73">
            <w:pPr>
              <w:autoSpaceDE w:val="0"/>
              <w:autoSpaceDN w:val="0"/>
              <w:adjustRightInd w:val="0"/>
              <w:rPr>
                <w:lang w:val="uk-UA"/>
              </w:rPr>
            </w:pPr>
          </w:p>
        </w:tc>
        <w:tc>
          <w:tcPr>
            <w:tcW w:w="6492" w:type="dxa"/>
            <w:shd w:val="solid" w:color="FFFFFF" w:fill="auto"/>
            <w:tcMar>
              <w:top w:w="0" w:type="dxa"/>
              <w:left w:w="40" w:type="dxa"/>
              <w:bottom w:w="0" w:type="dxa"/>
              <w:right w:w="40" w:type="dxa"/>
            </w:tcMar>
          </w:tcPr>
          <w:p w:rsidR="00121670" w:rsidRPr="00F87D73" w:rsidRDefault="00121670" w:rsidP="00F87D73">
            <w:pPr>
              <w:autoSpaceDE w:val="0"/>
              <w:autoSpaceDN w:val="0"/>
              <w:adjustRightInd w:val="0"/>
              <w:ind w:left="170" w:hanging="170"/>
              <w:textAlignment w:val="center"/>
              <w:rPr>
                <w:color w:val="000000"/>
                <w:lang w:val="uk-UA"/>
              </w:rPr>
            </w:pPr>
          </w:p>
          <w:p w:rsidR="00121670" w:rsidRPr="00F87D73" w:rsidRDefault="00121670" w:rsidP="00F87D73">
            <w:pPr>
              <w:autoSpaceDE w:val="0"/>
              <w:autoSpaceDN w:val="0"/>
              <w:adjustRightInd w:val="0"/>
              <w:ind w:left="170" w:hanging="170"/>
              <w:textAlignment w:val="center"/>
              <w:rPr>
                <w:color w:val="000000"/>
                <w:spacing w:val="-4"/>
                <w:lang w:val="uk-UA"/>
              </w:rPr>
            </w:pPr>
            <w:r w:rsidRPr="00F87D73">
              <w:rPr>
                <w:color w:val="000000"/>
                <w:position w:val="-4"/>
                <w:lang w:val="uk-UA"/>
              </w:rPr>
              <w:t>•</w:t>
            </w:r>
            <w:r w:rsidRPr="00F87D73">
              <w:rPr>
                <w:i/>
                <w:iCs/>
                <w:color w:val="000000"/>
                <w:spacing w:val="-4"/>
                <w:lang w:val="uk-UA"/>
              </w:rPr>
              <w:t>визначає</w:t>
            </w:r>
            <w:r w:rsidRPr="00F87D73">
              <w:rPr>
                <w:color w:val="000000"/>
                <w:spacing w:val="-4"/>
                <w:lang w:val="uk-UA"/>
              </w:rPr>
              <w:t xml:space="preserve"> особливості європейських станово­представницьких органів;</w:t>
            </w:r>
          </w:p>
          <w:p w:rsidR="00121670" w:rsidRPr="00F87D73" w:rsidRDefault="00121670" w:rsidP="00F87D73">
            <w:pPr>
              <w:autoSpaceDE w:val="0"/>
              <w:autoSpaceDN w:val="0"/>
              <w:adjustRightInd w:val="0"/>
              <w:ind w:left="170" w:hanging="170"/>
              <w:textAlignment w:val="center"/>
              <w:rPr>
                <w:color w:val="000000"/>
                <w:spacing w:val="-4"/>
                <w:lang w:val="uk-UA"/>
              </w:rPr>
            </w:pPr>
            <w:r w:rsidRPr="00F87D73">
              <w:rPr>
                <w:color w:val="000000"/>
                <w:position w:val="-4"/>
                <w:lang w:val="uk-UA"/>
              </w:rPr>
              <w:t>•</w:t>
            </w:r>
            <w:r w:rsidRPr="00F87D73">
              <w:rPr>
                <w:i/>
                <w:iCs/>
                <w:color w:val="000000"/>
                <w:lang w:val="uk-UA"/>
              </w:rPr>
              <w:t>п</w:t>
            </w:r>
            <w:r w:rsidRPr="00F87D73">
              <w:rPr>
                <w:i/>
                <w:iCs/>
                <w:color w:val="000000"/>
                <w:spacing w:val="-4"/>
                <w:lang w:val="uk-UA"/>
              </w:rPr>
              <w:t>орівнює</w:t>
            </w:r>
            <w:r w:rsidRPr="00F87D73">
              <w:rPr>
                <w:color w:val="000000"/>
                <w:spacing w:val="-4"/>
                <w:lang w:val="uk-UA"/>
              </w:rPr>
              <w:t xml:space="preserve"> історичний шлях Англії, Франції, Італії, Німеччини в добу Середньовіччя;</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визначає  </w:t>
            </w:r>
            <w:r w:rsidRPr="00F87D73">
              <w:rPr>
                <w:color w:val="000000"/>
                <w:lang w:val="uk-UA"/>
              </w:rPr>
              <w:t>основні  напрями  діяльності зазначених історичних діячів;</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висловлює судження</w:t>
            </w:r>
            <w:r w:rsidRPr="00F87D73">
              <w:rPr>
                <w:color w:val="000000"/>
                <w:lang w:val="uk-UA"/>
              </w:rPr>
              <w:t xml:space="preserve"> щодо значення походів вікінгів, Хрестових походів,  виникнення парламентів</w:t>
            </w:r>
          </w:p>
          <w:p w:rsidR="00121670" w:rsidRPr="00F87D73" w:rsidRDefault="00121670" w:rsidP="00F87D73">
            <w:pPr>
              <w:autoSpaceDE w:val="0"/>
              <w:autoSpaceDN w:val="0"/>
              <w:adjustRightInd w:val="0"/>
              <w:ind w:left="170" w:hanging="170"/>
              <w:textAlignment w:val="center"/>
              <w:rPr>
                <w:color w:val="000000"/>
                <w:lang w:val="uk-UA"/>
              </w:rPr>
            </w:pPr>
          </w:p>
        </w:tc>
        <w:tc>
          <w:tcPr>
            <w:tcW w:w="4961" w:type="dxa"/>
            <w:vMerge/>
            <w:shd w:val="solid" w:color="FFFFFF" w:fill="auto"/>
          </w:tcPr>
          <w:p w:rsidR="00121670" w:rsidRPr="00F87D73" w:rsidRDefault="00121670" w:rsidP="00F87D73">
            <w:pPr>
              <w:autoSpaceDE w:val="0"/>
              <w:autoSpaceDN w:val="0"/>
              <w:adjustRightInd w:val="0"/>
              <w:ind w:left="170" w:hanging="170"/>
              <w:textAlignment w:val="center"/>
              <w:rPr>
                <w:color w:val="000000"/>
                <w:lang w:val="uk-UA"/>
              </w:rPr>
            </w:pPr>
          </w:p>
        </w:tc>
      </w:tr>
      <w:tr w:rsidR="00121670" w:rsidRPr="00F87D73" w:rsidTr="00880E3F">
        <w:tblPrEx>
          <w:tblCellMar>
            <w:top w:w="0" w:type="dxa"/>
            <w:left w:w="0" w:type="dxa"/>
            <w:bottom w:w="0" w:type="dxa"/>
            <w:right w:w="0" w:type="dxa"/>
          </w:tblCellMar>
        </w:tblPrEx>
        <w:trPr>
          <w:trHeight w:val="566"/>
        </w:trPr>
        <w:tc>
          <w:tcPr>
            <w:tcW w:w="10632" w:type="dxa"/>
            <w:gridSpan w:val="3"/>
            <w:shd w:val="solid" w:color="FFFFFF" w:fill="auto"/>
            <w:tcMar>
              <w:top w:w="0" w:type="dxa"/>
              <w:left w:w="40" w:type="dxa"/>
              <w:bottom w:w="0" w:type="dxa"/>
              <w:right w:w="40" w:type="dxa"/>
            </w:tcMar>
            <w:vAlign w:val="center"/>
          </w:tcPr>
          <w:p w:rsidR="00121670" w:rsidRPr="00F87D73" w:rsidRDefault="00121670" w:rsidP="00F87D73">
            <w:pPr>
              <w:autoSpaceDE w:val="0"/>
              <w:autoSpaceDN w:val="0"/>
              <w:adjustRightInd w:val="0"/>
              <w:jc w:val="center"/>
              <w:textAlignment w:val="center"/>
              <w:rPr>
                <w:color w:val="000000"/>
                <w:lang w:val="uk-UA"/>
              </w:rPr>
            </w:pPr>
            <w:r w:rsidRPr="00F87D73">
              <w:rPr>
                <w:b/>
                <w:bCs/>
                <w:i/>
                <w:iCs/>
                <w:color w:val="000000"/>
                <w:lang w:val="uk-UA"/>
              </w:rPr>
              <w:lastRenderedPageBreak/>
              <w:t xml:space="preserve">Розділ IV. МАТЕРІАЛЬНИЙ І ДУХОВНИЙ СВІТ </w:t>
            </w:r>
            <w:r w:rsidRPr="00F87D73">
              <w:rPr>
                <w:b/>
                <w:bCs/>
                <w:i/>
                <w:iCs/>
                <w:color w:val="000000"/>
                <w:lang w:val="uk-UA"/>
              </w:rPr>
              <w:br/>
              <w:t xml:space="preserve">ЄВРОПЕЙСЬКОГО СЕРЕДНЬОВІЧЧЯ    </w:t>
            </w:r>
          </w:p>
        </w:tc>
        <w:tc>
          <w:tcPr>
            <w:tcW w:w="4961" w:type="dxa"/>
            <w:vMerge/>
            <w:shd w:val="solid" w:color="FFFFFF" w:fill="auto"/>
          </w:tcPr>
          <w:p w:rsidR="00121670" w:rsidRPr="00F87D73" w:rsidRDefault="00121670" w:rsidP="00F87D73">
            <w:pPr>
              <w:autoSpaceDE w:val="0"/>
              <w:autoSpaceDN w:val="0"/>
              <w:adjustRightInd w:val="0"/>
              <w:jc w:val="center"/>
              <w:textAlignment w:val="center"/>
              <w:rPr>
                <w:b/>
                <w:bCs/>
                <w:i/>
                <w:iCs/>
                <w:color w:val="000000"/>
                <w:lang w:val="uk-UA"/>
              </w:rPr>
            </w:pPr>
          </w:p>
        </w:tc>
      </w:tr>
      <w:tr w:rsidR="00121670" w:rsidRPr="00F87D73" w:rsidTr="00880E3F">
        <w:tblPrEx>
          <w:tblCellMar>
            <w:top w:w="0" w:type="dxa"/>
            <w:left w:w="0" w:type="dxa"/>
            <w:bottom w:w="0" w:type="dxa"/>
            <w:right w:w="0" w:type="dxa"/>
          </w:tblCellMar>
        </w:tblPrEx>
        <w:trPr>
          <w:trHeight w:val="4094"/>
        </w:trPr>
        <w:tc>
          <w:tcPr>
            <w:tcW w:w="732" w:type="dxa"/>
            <w:shd w:val="solid" w:color="FFFFFF" w:fill="auto"/>
          </w:tcPr>
          <w:p w:rsidR="00121670" w:rsidRPr="00F87D73" w:rsidRDefault="00121670" w:rsidP="00F87D73">
            <w:pPr>
              <w:autoSpaceDE w:val="0"/>
              <w:autoSpaceDN w:val="0"/>
              <w:adjustRightInd w:val="0"/>
              <w:jc w:val="center"/>
              <w:textAlignment w:val="center"/>
              <w:rPr>
                <w:color w:val="000000"/>
                <w:lang w:val="uk-UA"/>
              </w:rPr>
            </w:pPr>
          </w:p>
          <w:p w:rsidR="00121670" w:rsidRPr="00F87D73" w:rsidRDefault="00121670" w:rsidP="00F87D73">
            <w:pPr>
              <w:autoSpaceDE w:val="0"/>
              <w:autoSpaceDN w:val="0"/>
              <w:adjustRightInd w:val="0"/>
              <w:jc w:val="center"/>
              <w:textAlignment w:val="center"/>
              <w:rPr>
                <w:color w:val="000000"/>
                <w:lang w:val="uk-UA"/>
              </w:rPr>
            </w:pPr>
            <w:r w:rsidRPr="00F87D73">
              <w:rPr>
                <w:color w:val="000000"/>
                <w:lang w:val="uk-UA"/>
              </w:rPr>
              <w:t>4</w:t>
            </w:r>
          </w:p>
        </w:tc>
        <w:tc>
          <w:tcPr>
            <w:tcW w:w="3408" w:type="dxa"/>
            <w:shd w:val="solid" w:color="FFFFFF" w:fill="auto"/>
            <w:tcMar>
              <w:top w:w="0" w:type="dxa"/>
              <w:left w:w="113" w:type="dxa"/>
              <w:bottom w:w="0" w:type="dxa"/>
              <w:right w:w="113" w:type="dxa"/>
            </w:tcMar>
          </w:tcPr>
          <w:p w:rsidR="00121670" w:rsidRPr="00F87D73" w:rsidRDefault="00121670" w:rsidP="00F87D73">
            <w:pPr>
              <w:autoSpaceDE w:val="0"/>
              <w:autoSpaceDN w:val="0"/>
              <w:adjustRightInd w:val="0"/>
              <w:textAlignment w:val="center"/>
              <w:rPr>
                <w:color w:val="000000"/>
                <w:lang w:val="uk-UA"/>
              </w:rPr>
            </w:pPr>
            <w:r w:rsidRPr="00F87D73">
              <w:rPr>
                <w:color w:val="000000"/>
                <w:lang w:val="uk-UA"/>
              </w:rPr>
              <w:t>Середньовічні школи та університети. Початок наукових досліджень. Винаходи.</w:t>
            </w:r>
            <w:r w:rsidRPr="00F87D73">
              <w:rPr>
                <w:i/>
                <w:iCs/>
                <w:color w:val="000000"/>
                <w:lang w:val="uk-UA"/>
              </w:rPr>
              <w:t xml:space="preserve"> </w:t>
            </w:r>
            <w:r w:rsidRPr="00F87D73">
              <w:rPr>
                <w:color w:val="000000"/>
                <w:lang w:val="uk-UA"/>
              </w:rPr>
              <w:t>Книгодрукування.</w:t>
            </w:r>
          </w:p>
          <w:p w:rsidR="00121670" w:rsidRPr="00F87D73" w:rsidRDefault="00121670" w:rsidP="00F87D73">
            <w:pPr>
              <w:autoSpaceDE w:val="0"/>
              <w:autoSpaceDN w:val="0"/>
              <w:adjustRightInd w:val="0"/>
              <w:textAlignment w:val="center"/>
              <w:rPr>
                <w:color w:val="000000"/>
                <w:lang w:val="uk-UA"/>
              </w:rPr>
            </w:pPr>
            <w:r w:rsidRPr="00F87D73">
              <w:rPr>
                <w:color w:val="000000"/>
                <w:lang w:val="uk-UA"/>
              </w:rPr>
              <w:t>Вплив церкви на середньовічне суспільство.</w:t>
            </w:r>
          </w:p>
          <w:p w:rsidR="00121670" w:rsidRPr="00F87D73" w:rsidRDefault="00121670" w:rsidP="00F87D73">
            <w:pPr>
              <w:autoSpaceDE w:val="0"/>
              <w:autoSpaceDN w:val="0"/>
              <w:adjustRightInd w:val="0"/>
              <w:textAlignment w:val="center"/>
              <w:rPr>
                <w:color w:val="000000"/>
                <w:lang w:val="uk-UA"/>
              </w:rPr>
            </w:pPr>
            <w:r w:rsidRPr="00F87D73">
              <w:rPr>
                <w:color w:val="000000"/>
                <w:lang w:val="uk-UA"/>
              </w:rPr>
              <w:t>Раннє Відродження і гуманізм.</w:t>
            </w:r>
          </w:p>
          <w:p w:rsidR="00121670" w:rsidRPr="00F87D73" w:rsidRDefault="00121670" w:rsidP="00F87D73">
            <w:pPr>
              <w:autoSpaceDE w:val="0"/>
              <w:autoSpaceDN w:val="0"/>
              <w:adjustRightInd w:val="0"/>
              <w:textAlignment w:val="center"/>
              <w:rPr>
                <w:i/>
                <w:iCs/>
                <w:color w:val="000000"/>
                <w:lang w:val="uk-UA"/>
              </w:rPr>
            </w:pPr>
          </w:p>
          <w:p w:rsidR="00121670" w:rsidRPr="00F87D73" w:rsidRDefault="00121670" w:rsidP="00F87D73">
            <w:pPr>
              <w:autoSpaceDE w:val="0"/>
              <w:autoSpaceDN w:val="0"/>
              <w:adjustRightInd w:val="0"/>
              <w:textAlignment w:val="center"/>
              <w:rPr>
                <w:b/>
                <w:bCs/>
                <w:i/>
                <w:iCs/>
                <w:color w:val="000000"/>
                <w:lang w:val="uk-UA"/>
              </w:rPr>
            </w:pPr>
            <w:r w:rsidRPr="00F87D73">
              <w:rPr>
                <w:b/>
                <w:bCs/>
                <w:i/>
                <w:iCs/>
                <w:color w:val="000000"/>
                <w:lang w:val="uk-UA"/>
              </w:rPr>
              <w:t>Практичне заняття.</w:t>
            </w:r>
          </w:p>
          <w:p w:rsidR="00121670" w:rsidRPr="00F87D73" w:rsidRDefault="00121670" w:rsidP="00F87D73">
            <w:pPr>
              <w:autoSpaceDE w:val="0"/>
              <w:autoSpaceDN w:val="0"/>
              <w:adjustRightInd w:val="0"/>
              <w:textAlignment w:val="center"/>
              <w:rPr>
                <w:color w:val="000000"/>
                <w:lang w:val="uk-UA"/>
              </w:rPr>
            </w:pPr>
            <w:r w:rsidRPr="00F87D73">
              <w:rPr>
                <w:color w:val="000000"/>
                <w:lang w:val="uk-UA"/>
              </w:rPr>
              <w:t>Християнські храми у житті середньовічних європейців</w:t>
            </w:r>
          </w:p>
        </w:tc>
        <w:tc>
          <w:tcPr>
            <w:tcW w:w="6492" w:type="dxa"/>
            <w:vMerge w:val="restart"/>
            <w:shd w:val="solid" w:color="FFFFFF" w:fill="auto"/>
            <w:tcMar>
              <w:top w:w="0" w:type="dxa"/>
              <w:left w:w="40" w:type="dxa"/>
              <w:bottom w:w="0" w:type="dxa"/>
              <w:right w:w="40" w:type="dxa"/>
            </w:tcMar>
          </w:tcPr>
          <w:p w:rsidR="00121670" w:rsidRPr="00F87D73" w:rsidRDefault="00121670" w:rsidP="00F87D73">
            <w:pPr>
              <w:autoSpaceDE w:val="0"/>
              <w:autoSpaceDN w:val="0"/>
              <w:adjustRightInd w:val="0"/>
              <w:textAlignment w:val="center"/>
              <w:rPr>
                <w:b/>
                <w:bCs/>
                <w:color w:val="000000"/>
                <w:lang w:val="uk-UA"/>
              </w:rPr>
            </w:pPr>
            <w:r w:rsidRPr="00F87D73">
              <w:rPr>
                <w:b/>
                <w:bCs/>
                <w:color w:val="000000"/>
                <w:lang w:val="uk-UA"/>
              </w:rPr>
              <w:t>Учень/ учениця:</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spacing w:val="-2"/>
                <w:lang w:val="uk-UA"/>
              </w:rPr>
              <w:t>називає</w:t>
            </w:r>
            <w:r w:rsidRPr="00F87D73">
              <w:rPr>
                <w:color w:val="000000"/>
                <w:spacing w:val="-2"/>
                <w:lang w:val="uk-UA"/>
              </w:rPr>
              <w:t xml:space="preserve"> хронологічні межі поширення романського і готичного стилів, раннього Відродження, дати винайдення книгодрукування, церковного розколу; </w:t>
            </w:r>
          </w:p>
          <w:p w:rsidR="00121670" w:rsidRPr="00F87D73" w:rsidRDefault="00121670" w:rsidP="00F87D73">
            <w:pPr>
              <w:autoSpaceDE w:val="0"/>
              <w:autoSpaceDN w:val="0"/>
              <w:adjustRightInd w:val="0"/>
              <w:ind w:left="170" w:hanging="170"/>
              <w:textAlignment w:val="center"/>
              <w:rPr>
                <w:color w:val="000000"/>
                <w:spacing w:val="-5"/>
                <w:lang w:val="uk-UA"/>
              </w:rPr>
            </w:pPr>
            <w:r w:rsidRPr="00F87D73">
              <w:rPr>
                <w:color w:val="000000"/>
                <w:spacing w:val="-8"/>
                <w:position w:val="-4"/>
                <w:lang w:val="uk-UA"/>
              </w:rPr>
              <w:t>•</w:t>
            </w:r>
            <w:r w:rsidRPr="00F87D73">
              <w:rPr>
                <w:i/>
                <w:iCs/>
                <w:color w:val="000000"/>
                <w:lang w:val="uk-UA"/>
              </w:rPr>
              <w:t>показує на карті</w:t>
            </w:r>
            <w:r w:rsidRPr="00F87D73">
              <w:rPr>
                <w:color w:val="000000"/>
                <w:lang w:val="uk-UA"/>
              </w:rPr>
              <w:t xml:space="preserve"> університетські центри, територію поширення</w:t>
            </w:r>
            <w:r w:rsidRPr="00F87D73">
              <w:rPr>
                <w:color w:val="000000"/>
                <w:lang w:val="uk-UA"/>
              </w:rPr>
              <w:br/>
              <w:t>православ’я і католицизму, місцезнаходження найвідоміших пам’яток культури;</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spacing w:val="-4"/>
                <w:lang w:val="uk-UA"/>
              </w:rPr>
              <w:t xml:space="preserve">пояснює </w:t>
            </w:r>
            <w:r w:rsidRPr="00F87D73">
              <w:rPr>
                <w:color w:val="000000"/>
                <w:spacing w:val="-4"/>
                <w:lang w:val="uk-UA"/>
              </w:rPr>
              <w:t>і</w:t>
            </w:r>
            <w:r w:rsidRPr="00F87D73">
              <w:rPr>
                <w:i/>
                <w:iCs/>
                <w:color w:val="000000"/>
                <w:spacing w:val="-4"/>
                <w:lang w:val="uk-UA"/>
              </w:rPr>
              <w:t xml:space="preserve"> застосовує </w:t>
            </w:r>
            <w:r w:rsidRPr="00F87D73">
              <w:rPr>
                <w:color w:val="000000"/>
                <w:spacing w:val="-4"/>
                <w:lang w:val="uk-UA"/>
              </w:rPr>
              <w:t>поняття:</w:t>
            </w:r>
            <w:r w:rsidRPr="00F87D73">
              <w:rPr>
                <w:color w:val="000000"/>
                <w:spacing w:val="-4"/>
                <w:lang w:val="uk-UA"/>
              </w:rPr>
              <w:br/>
              <w:t>«університет», «єретик», «інквізиція», «Відродження», «гуманізм», «романський стиль», «готичний стиль»;</w:t>
            </w:r>
          </w:p>
          <w:p w:rsidR="00121670" w:rsidRPr="00F87D73" w:rsidRDefault="00121670" w:rsidP="00121670">
            <w:pPr>
              <w:autoSpaceDE w:val="0"/>
              <w:autoSpaceDN w:val="0"/>
              <w:adjustRightInd w:val="0"/>
              <w:ind w:left="170" w:hanging="170"/>
              <w:textAlignment w:val="center"/>
              <w:rPr>
                <w:color w:val="000000"/>
                <w:spacing w:val="-4"/>
                <w:lang w:val="uk-UA"/>
              </w:rPr>
            </w:pPr>
            <w:r w:rsidRPr="00F87D73">
              <w:rPr>
                <w:color w:val="000000"/>
                <w:position w:val="-4"/>
                <w:lang w:val="uk-UA"/>
              </w:rPr>
              <w:t>•</w:t>
            </w:r>
            <w:r w:rsidRPr="00F87D73">
              <w:rPr>
                <w:i/>
                <w:iCs/>
                <w:color w:val="000000"/>
                <w:lang w:val="uk-UA"/>
              </w:rPr>
              <w:t>описує</w:t>
            </w:r>
            <w:r w:rsidRPr="00F87D73">
              <w:rPr>
                <w:color w:val="000000"/>
                <w:lang w:val="uk-UA"/>
              </w:rPr>
              <w:t xml:space="preserve"> навчання у школах  та університетах, романський і готичний храми, пам’ятки європейської культури;</w:t>
            </w:r>
            <w:r w:rsidRPr="00F87D73">
              <w:rPr>
                <w:color w:val="000000"/>
                <w:spacing w:val="-6"/>
                <w:position w:val="-4"/>
                <w:lang w:val="uk-UA"/>
              </w:rPr>
              <w:t xml:space="preserve"> •</w:t>
            </w:r>
            <w:r w:rsidRPr="00F87D73">
              <w:rPr>
                <w:i/>
                <w:iCs/>
                <w:color w:val="000000"/>
                <w:spacing w:val="-4"/>
                <w:lang w:val="uk-UA"/>
              </w:rPr>
              <w:t>наводить приклади</w:t>
            </w:r>
            <w:r w:rsidRPr="00F87D73">
              <w:rPr>
                <w:color w:val="000000"/>
                <w:spacing w:val="-4"/>
                <w:lang w:val="uk-UA"/>
              </w:rPr>
              <w:t xml:space="preserve"> визначних здо­бутків середньовічної </w:t>
            </w:r>
            <w:r w:rsidRPr="00F87D73">
              <w:rPr>
                <w:color w:val="000000"/>
                <w:spacing w:val="-4"/>
                <w:lang w:val="uk-UA"/>
              </w:rPr>
              <w:lastRenderedPageBreak/>
              <w:t>культури;</w:t>
            </w:r>
          </w:p>
          <w:p w:rsidR="00121670" w:rsidRPr="00F87D73" w:rsidRDefault="00121670" w:rsidP="00121670">
            <w:pPr>
              <w:autoSpaceDE w:val="0"/>
              <w:autoSpaceDN w:val="0"/>
              <w:adjustRightInd w:val="0"/>
              <w:ind w:left="170" w:hanging="170"/>
              <w:textAlignment w:val="center"/>
              <w:rPr>
                <w:color w:val="000000"/>
                <w:spacing w:val="-3"/>
                <w:lang w:val="uk-UA"/>
              </w:rPr>
            </w:pPr>
            <w:r w:rsidRPr="00F87D73">
              <w:rPr>
                <w:color w:val="000000"/>
                <w:position w:val="-4"/>
                <w:lang w:val="uk-UA"/>
              </w:rPr>
              <w:t>•</w:t>
            </w:r>
            <w:r w:rsidRPr="00F87D73">
              <w:rPr>
                <w:i/>
                <w:iCs/>
                <w:color w:val="000000"/>
                <w:lang w:val="uk-UA"/>
              </w:rPr>
              <w:t xml:space="preserve">характеризує </w:t>
            </w:r>
            <w:r w:rsidRPr="00F87D73">
              <w:rPr>
                <w:color w:val="000000"/>
                <w:lang w:val="uk-UA"/>
              </w:rPr>
              <w:t xml:space="preserve">вплив церкви на середньовічне суспільство, </w:t>
            </w:r>
            <w:r w:rsidRPr="00F87D73">
              <w:rPr>
                <w:color w:val="000000"/>
                <w:lang w:val="uk-UA"/>
              </w:rPr>
              <w:br/>
              <w:t xml:space="preserve">боротьбу церкви з єретиками, </w:t>
            </w:r>
            <w:r w:rsidRPr="00F87D73">
              <w:rPr>
                <w:color w:val="000000"/>
                <w:lang w:val="uk-UA"/>
              </w:rPr>
              <w:br/>
              <w:t>внесок</w:t>
            </w:r>
            <w:r w:rsidRPr="00F87D73">
              <w:rPr>
                <w:color w:val="000000"/>
                <w:spacing w:val="-3"/>
                <w:lang w:val="uk-UA"/>
              </w:rPr>
              <w:t xml:space="preserve"> Р. Бекона, Й. Гутенберга, П. Абеляра, Данте, Петрарки, </w:t>
            </w:r>
          </w:p>
          <w:p w:rsidR="00121670" w:rsidRPr="00F87D73" w:rsidRDefault="00121670" w:rsidP="00121670">
            <w:pPr>
              <w:autoSpaceDE w:val="0"/>
              <w:autoSpaceDN w:val="0"/>
              <w:adjustRightInd w:val="0"/>
              <w:ind w:left="170" w:hanging="170"/>
              <w:textAlignment w:val="center"/>
              <w:rPr>
                <w:color w:val="000000"/>
                <w:lang w:val="uk-UA"/>
              </w:rPr>
            </w:pPr>
            <w:r w:rsidRPr="00F87D73">
              <w:rPr>
                <w:color w:val="000000"/>
                <w:spacing w:val="-3"/>
                <w:lang w:val="uk-UA"/>
              </w:rPr>
              <w:t>С. Боттічеллі,</w:t>
            </w:r>
            <w:r w:rsidRPr="00F87D73">
              <w:rPr>
                <w:color w:val="000000"/>
                <w:lang w:val="uk-UA"/>
              </w:rPr>
              <w:t xml:space="preserve"> Донателло у світову </w:t>
            </w:r>
            <w:r w:rsidRPr="00F87D73">
              <w:rPr>
                <w:color w:val="000000"/>
                <w:lang w:val="uk-UA"/>
              </w:rPr>
              <w:br/>
              <w:t>культуру;</w:t>
            </w:r>
          </w:p>
          <w:p w:rsidR="00121670" w:rsidRPr="00F87D73" w:rsidRDefault="00121670" w:rsidP="00121670">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порівнює</w:t>
            </w:r>
            <w:r w:rsidRPr="00F87D73">
              <w:rPr>
                <w:color w:val="000000"/>
                <w:lang w:val="uk-UA"/>
              </w:rPr>
              <w:t xml:space="preserve"> </w:t>
            </w:r>
            <w:r w:rsidRPr="00F87D73">
              <w:rPr>
                <w:color w:val="000000"/>
                <w:spacing w:val="-1"/>
                <w:lang w:val="uk-UA"/>
              </w:rPr>
              <w:t>романський і готичний храми,</w:t>
            </w:r>
            <w:r w:rsidRPr="00F87D73">
              <w:rPr>
                <w:color w:val="000000"/>
                <w:lang w:val="uk-UA"/>
              </w:rPr>
              <w:t xml:space="preserve"> середньовічну і сучасну освіту;</w:t>
            </w:r>
          </w:p>
          <w:p w:rsidR="00121670" w:rsidRPr="00F87D73" w:rsidRDefault="00121670" w:rsidP="00121670">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висловлює судження</w:t>
            </w:r>
            <w:r w:rsidRPr="00F87D73">
              <w:rPr>
                <w:color w:val="000000"/>
                <w:lang w:val="uk-UA"/>
              </w:rPr>
              <w:t xml:space="preserve"> щодо причин і наслідків появи та розвитку гуманістичних ідей</w:t>
            </w:r>
          </w:p>
          <w:p w:rsidR="00121670" w:rsidRPr="00F87D73" w:rsidRDefault="00121670" w:rsidP="00F87D73">
            <w:pPr>
              <w:autoSpaceDE w:val="0"/>
              <w:autoSpaceDN w:val="0"/>
              <w:adjustRightInd w:val="0"/>
              <w:ind w:left="170" w:hanging="170"/>
              <w:textAlignment w:val="center"/>
              <w:rPr>
                <w:color w:val="000000"/>
                <w:position w:val="-4"/>
                <w:lang w:val="uk-UA"/>
              </w:rPr>
            </w:pPr>
          </w:p>
          <w:p w:rsidR="00121670" w:rsidRPr="00F87D73" w:rsidRDefault="00121670" w:rsidP="00F87D73">
            <w:pPr>
              <w:autoSpaceDE w:val="0"/>
              <w:autoSpaceDN w:val="0"/>
              <w:adjustRightInd w:val="0"/>
              <w:ind w:left="170" w:hanging="170"/>
              <w:textAlignment w:val="center"/>
              <w:rPr>
                <w:color w:val="000000"/>
                <w:lang w:val="uk-UA"/>
              </w:rPr>
            </w:pPr>
          </w:p>
        </w:tc>
        <w:tc>
          <w:tcPr>
            <w:tcW w:w="4961" w:type="dxa"/>
            <w:vMerge/>
            <w:shd w:val="solid" w:color="FFFFFF" w:fill="auto"/>
          </w:tcPr>
          <w:p w:rsidR="00121670" w:rsidRPr="00F87D73" w:rsidRDefault="00121670" w:rsidP="00F87D73">
            <w:pPr>
              <w:autoSpaceDE w:val="0"/>
              <w:autoSpaceDN w:val="0"/>
              <w:adjustRightInd w:val="0"/>
              <w:ind w:left="170" w:hanging="170"/>
              <w:textAlignment w:val="center"/>
              <w:rPr>
                <w:color w:val="000000"/>
                <w:lang w:val="uk-UA"/>
              </w:rPr>
            </w:pPr>
          </w:p>
        </w:tc>
      </w:tr>
      <w:tr w:rsidR="00121670" w:rsidRPr="00F87D73" w:rsidTr="00880E3F">
        <w:tblPrEx>
          <w:tblCellMar>
            <w:top w:w="0" w:type="dxa"/>
            <w:left w:w="0" w:type="dxa"/>
            <w:bottom w:w="0" w:type="dxa"/>
            <w:right w:w="0" w:type="dxa"/>
          </w:tblCellMar>
        </w:tblPrEx>
        <w:trPr>
          <w:trHeight w:val="3758"/>
        </w:trPr>
        <w:tc>
          <w:tcPr>
            <w:tcW w:w="732" w:type="dxa"/>
            <w:shd w:val="solid" w:color="FFFFFF" w:fill="auto"/>
          </w:tcPr>
          <w:p w:rsidR="00121670" w:rsidRPr="00F87D73" w:rsidRDefault="00121670" w:rsidP="00F87D73">
            <w:pPr>
              <w:autoSpaceDE w:val="0"/>
              <w:autoSpaceDN w:val="0"/>
              <w:adjustRightInd w:val="0"/>
              <w:rPr>
                <w:lang w:val="uk-UA"/>
              </w:rPr>
            </w:pPr>
          </w:p>
        </w:tc>
        <w:tc>
          <w:tcPr>
            <w:tcW w:w="3408" w:type="dxa"/>
            <w:shd w:val="solid" w:color="FFFFFF" w:fill="auto"/>
            <w:tcMar>
              <w:top w:w="0" w:type="dxa"/>
              <w:left w:w="113" w:type="dxa"/>
              <w:bottom w:w="0" w:type="dxa"/>
              <w:right w:w="113" w:type="dxa"/>
            </w:tcMar>
          </w:tcPr>
          <w:p w:rsidR="00121670" w:rsidRPr="00F87D73" w:rsidRDefault="00121670" w:rsidP="00F87D73">
            <w:pPr>
              <w:autoSpaceDE w:val="0"/>
              <w:autoSpaceDN w:val="0"/>
              <w:adjustRightInd w:val="0"/>
              <w:textAlignment w:val="center"/>
              <w:rPr>
                <w:color w:val="000000"/>
                <w:lang w:val="uk-UA"/>
              </w:rPr>
            </w:pPr>
          </w:p>
          <w:p w:rsidR="00121670" w:rsidRPr="00F87D73" w:rsidRDefault="00121670" w:rsidP="00F87D73">
            <w:pPr>
              <w:autoSpaceDE w:val="0"/>
              <w:autoSpaceDN w:val="0"/>
              <w:adjustRightInd w:val="0"/>
              <w:textAlignment w:val="center"/>
              <w:rPr>
                <w:color w:val="000000"/>
                <w:lang w:val="uk-UA"/>
              </w:rPr>
            </w:pPr>
          </w:p>
        </w:tc>
        <w:tc>
          <w:tcPr>
            <w:tcW w:w="6492" w:type="dxa"/>
            <w:vMerge/>
            <w:shd w:val="solid" w:color="FFFFFF" w:fill="auto"/>
            <w:tcMar>
              <w:top w:w="0" w:type="dxa"/>
              <w:left w:w="40" w:type="dxa"/>
              <w:bottom w:w="0" w:type="dxa"/>
              <w:right w:w="40" w:type="dxa"/>
            </w:tcMar>
          </w:tcPr>
          <w:p w:rsidR="00121670" w:rsidRPr="00F87D73" w:rsidRDefault="00121670" w:rsidP="00F87D73">
            <w:pPr>
              <w:autoSpaceDE w:val="0"/>
              <w:autoSpaceDN w:val="0"/>
              <w:adjustRightInd w:val="0"/>
              <w:ind w:left="170" w:hanging="170"/>
              <w:textAlignment w:val="center"/>
              <w:rPr>
                <w:color w:val="000000"/>
                <w:lang w:val="uk-UA"/>
              </w:rPr>
            </w:pPr>
          </w:p>
        </w:tc>
        <w:tc>
          <w:tcPr>
            <w:tcW w:w="4961" w:type="dxa"/>
            <w:vMerge/>
            <w:shd w:val="solid" w:color="FFFFFF" w:fill="auto"/>
          </w:tcPr>
          <w:p w:rsidR="00121670" w:rsidRPr="00F87D73" w:rsidRDefault="00121670" w:rsidP="00F87D73">
            <w:pPr>
              <w:autoSpaceDE w:val="0"/>
              <w:autoSpaceDN w:val="0"/>
              <w:adjustRightInd w:val="0"/>
              <w:ind w:left="170" w:hanging="170"/>
              <w:textAlignment w:val="center"/>
              <w:rPr>
                <w:color w:val="000000"/>
                <w:position w:val="-4"/>
                <w:lang w:val="uk-UA"/>
              </w:rPr>
            </w:pPr>
          </w:p>
        </w:tc>
      </w:tr>
      <w:tr w:rsidR="00121670" w:rsidRPr="00F87D73" w:rsidTr="00880E3F">
        <w:tblPrEx>
          <w:tblCellMar>
            <w:top w:w="0" w:type="dxa"/>
            <w:left w:w="0" w:type="dxa"/>
            <w:bottom w:w="0" w:type="dxa"/>
            <w:right w:w="0" w:type="dxa"/>
          </w:tblCellMar>
        </w:tblPrEx>
        <w:trPr>
          <w:trHeight w:val="283"/>
        </w:trPr>
        <w:tc>
          <w:tcPr>
            <w:tcW w:w="732" w:type="dxa"/>
            <w:shd w:val="solid" w:color="FFFFFF" w:fill="auto"/>
            <w:tcMar>
              <w:top w:w="0" w:type="dxa"/>
              <w:left w:w="40" w:type="dxa"/>
              <w:bottom w:w="0" w:type="dxa"/>
              <w:right w:w="40" w:type="dxa"/>
            </w:tcMar>
            <w:vAlign w:val="center"/>
          </w:tcPr>
          <w:p w:rsidR="00121670" w:rsidRPr="00F87D73" w:rsidRDefault="00121670" w:rsidP="00F87D73">
            <w:pPr>
              <w:autoSpaceDE w:val="0"/>
              <w:autoSpaceDN w:val="0"/>
              <w:adjustRightInd w:val="0"/>
              <w:jc w:val="center"/>
              <w:textAlignment w:val="center"/>
              <w:rPr>
                <w:color w:val="000000"/>
                <w:lang w:val="uk-UA"/>
              </w:rPr>
            </w:pPr>
            <w:r w:rsidRPr="00F87D73">
              <w:rPr>
                <w:color w:val="000000"/>
                <w:lang w:val="uk-UA"/>
              </w:rPr>
              <w:lastRenderedPageBreak/>
              <w:t>1</w:t>
            </w:r>
          </w:p>
        </w:tc>
        <w:tc>
          <w:tcPr>
            <w:tcW w:w="9900" w:type="dxa"/>
            <w:gridSpan w:val="2"/>
            <w:shd w:val="solid" w:color="FFFFFF" w:fill="auto"/>
            <w:tcMar>
              <w:top w:w="0" w:type="dxa"/>
              <w:left w:w="113" w:type="dxa"/>
              <w:bottom w:w="0" w:type="dxa"/>
              <w:right w:w="113" w:type="dxa"/>
            </w:tcMar>
            <w:vAlign w:val="center"/>
          </w:tcPr>
          <w:p w:rsidR="00121670" w:rsidRPr="00F87D73" w:rsidRDefault="00121670" w:rsidP="00F87D73">
            <w:pPr>
              <w:autoSpaceDE w:val="0"/>
              <w:autoSpaceDN w:val="0"/>
              <w:adjustRightInd w:val="0"/>
              <w:jc w:val="center"/>
              <w:textAlignment w:val="center"/>
              <w:rPr>
                <w:color w:val="000000"/>
                <w:lang w:val="uk-UA"/>
              </w:rPr>
            </w:pPr>
            <w:r w:rsidRPr="00F87D73">
              <w:rPr>
                <w:b/>
                <w:bCs/>
                <w:i/>
                <w:iCs/>
                <w:color w:val="000000"/>
                <w:lang w:val="uk-UA"/>
              </w:rPr>
              <w:t>Узагальнення. Тематичне оцінювання</w:t>
            </w:r>
          </w:p>
        </w:tc>
        <w:tc>
          <w:tcPr>
            <w:tcW w:w="4961" w:type="dxa"/>
            <w:vMerge/>
            <w:shd w:val="solid" w:color="FFFFFF" w:fill="auto"/>
          </w:tcPr>
          <w:p w:rsidR="00121670" w:rsidRPr="00F87D73" w:rsidRDefault="00121670" w:rsidP="00F87D73">
            <w:pPr>
              <w:autoSpaceDE w:val="0"/>
              <w:autoSpaceDN w:val="0"/>
              <w:adjustRightInd w:val="0"/>
              <w:jc w:val="center"/>
              <w:textAlignment w:val="center"/>
              <w:rPr>
                <w:b/>
                <w:bCs/>
                <w:i/>
                <w:iCs/>
                <w:color w:val="000000"/>
                <w:lang w:val="uk-UA"/>
              </w:rPr>
            </w:pPr>
          </w:p>
        </w:tc>
      </w:tr>
      <w:tr w:rsidR="00121670" w:rsidRPr="00F87D73" w:rsidTr="00880E3F">
        <w:tblPrEx>
          <w:tblCellMar>
            <w:top w:w="0" w:type="dxa"/>
            <w:left w:w="0" w:type="dxa"/>
            <w:bottom w:w="0" w:type="dxa"/>
            <w:right w:w="0" w:type="dxa"/>
          </w:tblCellMar>
        </w:tblPrEx>
        <w:trPr>
          <w:trHeight w:val="453"/>
        </w:trPr>
        <w:tc>
          <w:tcPr>
            <w:tcW w:w="10632" w:type="dxa"/>
            <w:gridSpan w:val="3"/>
            <w:shd w:val="solid" w:color="FFFFFF" w:fill="auto"/>
            <w:tcMar>
              <w:top w:w="0" w:type="dxa"/>
              <w:left w:w="40" w:type="dxa"/>
              <w:bottom w:w="0" w:type="dxa"/>
              <w:right w:w="40" w:type="dxa"/>
            </w:tcMar>
            <w:vAlign w:val="center"/>
          </w:tcPr>
          <w:p w:rsidR="00121670" w:rsidRPr="00F87D73" w:rsidRDefault="00121670" w:rsidP="00F87D73">
            <w:pPr>
              <w:autoSpaceDE w:val="0"/>
              <w:autoSpaceDN w:val="0"/>
              <w:adjustRightInd w:val="0"/>
              <w:jc w:val="center"/>
              <w:textAlignment w:val="center"/>
              <w:rPr>
                <w:color w:val="000000"/>
                <w:lang w:val="uk-UA"/>
              </w:rPr>
            </w:pPr>
            <w:r w:rsidRPr="00F87D73">
              <w:rPr>
                <w:b/>
                <w:bCs/>
                <w:i/>
                <w:iCs/>
                <w:color w:val="000000"/>
                <w:lang w:val="uk-UA"/>
              </w:rPr>
              <w:t>Розділ V. КРАЇНИ ЦЕНТРАЛЬНОЇ ТА СХІДНОЇ ЄВРОПИ</w:t>
            </w:r>
          </w:p>
        </w:tc>
        <w:tc>
          <w:tcPr>
            <w:tcW w:w="4961" w:type="dxa"/>
            <w:vMerge/>
            <w:shd w:val="solid" w:color="FFFFFF" w:fill="auto"/>
          </w:tcPr>
          <w:p w:rsidR="00121670" w:rsidRPr="00F87D73" w:rsidRDefault="00121670" w:rsidP="00F87D73">
            <w:pPr>
              <w:autoSpaceDE w:val="0"/>
              <w:autoSpaceDN w:val="0"/>
              <w:adjustRightInd w:val="0"/>
              <w:jc w:val="center"/>
              <w:textAlignment w:val="center"/>
              <w:rPr>
                <w:b/>
                <w:bCs/>
                <w:i/>
                <w:iCs/>
                <w:color w:val="000000"/>
                <w:lang w:val="uk-UA"/>
              </w:rPr>
            </w:pPr>
          </w:p>
        </w:tc>
      </w:tr>
      <w:tr w:rsidR="00880E3F" w:rsidRPr="00F87D73" w:rsidTr="00880E3F">
        <w:tblPrEx>
          <w:tblCellMar>
            <w:top w:w="0" w:type="dxa"/>
            <w:left w:w="0" w:type="dxa"/>
            <w:bottom w:w="0" w:type="dxa"/>
            <w:right w:w="0" w:type="dxa"/>
          </w:tblCellMar>
        </w:tblPrEx>
        <w:trPr>
          <w:trHeight w:val="3916"/>
        </w:trPr>
        <w:tc>
          <w:tcPr>
            <w:tcW w:w="732" w:type="dxa"/>
            <w:shd w:val="solid" w:color="FFFFFF" w:fill="auto"/>
          </w:tcPr>
          <w:p w:rsidR="00880E3F" w:rsidRPr="00F87D73" w:rsidRDefault="00880E3F" w:rsidP="00F87D73">
            <w:pPr>
              <w:autoSpaceDE w:val="0"/>
              <w:autoSpaceDN w:val="0"/>
              <w:adjustRightInd w:val="0"/>
              <w:jc w:val="center"/>
              <w:textAlignment w:val="center"/>
              <w:rPr>
                <w:color w:val="000000"/>
                <w:lang w:val="uk-UA"/>
              </w:rPr>
            </w:pPr>
          </w:p>
          <w:p w:rsidR="00880E3F" w:rsidRPr="00F87D73" w:rsidRDefault="00880E3F" w:rsidP="00F87D73">
            <w:pPr>
              <w:autoSpaceDE w:val="0"/>
              <w:autoSpaceDN w:val="0"/>
              <w:adjustRightInd w:val="0"/>
              <w:jc w:val="center"/>
              <w:textAlignment w:val="center"/>
              <w:rPr>
                <w:color w:val="000000"/>
                <w:lang w:val="uk-UA"/>
              </w:rPr>
            </w:pPr>
            <w:r w:rsidRPr="00F87D73">
              <w:rPr>
                <w:color w:val="000000"/>
                <w:lang w:val="uk-UA"/>
              </w:rPr>
              <w:t>4</w:t>
            </w:r>
          </w:p>
        </w:tc>
        <w:tc>
          <w:tcPr>
            <w:tcW w:w="3408" w:type="dxa"/>
            <w:vMerge w:val="restart"/>
            <w:shd w:val="solid" w:color="FFFFFF" w:fill="auto"/>
            <w:tcMar>
              <w:top w:w="0" w:type="dxa"/>
              <w:left w:w="113" w:type="dxa"/>
              <w:bottom w:w="0" w:type="dxa"/>
              <w:right w:w="113" w:type="dxa"/>
            </w:tcMar>
          </w:tcPr>
          <w:p w:rsidR="00880E3F" w:rsidRPr="00F87D73" w:rsidRDefault="00880E3F" w:rsidP="00F87D73">
            <w:pPr>
              <w:autoSpaceDE w:val="0"/>
              <w:autoSpaceDN w:val="0"/>
              <w:adjustRightInd w:val="0"/>
              <w:textAlignment w:val="center"/>
              <w:rPr>
                <w:color w:val="000000"/>
                <w:lang w:val="uk-UA"/>
              </w:rPr>
            </w:pPr>
            <w:r w:rsidRPr="00F87D73">
              <w:rPr>
                <w:color w:val="000000"/>
                <w:lang w:val="uk-UA"/>
              </w:rPr>
              <w:t xml:space="preserve">Польське королівство. </w:t>
            </w:r>
          </w:p>
          <w:p w:rsidR="00880E3F" w:rsidRPr="00F87D73" w:rsidRDefault="00880E3F" w:rsidP="00F87D73">
            <w:pPr>
              <w:autoSpaceDE w:val="0"/>
              <w:autoSpaceDN w:val="0"/>
              <w:adjustRightInd w:val="0"/>
              <w:textAlignment w:val="center"/>
              <w:rPr>
                <w:color w:val="000000"/>
                <w:lang w:val="uk-UA"/>
              </w:rPr>
            </w:pPr>
            <w:r w:rsidRPr="00F87D73">
              <w:rPr>
                <w:color w:val="000000"/>
                <w:lang w:val="uk-UA"/>
              </w:rPr>
              <w:t xml:space="preserve">Казимир ІІІ. Угорське королівство. Іштван І. </w:t>
            </w:r>
            <w:r w:rsidRPr="00F87D73">
              <w:rPr>
                <w:color w:val="000000"/>
                <w:lang w:val="uk-UA"/>
              </w:rPr>
              <w:br/>
              <w:t>Ян Гус і гуситські війни.</w:t>
            </w:r>
          </w:p>
          <w:p w:rsidR="00880E3F" w:rsidRPr="00F87D73" w:rsidRDefault="00880E3F" w:rsidP="00F87D73">
            <w:pPr>
              <w:autoSpaceDE w:val="0"/>
              <w:autoSpaceDN w:val="0"/>
              <w:adjustRightInd w:val="0"/>
              <w:textAlignment w:val="center"/>
              <w:rPr>
                <w:color w:val="000000"/>
                <w:lang w:val="uk-UA"/>
              </w:rPr>
            </w:pPr>
            <w:r w:rsidRPr="00F87D73">
              <w:rPr>
                <w:color w:val="000000"/>
                <w:spacing w:val="-7"/>
                <w:lang w:val="uk-UA"/>
              </w:rPr>
              <w:t xml:space="preserve">Новгородська боярська рес­публіка. </w:t>
            </w:r>
            <w:r w:rsidRPr="00F87D73">
              <w:rPr>
                <w:color w:val="000000"/>
                <w:lang w:val="uk-UA"/>
              </w:rPr>
              <w:t>Александр Невський.</w:t>
            </w:r>
          </w:p>
          <w:p w:rsidR="00880E3F" w:rsidRPr="00F87D73" w:rsidRDefault="00880E3F" w:rsidP="00F87D73">
            <w:pPr>
              <w:autoSpaceDE w:val="0"/>
              <w:autoSpaceDN w:val="0"/>
              <w:adjustRightInd w:val="0"/>
              <w:textAlignment w:val="center"/>
              <w:rPr>
                <w:color w:val="000000"/>
                <w:lang w:val="uk-UA"/>
              </w:rPr>
            </w:pPr>
            <w:r w:rsidRPr="00F87D73">
              <w:rPr>
                <w:color w:val="000000"/>
                <w:lang w:val="uk-UA"/>
              </w:rPr>
              <w:t>Утворення та зміцнення Московської держави.</w:t>
            </w:r>
            <w:r w:rsidRPr="00F87D73">
              <w:rPr>
                <w:color w:val="000000"/>
                <w:lang w:val="uk-UA"/>
              </w:rPr>
              <w:br/>
              <w:t>Дмитрій Донськой. Правління Івана ІІІ.</w:t>
            </w:r>
          </w:p>
          <w:p w:rsidR="00880E3F" w:rsidRPr="00F87D73" w:rsidRDefault="00880E3F" w:rsidP="00F87D73">
            <w:pPr>
              <w:autoSpaceDE w:val="0"/>
              <w:autoSpaceDN w:val="0"/>
              <w:adjustRightInd w:val="0"/>
              <w:textAlignment w:val="center"/>
              <w:rPr>
                <w:b/>
                <w:bCs/>
                <w:color w:val="000000"/>
                <w:lang w:val="uk-UA"/>
              </w:rPr>
            </w:pPr>
            <w:r w:rsidRPr="00F87D73">
              <w:rPr>
                <w:b/>
                <w:bCs/>
                <w:i/>
                <w:iCs/>
                <w:color w:val="000000"/>
                <w:lang w:val="uk-UA"/>
              </w:rPr>
              <w:t>Практичне заняття.</w:t>
            </w:r>
            <w:r w:rsidRPr="00F87D73">
              <w:rPr>
                <w:b/>
                <w:bCs/>
                <w:color w:val="000000"/>
                <w:lang w:val="uk-UA"/>
              </w:rPr>
              <w:t xml:space="preserve"> </w:t>
            </w:r>
          </w:p>
          <w:p w:rsidR="00880E3F" w:rsidRPr="00F87D73" w:rsidRDefault="00880E3F" w:rsidP="00F87D73">
            <w:pPr>
              <w:autoSpaceDE w:val="0"/>
              <w:autoSpaceDN w:val="0"/>
              <w:adjustRightInd w:val="0"/>
              <w:textAlignment w:val="center"/>
              <w:rPr>
                <w:color w:val="000000"/>
                <w:lang w:val="uk-UA"/>
              </w:rPr>
            </w:pPr>
            <w:r w:rsidRPr="00F87D73">
              <w:rPr>
                <w:color w:val="000000"/>
                <w:spacing w:val="-5"/>
                <w:lang w:val="uk-UA"/>
              </w:rPr>
              <w:t xml:space="preserve">Виникнення слов’янської писемності. </w:t>
            </w:r>
            <w:r w:rsidRPr="00F87D73">
              <w:rPr>
                <w:color w:val="000000"/>
                <w:lang w:val="uk-UA"/>
              </w:rPr>
              <w:t>Кирило і Мефодій</w:t>
            </w:r>
          </w:p>
        </w:tc>
        <w:tc>
          <w:tcPr>
            <w:tcW w:w="6492" w:type="dxa"/>
            <w:vMerge w:val="restart"/>
            <w:shd w:val="solid" w:color="FFFFFF" w:fill="auto"/>
            <w:tcMar>
              <w:top w:w="0" w:type="dxa"/>
              <w:left w:w="40" w:type="dxa"/>
              <w:bottom w:w="0" w:type="dxa"/>
              <w:right w:w="40" w:type="dxa"/>
            </w:tcMar>
          </w:tcPr>
          <w:p w:rsidR="00880E3F" w:rsidRPr="00F87D73" w:rsidRDefault="00880E3F" w:rsidP="00F87D73">
            <w:pPr>
              <w:autoSpaceDE w:val="0"/>
              <w:autoSpaceDN w:val="0"/>
              <w:adjustRightInd w:val="0"/>
              <w:textAlignment w:val="center"/>
              <w:rPr>
                <w:b/>
                <w:bCs/>
                <w:color w:val="000000"/>
                <w:lang w:val="uk-UA"/>
              </w:rPr>
            </w:pPr>
            <w:r w:rsidRPr="00F87D73">
              <w:rPr>
                <w:b/>
                <w:bCs/>
                <w:color w:val="000000"/>
                <w:lang w:val="uk-UA"/>
              </w:rPr>
              <w:t>Учень/ учениця:</w:t>
            </w:r>
          </w:p>
          <w:p w:rsidR="00880E3F" w:rsidRPr="00F87D73" w:rsidRDefault="00880E3F"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spacing w:val="-5"/>
                <w:lang w:val="uk-UA"/>
              </w:rPr>
              <w:t>називає</w:t>
            </w:r>
            <w:r w:rsidRPr="00F87D73">
              <w:rPr>
                <w:color w:val="000000"/>
                <w:spacing w:val="-5"/>
                <w:lang w:val="uk-UA"/>
              </w:rPr>
              <w:t xml:space="preserve"> хронологічні межі посилення Угорщини, Польщі, об’єднання земель Північно­Східної Русі навколо Москви, правління Івана ІІІ, гуситських війн; дати Невської битви, Льодового побоїща, Куликовської битви</w:t>
            </w:r>
            <w:r w:rsidRPr="00F87D73">
              <w:rPr>
                <w:color w:val="000000"/>
                <w:lang w:val="uk-UA"/>
              </w:rPr>
              <w:t>;</w:t>
            </w:r>
          </w:p>
          <w:p w:rsidR="00880E3F" w:rsidRPr="00F87D73" w:rsidRDefault="00880E3F"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показує на карті</w:t>
            </w:r>
            <w:r w:rsidRPr="00F87D73">
              <w:rPr>
                <w:color w:val="000000"/>
                <w:lang w:val="uk-UA"/>
              </w:rPr>
              <w:t xml:space="preserve"> території зазначених країн у різні часи Середньовіччя, напрямки походів монголів, перебіг гуситських війн, місця головних битв;</w:t>
            </w:r>
          </w:p>
          <w:p w:rsidR="00880E3F" w:rsidRDefault="00880E3F" w:rsidP="00880E3F">
            <w:pPr>
              <w:autoSpaceDE w:val="0"/>
              <w:autoSpaceDN w:val="0"/>
              <w:adjustRightInd w:val="0"/>
              <w:ind w:left="170" w:hanging="170"/>
              <w:textAlignment w:val="center"/>
              <w:rPr>
                <w:color w:val="000000"/>
                <w:position w:val="-4"/>
                <w:lang w:val="uk-UA"/>
              </w:rPr>
            </w:pPr>
            <w:r w:rsidRPr="00F87D73">
              <w:rPr>
                <w:color w:val="000000"/>
                <w:position w:val="-4"/>
                <w:lang w:val="uk-UA"/>
              </w:rPr>
              <w:t>•</w:t>
            </w:r>
            <w:r w:rsidRPr="00F87D73">
              <w:rPr>
                <w:i/>
                <w:iCs/>
                <w:color w:val="000000"/>
                <w:lang w:val="uk-UA"/>
              </w:rPr>
              <w:t>п</w:t>
            </w:r>
            <w:r w:rsidRPr="00F87D73">
              <w:rPr>
                <w:i/>
                <w:iCs/>
                <w:color w:val="000000"/>
                <w:spacing w:val="-3"/>
                <w:lang w:val="uk-UA"/>
              </w:rPr>
              <w:t xml:space="preserve">ояснює </w:t>
            </w:r>
            <w:r w:rsidRPr="00F87D73">
              <w:rPr>
                <w:color w:val="000000"/>
                <w:spacing w:val="-3"/>
                <w:lang w:val="uk-UA"/>
              </w:rPr>
              <w:t>та</w:t>
            </w:r>
            <w:r w:rsidRPr="00F87D73">
              <w:rPr>
                <w:i/>
                <w:iCs/>
                <w:color w:val="000000"/>
                <w:spacing w:val="-3"/>
                <w:lang w:val="uk-UA"/>
              </w:rPr>
              <w:t xml:space="preserve"> застосовує </w:t>
            </w:r>
            <w:r w:rsidRPr="00F87D73">
              <w:rPr>
                <w:color w:val="000000"/>
                <w:spacing w:val="-3"/>
                <w:lang w:val="uk-UA"/>
              </w:rPr>
              <w:t xml:space="preserve">поняття: «гусити», «гуситські війни»,«віче», «Новгородська </w:t>
            </w:r>
            <w:r w:rsidRPr="00F87D73">
              <w:rPr>
                <w:color w:val="000000"/>
                <w:lang w:val="uk-UA"/>
              </w:rPr>
              <w:t>боярська</w:t>
            </w:r>
            <w:r w:rsidRPr="00F87D73">
              <w:rPr>
                <w:color w:val="000000"/>
                <w:spacing w:val="-3"/>
                <w:lang w:val="uk-UA"/>
              </w:rPr>
              <w:t xml:space="preserve"> республіка», «баскак», «ярлик», «Боярська дума», «Судебник»</w:t>
            </w:r>
            <w:r w:rsidRPr="00F87D73">
              <w:rPr>
                <w:color w:val="000000"/>
                <w:lang w:val="uk-UA"/>
              </w:rPr>
              <w:t>;</w:t>
            </w:r>
            <w:r w:rsidRPr="00F87D73">
              <w:rPr>
                <w:color w:val="000000"/>
                <w:position w:val="-4"/>
                <w:lang w:val="uk-UA"/>
              </w:rPr>
              <w:t xml:space="preserve"> </w:t>
            </w:r>
          </w:p>
          <w:p w:rsidR="00880E3F" w:rsidRPr="00F87D73" w:rsidRDefault="00880E3F" w:rsidP="00880E3F">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описує</w:t>
            </w:r>
            <w:r w:rsidRPr="00F87D73">
              <w:rPr>
                <w:color w:val="000000"/>
                <w:lang w:val="uk-UA"/>
              </w:rPr>
              <w:t xml:space="preserve"> пам’ятки культури і побут Польщі, Угорщини, Чехії та Московської держави;</w:t>
            </w:r>
          </w:p>
          <w:p w:rsidR="00880E3F" w:rsidRPr="00880E3F" w:rsidRDefault="00880E3F" w:rsidP="00880E3F">
            <w:pPr>
              <w:autoSpaceDE w:val="0"/>
              <w:autoSpaceDN w:val="0"/>
              <w:adjustRightInd w:val="0"/>
              <w:ind w:left="170" w:hanging="170"/>
              <w:textAlignment w:val="center"/>
              <w:rPr>
                <w:color w:val="000000"/>
                <w:lang w:val="uk-UA"/>
              </w:rPr>
            </w:pPr>
            <w:r w:rsidRPr="00F87D73">
              <w:rPr>
                <w:color w:val="000000"/>
                <w:position w:val="-4"/>
                <w:lang w:val="uk-UA"/>
              </w:rPr>
              <w:lastRenderedPageBreak/>
              <w:t>•</w:t>
            </w:r>
            <w:r w:rsidRPr="00F87D73">
              <w:rPr>
                <w:i/>
                <w:iCs/>
                <w:color w:val="000000"/>
                <w:lang w:val="uk-UA"/>
              </w:rPr>
              <w:t>характеризує</w:t>
            </w:r>
            <w:r w:rsidRPr="00F87D73">
              <w:rPr>
                <w:color w:val="000000"/>
                <w:lang w:val="uk-UA"/>
              </w:rPr>
              <w:t xml:space="preserve"> розвиток Польського й Угорського королівств, Московської дер</w:t>
            </w:r>
            <w:r>
              <w:rPr>
                <w:color w:val="000000"/>
                <w:lang w:val="uk-UA"/>
              </w:rPr>
              <w:t>жави, Новгородської республіки;</w:t>
            </w:r>
          </w:p>
          <w:p w:rsidR="00880E3F" w:rsidRPr="00F87D73" w:rsidRDefault="00880E3F"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порівнює </w:t>
            </w:r>
            <w:r w:rsidRPr="00F87D73">
              <w:rPr>
                <w:color w:val="000000"/>
                <w:lang w:val="uk-UA"/>
              </w:rPr>
              <w:t>Новгородську республіку та Московську державу;</w:t>
            </w:r>
          </w:p>
          <w:p w:rsidR="00880E3F" w:rsidRPr="00F87D73" w:rsidRDefault="00880E3F"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визначає </w:t>
            </w:r>
            <w:r w:rsidRPr="00F87D73">
              <w:rPr>
                <w:color w:val="000000"/>
                <w:lang w:val="uk-UA"/>
              </w:rPr>
              <w:t>причини, хід, наслідки гуситських війн;</w:t>
            </w:r>
          </w:p>
          <w:p w:rsidR="00880E3F" w:rsidRPr="00F87D73" w:rsidRDefault="00880E3F"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аналізує </w:t>
            </w:r>
            <w:r w:rsidRPr="00F87D73">
              <w:rPr>
                <w:color w:val="000000"/>
                <w:lang w:val="uk-UA"/>
              </w:rPr>
              <w:t>основні напрями діяльності відомих діячів того часу;</w:t>
            </w:r>
          </w:p>
          <w:p w:rsidR="00880E3F" w:rsidRPr="00F87D73" w:rsidRDefault="00880E3F" w:rsidP="00880E3F">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оцінює</w:t>
            </w:r>
            <w:r w:rsidRPr="00F87D73">
              <w:rPr>
                <w:color w:val="000000"/>
                <w:lang w:val="uk-UA"/>
              </w:rPr>
              <w:t xml:space="preserve"> внесок Кирила і Мефодія, культури країн Центральної та Східної Єв</w:t>
            </w:r>
            <w:r>
              <w:rPr>
                <w:color w:val="000000"/>
                <w:lang w:val="uk-UA"/>
              </w:rPr>
              <w:t>ропи у світову духовну спадщину</w:t>
            </w:r>
          </w:p>
        </w:tc>
        <w:tc>
          <w:tcPr>
            <w:tcW w:w="4961" w:type="dxa"/>
            <w:vMerge/>
            <w:shd w:val="solid" w:color="FFFFFF" w:fill="auto"/>
          </w:tcPr>
          <w:p w:rsidR="00880E3F" w:rsidRPr="00F87D73" w:rsidRDefault="00880E3F" w:rsidP="00F87D73">
            <w:pPr>
              <w:autoSpaceDE w:val="0"/>
              <w:autoSpaceDN w:val="0"/>
              <w:adjustRightInd w:val="0"/>
              <w:textAlignment w:val="center"/>
              <w:rPr>
                <w:b/>
                <w:bCs/>
                <w:color w:val="000000"/>
                <w:lang w:val="uk-UA"/>
              </w:rPr>
            </w:pPr>
          </w:p>
        </w:tc>
      </w:tr>
      <w:tr w:rsidR="00880E3F" w:rsidRPr="00F87D73" w:rsidTr="00880E3F">
        <w:tblPrEx>
          <w:tblCellMar>
            <w:top w:w="0" w:type="dxa"/>
            <w:left w:w="0" w:type="dxa"/>
            <w:bottom w:w="0" w:type="dxa"/>
            <w:right w:w="0" w:type="dxa"/>
          </w:tblCellMar>
        </w:tblPrEx>
        <w:trPr>
          <w:trHeight w:val="2209"/>
        </w:trPr>
        <w:tc>
          <w:tcPr>
            <w:tcW w:w="732" w:type="dxa"/>
            <w:shd w:val="solid" w:color="FFFFFF" w:fill="auto"/>
          </w:tcPr>
          <w:p w:rsidR="00880E3F" w:rsidRPr="00F87D73" w:rsidRDefault="00880E3F" w:rsidP="00F87D73">
            <w:pPr>
              <w:autoSpaceDE w:val="0"/>
              <w:autoSpaceDN w:val="0"/>
              <w:adjustRightInd w:val="0"/>
              <w:jc w:val="center"/>
              <w:textAlignment w:val="center"/>
              <w:rPr>
                <w:color w:val="000000"/>
                <w:lang w:val="uk-UA"/>
              </w:rPr>
            </w:pPr>
          </w:p>
          <w:p w:rsidR="00880E3F" w:rsidRPr="00F87D73" w:rsidRDefault="00880E3F" w:rsidP="00F87D73">
            <w:pPr>
              <w:autoSpaceDE w:val="0"/>
              <w:autoSpaceDN w:val="0"/>
              <w:adjustRightInd w:val="0"/>
              <w:jc w:val="center"/>
              <w:textAlignment w:val="center"/>
              <w:rPr>
                <w:color w:val="000000"/>
                <w:lang w:val="uk-UA"/>
              </w:rPr>
            </w:pPr>
          </w:p>
          <w:p w:rsidR="00880E3F" w:rsidRPr="00F87D73" w:rsidRDefault="00880E3F" w:rsidP="00F87D73">
            <w:pPr>
              <w:autoSpaceDE w:val="0"/>
              <w:autoSpaceDN w:val="0"/>
              <w:adjustRightInd w:val="0"/>
              <w:jc w:val="center"/>
              <w:textAlignment w:val="center"/>
              <w:rPr>
                <w:color w:val="000000"/>
                <w:lang w:val="uk-UA"/>
              </w:rPr>
            </w:pPr>
          </w:p>
        </w:tc>
        <w:tc>
          <w:tcPr>
            <w:tcW w:w="3408" w:type="dxa"/>
            <w:vMerge/>
            <w:shd w:val="solid" w:color="FFFFFF" w:fill="auto"/>
            <w:tcMar>
              <w:top w:w="0" w:type="dxa"/>
              <w:left w:w="113" w:type="dxa"/>
              <w:bottom w:w="0" w:type="dxa"/>
              <w:right w:w="113" w:type="dxa"/>
            </w:tcMar>
          </w:tcPr>
          <w:p w:rsidR="00880E3F" w:rsidRPr="00F87D73" w:rsidRDefault="00880E3F" w:rsidP="00F87D73">
            <w:pPr>
              <w:autoSpaceDE w:val="0"/>
              <w:autoSpaceDN w:val="0"/>
              <w:adjustRightInd w:val="0"/>
              <w:rPr>
                <w:lang w:val="uk-UA"/>
              </w:rPr>
            </w:pPr>
          </w:p>
        </w:tc>
        <w:tc>
          <w:tcPr>
            <w:tcW w:w="6492" w:type="dxa"/>
            <w:vMerge/>
            <w:shd w:val="solid" w:color="FFFFFF" w:fill="auto"/>
            <w:tcMar>
              <w:top w:w="0" w:type="dxa"/>
              <w:left w:w="40" w:type="dxa"/>
              <w:bottom w:w="0" w:type="dxa"/>
              <w:right w:w="40" w:type="dxa"/>
            </w:tcMar>
          </w:tcPr>
          <w:p w:rsidR="00880E3F" w:rsidRPr="00F87D73" w:rsidRDefault="00880E3F" w:rsidP="00F87D73">
            <w:pPr>
              <w:autoSpaceDE w:val="0"/>
              <w:autoSpaceDN w:val="0"/>
              <w:adjustRightInd w:val="0"/>
              <w:ind w:left="170" w:hanging="170"/>
              <w:textAlignment w:val="center"/>
              <w:rPr>
                <w:color w:val="000000"/>
                <w:lang w:val="uk-UA"/>
              </w:rPr>
            </w:pPr>
          </w:p>
        </w:tc>
        <w:tc>
          <w:tcPr>
            <w:tcW w:w="4961" w:type="dxa"/>
            <w:vMerge/>
            <w:shd w:val="solid" w:color="FFFFFF" w:fill="auto"/>
          </w:tcPr>
          <w:p w:rsidR="00880E3F" w:rsidRPr="00F87D73" w:rsidRDefault="00880E3F" w:rsidP="00F87D73">
            <w:pPr>
              <w:autoSpaceDE w:val="0"/>
              <w:autoSpaceDN w:val="0"/>
              <w:adjustRightInd w:val="0"/>
              <w:textAlignment w:val="center"/>
              <w:rPr>
                <w:b/>
                <w:bCs/>
                <w:color w:val="000000"/>
                <w:lang w:val="uk-UA"/>
              </w:rPr>
            </w:pPr>
          </w:p>
        </w:tc>
      </w:tr>
      <w:tr w:rsidR="00121670" w:rsidRPr="00F87D73" w:rsidTr="00880E3F">
        <w:tblPrEx>
          <w:tblCellMar>
            <w:top w:w="0" w:type="dxa"/>
            <w:left w:w="0" w:type="dxa"/>
            <w:bottom w:w="0" w:type="dxa"/>
            <w:right w:w="0" w:type="dxa"/>
          </w:tblCellMar>
        </w:tblPrEx>
        <w:trPr>
          <w:trHeight w:val="453"/>
        </w:trPr>
        <w:tc>
          <w:tcPr>
            <w:tcW w:w="10632" w:type="dxa"/>
            <w:gridSpan w:val="3"/>
            <w:shd w:val="solid" w:color="FFFFFF" w:fill="auto"/>
            <w:tcMar>
              <w:top w:w="0" w:type="dxa"/>
              <w:left w:w="40" w:type="dxa"/>
              <w:bottom w:w="0" w:type="dxa"/>
              <w:right w:w="40" w:type="dxa"/>
            </w:tcMar>
            <w:vAlign w:val="center"/>
          </w:tcPr>
          <w:p w:rsidR="00121670" w:rsidRPr="00F87D73" w:rsidRDefault="00121670" w:rsidP="00F87D73">
            <w:pPr>
              <w:autoSpaceDE w:val="0"/>
              <w:autoSpaceDN w:val="0"/>
              <w:adjustRightInd w:val="0"/>
              <w:jc w:val="center"/>
              <w:textAlignment w:val="center"/>
              <w:rPr>
                <w:color w:val="000000"/>
                <w:lang w:val="uk-UA"/>
              </w:rPr>
            </w:pPr>
            <w:r w:rsidRPr="00F87D73">
              <w:rPr>
                <w:b/>
                <w:bCs/>
                <w:i/>
                <w:iCs/>
                <w:color w:val="000000"/>
                <w:lang w:val="uk-UA"/>
              </w:rPr>
              <w:lastRenderedPageBreak/>
              <w:t>Розділ VI. СЕРЕДНЬОВІЧНИЙ СХІД</w:t>
            </w:r>
          </w:p>
        </w:tc>
        <w:tc>
          <w:tcPr>
            <w:tcW w:w="4961" w:type="dxa"/>
            <w:vMerge/>
            <w:shd w:val="solid" w:color="FFFFFF" w:fill="auto"/>
          </w:tcPr>
          <w:p w:rsidR="00121670" w:rsidRPr="00F87D73" w:rsidRDefault="00121670" w:rsidP="00F87D73">
            <w:pPr>
              <w:autoSpaceDE w:val="0"/>
              <w:autoSpaceDN w:val="0"/>
              <w:adjustRightInd w:val="0"/>
              <w:jc w:val="center"/>
              <w:textAlignment w:val="center"/>
              <w:rPr>
                <w:b/>
                <w:bCs/>
                <w:i/>
                <w:iCs/>
                <w:color w:val="000000"/>
                <w:lang w:val="uk-UA"/>
              </w:rPr>
            </w:pPr>
          </w:p>
        </w:tc>
      </w:tr>
      <w:tr w:rsidR="00880E3F" w:rsidRPr="00F87D73" w:rsidTr="00880E3F">
        <w:tblPrEx>
          <w:tblCellMar>
            <w:top w:w="0" w:type="dxa"/>
            <w:left w:w="0" w:type="dxa"/>
            <w:bottom w:w="0" w:type="dxa"/>
            <w:right w:w="0" w:type="dxa"/>
          </w:tblCellMar>
        </w:tblPrEx>
        <w:trPr>
          <w:trHeight w:val="5592"/>
        </w:trPr>
        <w:tc>
          <w:tcPr>
            <w:tcW w:w="732" w:type="dxa"/>
            <w:shd w:val="solid" w:color="FFFFFF" w:fill="auto"/>
          </w:tcPr>
          <w:p w:rsidR="00880E3F" w:rsidRPr="00F87D73" w:rsidRDefault="00880E3F" w:rsidP="00F87D73">
            <w:pPr>
              <w:autoSpaceDE w:val="0"/>
              <w:autoSpaceDN w:val="0"/>
              <w:adjustRightInd w:val="0"/>
              <w:jc w:val="center"/>
              <w:textAlignment w:val="center"/>
              <w:rPr>
                <w:color w:val="000000"/>
                <w:lang w:val="uk-UA"/>
              </w:rPr>
            </w:pPr>
          </w:p>
          <w:p w:rsidR="00880E3F" w:rsidRPr="00F87D73" w:rsidRDefault="00880E3F" w:rsidP="00F87D73">
            <w:pPr>
              <w:autoSpaceDE w:val="0"/>
              <w:autoSpaceDN w:val="0"/>
              <w:adjustRightInd w:val="0"/>
              <w:jc w:val="center"/>
              <w:textAlignment w:val="center"/>
              <w:rPr>
                <w:color w:val="000000"/>
                <w:lang w:val="uk-UA"/>
              </w:rPr>
            </w:pPr>
            <w:r w:rsidRPr="00F87D73">
              <w:rPr>
                <w:color w:val="000000"/>
                <w:lang w:val="uk-UA"/>
              </w:rPr>
              <w:t>2</w:t>
            </w:r>
          </w:p>
        </w:tc>
        <w:tc>
          <w:tcPr>
            <w:tcW w:w="3408" w:type="dxa"/>
            <w:shd w:val="solid" w:color="FFFFFF" w:fill="auto"/>
            <w:tcMar>
              <w:top w:w="0" w:type="dxa"/>
              <w:left w:w="113" w:type="dxa"/>
              <w:bottom w:w="0" w:type="dxa"/>
              <w:right w:w="113" w:type="dxa"/>
            </w:tcMar>
          </w:tcPr>
          <w:p w:rsidR="00880E3F" w:rsidRPr="00F87D73" w:rsidRDefault="00880E3F" w:rsidP="00F87D73">
            <w:pPr>
              <w:autoSpaceDE w:val="0"/>
              <w:autoSpaceDN w:val="0"/>
              <w:adjustRightInd w:val="0"/>
              <w:textAlignment w:val="center"/>
              <w:rPr>
                <w:color w:val="000000"/>
                <w:lang w:val="uk-UA"/>
              </w:rPr>
            </w:pPr>
            <w:r w:rsidRPr="00F87D73">
              <w:rPr>
                <w:color w:val="000000"/>
                <w:lang w:val="uk-UA"/>
              </w:rPr>
              <w:t>Середньовічне суспіль­ст­во Індії та Китаю (оглядово).</w:t>
            </w:r>
          </w:p>
          <w:p w:rsidR="00880E3F" w:rsidRPr="00F87D73" w:rsidRDefault="00880E3F" w:rsidP="00F87D73">
            <w:pPr>
              <w:autoSpaceDE w:val="0"/>
              <w:autoSpaceDN w:val="0"/>
              <w:adjustRightInd w:val="0"/>
              <w:textAlignment w:val="center"/>
              <w:rPr>
                <w:color w:val="000000"/>
                <w:lang w:val="uk-UA"/>
              </w:rPr>
            </w:pPr>
            <w:r w:rsidRPr="00F87D73">
              <w:rPr>
                <w:color w:val="000000"/>
                <w:spacing w:val="-4"/>
                <w:lang w:val="uk-UA"/>
              </w:rPr>
              <w:t xml:space="preserve">Утворення Османської імперії. </w:t>
            </w:r>
            <w:r w:rsidRPr="00F87D73">
              <w:rPr>
                <w:color w:val="000000"/>
                <w:lang w:val="uk-UA"/>
              </w:rPr>
              <w:t>Правління Мехмеда ІІ</w:t>
            </w:r>
          </w:p>
        </w:tc>
        <w:tc>
          <w:tcPr>
            <w:tcW w:w="6492" w:type="dxa"/>
            <w:shd w:val="solid" w:color="FFFFFF" w:fill="auto"/>
            <w:tcMar>
              <w:top w:w="0" w:type="dxa"/>
              <w:left w:w="40" w:type="dxa"/>
              <w:bottom w:w="0" w:type="dxa"/>
              <w:right w:w="40" w:type="dxa"/>
            </w:tcMar>
          </w:tcPr>
          <w:p w:rsidR="00880E3F" w:rsidRPr="00F87D73" w:rsidRDefault="00880E3F" w:rsidP="00F87D73">
            <w:pPr>
              <w:autoSpaceDE w:val="0"/>
              <w:autoSpaceDN w:val="0"/>
              <w:adjustRightInd w:val="0"/>
              <w:textAlignment w:val="center"/>
              <w:rPr>
                <w:b/>
                <w:bCs/>
                <w:color w:val="000000"/>
                <w:lang w:val="uk-UA"/>
              </w:rPr>
            </w:pPr>
            <w:r w:rsidRPr="00F87D73">
              <w:rPr>
                <w:b/>
                <w:bCs/>
                <w:color w:val="000000"/>
                <w:lang w:val="uk-UA"/>
              </w:rPr>
              <w:t>Учень/ учениця:</w:t>
            </w:r>
          </w:p>
          <w:p w:rsidR="00880E3F" w:rsidRPr="00F87D73" w:rsidRDefault="00880E3F" w:rsidP="00F87D73">
            <w:pPr>
              <w:autoSpaceDE w:val="0"/>
              <w:autoSpaceDN w:val="0"/>
              <w:adjustRightInd w:val="0"/>
              <w:ind w:left="170" w:hanging="170"/>
              <w:textAlignment w:val="center"/>
              <w:rPr>
                <w:color w:val="000000"/>
                <w:spacing w:val="-4"/>
                <w:lang w:val="uk-UA"/>
              </w:rPr>
            </w:pPr>
            <w:r w:rsidRPr="00F87D73">
              <w:rPr>
                <w:color w:val="000000"/>
                <w:position w:val="-4"/>
                <w:lang w:val="uk-UA"/>
              </w:rPr>
              <w:t>•</w:t>
            </w:r>
            <w:r w:rsidRPr="00F87D73">
              <w:rPr>
                <w:i/>
                <w:iCs/>
                <w:color w:val="000000"/>
                <w:spacing w:val="-4"/>
                <w:lang w:val="uk-UA"/>
              </w:rPr>
              <w:t xml:space="preserve">називає </w:t>
            </w:r>
            <w:r w:rsidRPr="00F87D73">
              <w:rPr>
                <w:color w:val="000000"/>
                <w:spacing w:val="-4"/>
                <w:lang w:val="uk-UA"/>
              </w:rPr>
              <w:t>дату утворення Османської імперії, основні стани індійського і китайського суспільств;</w:t>
            </w:r>
          </w:p>
          <w:p w:rsidR="00880E3F" w:rsidRPr="00F87D73" w:rsidRDefault="00880E3F"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показує на карті</w:t>
            </w:r>
            <w:r w:rsidRPr="00F87D73">
              <w:rPr>
                <w:color w:val="000000"/>
                <w:lang w:val="uk-UA"/>
              </w:rPr>
              <w:t xml:space="preserve"> території Індії, Китаю, Османської імперії в різні періоди Середньовіччя, напрямки завойовницьких походів Османської імперії;</w:t>
            </w:r>
          </w:p>
          <w:p w:rsidR="00880E3F" w:rsidRPr="00F87D73" w:rsidRDefault="00880E3F"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 xml:space="preserve">пояснює </w:t>
            </w:r>
            <w:r w:rsidRPr="00F87D73">
              <w:rPr>
                <w:color w:val="000000"/>
                <w:lang w:val="uk-UA"/>
              </w:rPr>
              <w:t xml:space="preserve">і </w:t>
            </w:r>
            <w:r w:rsidRPr="00F87D73">
              <w:rPr>
                <w:i/>
                <w:iCs/>
                <w:color w:val="000000"/>
                <w:lang w:val="uk-UA"/>
              </w:rPr>
              <w:t xml:space="preserve">застосовує </w:t>
            </w:r>
            <w:r w:rsidRPr="00F87D73">
              <w:rPr>
                <w:color w:val="000000"/>
                <w:lang w:val="uk-UA"/>
              </w:rPr>
              <w:t>поня­ття: «варни», «санскрит», «турки­османи», «султан», «яничар»;</w:t>
            </w:r>
          </w:p>
          <w:p w:rsidR="00880E3F" w:rsidRPr="00880E3F" w:rsidRDefault="00880E3F" w:rsidP="00880E3F">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описує</w:t>
            </w:r>
            <w:r w:rsidRPr="00F87D73">
              <w:rPr>
                <w:color w:val="000000"/>
                <w:lang w:val="uk-UA"/>
              </w:rPr>
              <w:t xml:space="preserve"> пам’ятки культури Індії, Китаю та Османської імперії епохи Середньовіччя;</w:t>
            </w:r>
          </w:p>
          <w:p w:rsidR="00880E3F" w:rsidRPr="00F87D73" w:rsidRDefault="00880E3F"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наводить приклади</w:t>
            </w:r>
            <w:r w:rsidRPr="00F87D73">
              <w:rPr>
                <w:color w:val="000000"/>
                <w:lang w:val="uk-UA"/>
              </w:rPr>
              <w:t xml:space="preserve"> досягнень культури Індії, Китаю та Османської імперії епохи Середньовіччя, взаємообміну східної й європейської спільнот;</w:t>
            </w:r>
          </w:p>
          <w:p w:rsidR="00880E3F" w:rsidRPr="00F87D73" w:rsidRDefault="00880E3F" w:rsidP="00F87D73">
            <w:pPr>
              <w:autoSpaceDE w:val="0"/>
              <w:autoSpaceDN w:val="0"/>
              <w:adjustRightInd w:val="0"/>
              <w:ind w:left="170" w:hanging="170"/>
              <w:textAlignment w:val="center"/>
              <w:rPr>
                <w:color w:val="000000"/>
                <w:spacing w:val="2"/>
                <w:lang w:val="uk-UA"/>
              </w:rPr>
            </w:pPr>
            <w:r w:rsidRPr="00F87D73">
              <w:rPr>
                <w:color w:val="000000"/>
                <w:spacing w:val="3"/>
                <w:position w:val="-4"/>
                <w:lang w:val="uk-UA"/>
              </w:rPr>
              <w:t>•</w:t>
            </w:r>
            <w:r w:rsidRPr="00F87D73">
              <w:rPr>
                <w:i/>
                <w:iCs/>
                <w:color w:val="000000"/>
                <w:spacing w:val="2"/>
                <w:lang w:val="uk-UA"/>
              </w:rPr>
              <w:t xml:space="preserve">характеризує </w:t>
            </w:r>
            <w:r w:rsidRPr="00F87D73">
              <w:rPr>
                <w:color w:val="000000"/>
                <w:spacing w:val="2"/>
                <w:lang w:val="uk-UA"/>
              </w:rPr>
              <w:t>діяльність Мехмеда ІІ;</w:t>
            </w:r>
          </w:p>
          <w:p w:rsidR="00880E3F" w:rsidRPr="00F87D73" w:rsidRDefault="00880E3F"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spacing w:val="-5"/>
                <w:lang w:val="uk-UA"/>
              </w:rPr>
              <w:t xml:space="preserve">оцінює </w:t>
            </w:r>
            <w:r w:rsidRPr="00F87D73">
              <w:rPr>
                <w:color w:val="000000"/>
                <w:spacing w:val="-5"/>
                <w:lang w:val="uk-UA"/>
              </w:rPr>
              <w:t>внесок середньовічних Індії, Китаю та Османської імперії у світову духовну спадщину</w:t>
            </w:r>
          </w:p>
        </w:tc>
        <w:tc>
          <w:tcPr>
            <w:tcW w:w="4961" w:type="dxa"/>
            <w:vMerge/>
            <w:shd w:val="solid" w:color="FFFFFF" w:fill="auto"/>
          </w:tcPr>
          <w:p w:rsidR="00880E3F" w:rsidRPr="00F87D73" w:rsidRDefault="00880E3F" w:rsidP="00F87D73">
            <w:pPr>
              <w:autoSpaceDE w:val="0"/>
              <w:autoSpaceDN w:val="0"/>
              <w:adjustRightInd w:val="0"/>
              <w:textAlignment w:val="center"/>
              <w:rPr>
                <w:b/>
                <w:bCs/>
                <w:color w:val="000000"/>
                <w:lang w:val="uk-UA"/>
              </w:rPr>
            </w:pPr>
          </w:p>
        </w:tc>
      </w:tr>
      <w:tr w:rsidR="00121670" w:rsidRPr="00F87D73" w:rsidTr="00880E3F">
        <w:tblPrEx>
          <w:tblCellMar>
            <w:top w:w="0" w:type="dxa"/>
            <w:left w:w="0" w:type="dxa"/>
            <w:bottom w:w="0" w:type="dxa"/>
            <w:right w:w="0" w:type="dxa"/>
          </w:tblCellMar>
        </w:tblPrEx>
        <w:trPr>
          <w:trHeight w:val="283"/>
        </w:trPr>
        <w:tc>
          <w:tcPr>
            <w:tcW w:w="732" w:type="dxa"/>
            <w:shd w:val="solid" w:color="FFFFFF" w:fill="auto"/>
            <w:tcMar>
              <w:top w:w="0" w:type="dxa"/>
              <w:left w:w="40" w:type="dxa"/>
              <w:bottom w:w="0" w:type="dxa"/>
              <w:right w:w="40" w:type="dxa"/>
            </w:tcMar>
            <w:vAlign w:val="center"/>
          </w:tcPr>
          <w:p w:rsidR="00121670" w:rsidRPr="00F87D73" w:rsidRDefault="00121670" w:rsidP="00F87D73">
            <w:pPr>
              <w:autoSpaceDE w:val="0"/>
              <w:autoSpaceDN w:val="0"/>
              <w:adjustRightInd w:val="0"/>
              <w:jc w:val="center"/>
              <w:textAlignment w:val="center"/>
              <w:rPr>
                <w:color w:val="000000"/>
                <w:lang w:val="uk-UA"/>
              </w:rPr>
            </w:pPr>
            <w:r w:rsidRPr="00F87D73">
              <w:rPr>
                <w:color w:val="000000"/>
                <w:lang w:val="uk-UA"/>
              </w:rPr>
              <w:t>1</w:t>
            </w:r>
          </w:p>
        </w:tc>
        <w:tc>
          <w:tcPr>
            <w:tcW w:w="9900" w:type="dxa"/>
            <w:gridSpan w:val="2"/>
            <w:shd w:val="solid" w:color="FFFFFF" w:fill="auto"/>
            <w:tcMar>
              <w:top w:w="0" w:type="dxa"/>
              <w:left w:w="113" w:type="dxa"/>
              <w:bottom w:w="0" w:type="dxa"/>
              <w:right w:w="113" w:type="dxa"/>
            </w:tcMar>
            <w:vAlign w:val="center"/>
          </w:tcPr>
          <w:p w:rsidR="00121670" w:rsidRPr="00F87D73" w:rsidRDefault="00121670" w:rsidP="00F87D73">
            <w:pPr>
              <w:autoSpaceDE w:val="0"/>
              <w:autoSpaceDN w:val="0"/>
              <w:adjustRightInd w:val="0"/>
              <w:jc w:val="center"/>
              <w:textAlignment w:val="center"/>
              <w:rPr>
                <w:color w:val="000000"/>
                <w:lang w:val="uk-UA"/>
              </w:rPr>
            </w:pPr>
            <w:r w:rsidRPr="00F87D73">
              <w:rPr>
                <w:b/>
                <w:bCs/>
                <w:i/>
                <w:iCs/>
                <w:color w:val="000000"/>
                <w:lang w:val="uk-UA"/>
              </w:rPr>
              <w:t xml:space="preserve"> Тематичне оцінювання</w:t>
            </w:r>
          </w:p>
        </w:tc>
        <w:tc>
          <w:tcPr>
            <w:tcW w:w="4961" w:type="dxa"/>
            <w:vMerge/>
            <w:shd w:val="solid" w:color="FFFFFF" w:fill="auto"/>
          </w:tcPr>
          <w:p w:rsidR="00121670" w:rsidRPr="00F87D73" w:rsidRDefault="00121670" w:rsidP="00F87D73">
            <w:pPr>
              <w:autoSpaceDE w:val="0"/>
              <w:autoSpaceDN w:val="0"/>
              <w:adjustRightInd w:val="0"/>
              <w:jc w:val="center"/>
              <w:textAlignment w:val="center"/>
              <w:rPr>
                <w:b/>
                <w:bCs/>
                <w:i/>
                <w:iCs/>
                <w:color w:val="000000"/>
                <w:lang w:val="uk-UA"/>
              </w:rPr>
            </w:pPr>
          </w:p>
        </w:tc>
      </w:tr>
      <w:tr w:rsidR="00121670" w:rsidRPr="00F87D73" w:rsidTr="00880E3F">
        <w:tblPrEx>
          <w:tblCellMar>
            <w:top w:w="0" w:type="dxa"/>
            <w:left w:w="0" w:type="dxa"/>
            <w:bottom w:w="0" w:type="dxa"/>
            <w:right w:w="0" w:type="dxa"/>
          </w:tblCellMar>
        </w:tblPrEx>
        <w:trPr>
          <w:trHeight w:val="1779"/>
        </w:trPr>
        <w:tc>
          <w:tcPr>
            <w:tcW w:w="732" w:type="dxa"/>
            <w:shd w:val="solid" w:color="FFFFFF" w:fill="auto"/>
          </w:tcPr>
          <w:p w:rsidR="00121670" w:rsidRPr="00F87D73" w:rsidRDefault="00121670" w:rsidP="00F87D73">
            <w:pPr>
              <w:autoSpaceDE w:val="0"/>
              <w:autoSpaceDN w:val="0"/>
              <w:adjustRightInd w:val="0"/>
              <w:jc w:val="center"/>
              <w:textAlignment w:val="center"/>
              <w:rPr>
                <w:color w:val="000000"/>
                <w:lang w:val="uk-UA"/>
              </w:rPr>
            </w:pPr>
          </w:p>
          <w:p w:rsidR="00121670" w:rsidRPr="00F87D73" w:rsidRDefault="00121670" w:rsidP="00F87D73">
            <w:pPr>
              <w:autoSpaceDE w:val="0"/>
              <w:autoSpaceDN w:val="0"/>
              <w:adjustRightInd w:val="0"/>
              <w:jc w:val="center"/>
              <w:textAlignment w:val="center"/>
              <w:rPr>
                <w:color w:val="000000"/>
                <w:lang w:val="uk-UA"/>
              </w:rPr>
            </w:pPr>
            <w:r w:rsidRPr="00F87D73">
              <w:rPr>
                <w:color w:val="000000"/>
                <w:lang w:val="uk-UA"/>
              </w:rPr>
              <w:t>1</w:t>
            </w:r>
          </w:p>
        </w:tc>
        <w:tc>
          <w:tcPr>
            <w:tcW w:w="3408" w:type="dxa"/>
            <w:shd w:val="solid" w:color="FFFFFF" w:fill="auto"/>
            <w:tcMar>
              <w:top w:w="0" w:type="dxa"/>
              <w:left w:w="113" w:type="dxa"/>
              <w:bottom w:w="0" w:type="dxa"/>
              <w:right w:w="113" w:type="dxa"/>
            </w:tcMar>
          </w:tcPr>
          <w:p w:rsidR="00121670" w:rsidRPr="00F87D73" w:rsidRDefault="00121670" w:rsidP="00F87D73">
            <w:pPr>
              <w:autoSpaceDE w:val="0"/>
              <w:autoSpaceDN w:val="0"/>
              <w:adjustRightInd w:val="0"/>
              <w:textAlignment w:val="center"/>
              <w:rPr>
                <w:color w:val="000000"/>
                <w:lang w:val="uk-UA"/>
              </w:rPr>
            </w:pPr>
          </w:p>
          <w:p w:rsidR="00121670" w:rsidRPr="00F87D73" w:rsidRDefault="00121670" w:rsidP="00F87D73">
            <w:pPr>
              <w:autoSpaceDE w:val="0"/>
              <w:autoSpaceDN w:val="0"/>
              <w:adjustRightInd w:val="0"/>
              <w:textAlignment w:val="center"/>
              <w:rPr>
                <w:color w:val="000000"/>
                <w:lang w:val="uk-UA"/>
              </w:rPr>
            </w:pPr>
            <w:r w:rsidRPr="00F87D73">
              <w:rPr>
                <w:b/>
                <w:bCs/>
                <w:color w:val="000000"/>
                <w:spacing w:val="-5"/>
                <w:lang w:val="uk-UA"/>
              </w:rPr>
              <w:t>Узагальнення до курсу:</w:t>
            </w:r>
            <w:r w:rsidRPr="00F87D73">
              <w:rPr>
                <w:color w:val="000000"/>
                <w:spacing w:val="-5"/>
                <w:lang w:val="uk-UA"/>
              </w:rPr>
              <w:t xml:space="preserve"> </w:t>
            </w:r>
            <w:r w:rsidRPr="00F87D73">
              <w:rPr>
                <w:color w:val="000000"/>
                <w:spacing w:val="-5"/>
                <w:lang w:val="uk-UA"/>
              </w:rPr>
              <w:br/>
              <w:t>«Внесок цивілізацій Середньовіччя в історію людства та становлення сучасної Європи»</w:t>
            </w:r>
          </w:p>
        </w:tc>
        <w:tc>
          <w:tcPr>
            <w:tcW w:w="6492" w:type="dxa"/>
            <w:shd w:val="solid" w:color="FFFFFF" w:fill="auto"/>
            <w:tcMar>
              <w:top w:w="0" w:type="dxa"/>
              <w:left w:w="40" w:type="dxa"/>
              <w:bottom w:w="0" w:type="dxa"/>
              <w:right w:w="40" w:type="dxa"/>
            </w:tcMar>
          </w:tcPr>
          <w:p w:rsidR="00121670" w:rsidRPr="00F87D73" w:rsidRDefault="00121670" w:rsidP="00F87D73">
            <w:pPr>
              <w:autoSpaceDE w:val="0"/>
              <w:autoSpaceDN w:val="0"/>
              <w:adjustRightInd w:val="0"/>
              <w:textAlignment w:val="center"/>
              <w:rPr>
                <w:b/>
                <w:bCs/>
                <w:color w:val="000000"/>
                <w:lang w:val="uk-UA"/>
              </w:rPr>
            </w:pPr>
          </w:p>
          <w:p w:rsidR="00121670" w:rsidRPr="00F87D73" w:rsidRDefault="00121670" w:rsidP="00F87D73">
            <w:pPr>
              <w:autoSpaceDE w:val="0"/>
              <w:autoSpaceDN w:val="0"/>
              <w:adjustRightInd w:val="0"/>
              <w:textAlignment w:val="center"/>
              <w:rPr>
                <w:b/>
                <w:bCs/>
                <w:color w:val="000000"/>
                <w:lang w:val="uk-UA"/>
              </w:rPr>
            </w:pPr>
            <w:r w:rsidRPr="00F87D73">
              <w:rPr>
                <w:b/>
                <w:bCs/>
                <w:color w:val="000000"/>
                <w:lang w:val="uk-UA"/>
              </w:rPr>
              <w:t>Учень/ учениця:</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визначає</w:t>
            </w:r>
            <w:r w:rsidRPr="00F87D73">
              <w:rPr>
                <w:color w:val="000000"/>
                <w:lang w:val="uk-UA"/>
              </w:rPr>
              <w:t xml:space="preserve"> і</w:t>
            </w:r>
            <w:r w:rsidRPr="00F87D73">
              <w:rPr>
                <w:i/>
                <w:iCs/>
                <w:color w:val="000000"/>
                <w:lang w:val="uk-UA"/>
              </w:rPr>
              <w:t xml:space="preserve"> характеризує</w:t>
            </w:r>
            <w:r w:rsidRPr="00F87D73">
              <w:rPr>
                <w:color w:val="000000"/>
                <w:lang w:val="uk-UA"/>
              </w:rPr>
              <w:t xml:space="preserve"> основні цивілізаційні здобутки та суспільні виклики середньовічної доби;</w:t>
            </w:r>
          </w:p>
          <w:p w:rsidR="00121670" w:rsidRPr="00F87D73" w:rsidRDefault="00121670" w:rsidP="00F87D73">
            <w:pPr>
              <w:autoSpaceDE w:val="0"/>
              <w:autoSpaceDN w:val="0"/>
              <w:adjustRightInd w:val="0"/>
              <w:ind w:left="170" w:hanging="170"/>
              <w:textAlignment w:val="center"/>
              <w:rPr>
                <w:color w:val="000000"/>
                <w:lang w:val="uk-UA"/>
              </w:rPr>
            </w:pPr>
            <w:r w:rsidRPr="00F87D73">
              <w:rPr>
                <w:color w:val="000000"/>
                <w:position w:val="-4"/>
                <w:lang w:val="uk-UA"/>
              </w:rPr>
              <w:t>•</w:t>
            </w:r>
            <w:r w:rsidRPr="00F87D73">
              <w:rPr>
                <w:i/>
                <w:iCs/>
                <w:color w:val="000000"/>
                <w:lang w:val="uk-UA"/>
              </w:rPr>
              <w:t>висловлює судження</w:t>
            </w:r>
            <w:r w:rsidRPr="00F87D73">
              <w:rPr>
                <w:color w:val="000000"/>
                <w:lang w:val="uk-UA"/>
              </w:rPr>
              <w:t xml:space="preserve"> щодо ролі та значення Середніх віків у розвитку європейської цивілізації</w:t>
            </w:r>
          </w:p>
          <w:p w:rsidR="00121670" w:rsidRPr="00F87D73" w:rsidRDefault="00121670" w:rsidP="00F87D73">
            <w:pPr>
              <w:autoSpaceDE w:val="0"/>
              <w:autoSpaceDN w:val="0"/>
              <w:adjustRightInd w:val="0"/>
              <w:ind w:left="170" w:hanging="170"/>
              <w:textAlignment w:val="center"/>
              <w:rPr>
                <w:color w:val="000000"/>
                <w:lang w:val="uk-UA"/>
              </w:rPr>
            </w:pPr>
          </w:p>
        </w:tc>
        <w:tc>
          <w:tcPr>
            <w:tcW w:w="4961" w:type="dxa"/>
            <w:vMerge/>
            <w:shd w:val="solid" w:color="FFFFFF" w:fill="auto"/>
          </w:tcPr>
          <w:p w:rsidR="00121670" w:rsidRPr="00F87D73" w:rsidRDefault="00121670" w:rsidP="00F87D73">
            <w:pPr>
              <w:autoSpaceDE w:val="0"/>
              <w:autoSpaceDN w:val="0"/>
              <w:adjustRightInd w:val="0"/>
              <w:textAlignment w:val="center"/>
              <w:rPr>
                <w:b/>
                <w:bCs/>
                <w:color w:val="000000"/>
                <w:lang w:val="uk-UA"/>
              </w:rPr>
            </w:pPr>
          </w:p>
        </w:tc>
      </w:tr>
      <w:tr w:rsidR="00121670" w:rsidRPr="00F87D73" w:rsidTr="00880E3F">
        <w:tblPrEx>
          <w:tblCellMar>
            <w:top w:w="0" w:type="dxa"/>
            <w:left w:w="0" w:type="dxa"/>
            <w:bottom w:w="0" w:type="dxa"/>
            <w:right w:w="0" w:type="dxa"/>
          </w:tblCellMar>
        </w:tblPrEx>
        <w:trPr>
          <w:trHeight w:val="283"/>
        </w:trPr>
        <w:tc>
          <w:tcPr>
            <w:tcW w:w="732" w:type="dxa"/>
            <w:shd w:val="solid" w:color="FFFFFF" w:fill="auto"/>
            <w:tcMar>
              <w:top w:w="0" w:type="dxa"/>
              <w:left w:w="40" w:type="dxa"/>
              <w:bottom w:w="0" w:type="dxa"/>
              <w:right w:w="40" w:type="dxa"/>
            </w:tcMar>
            <w:vAlign w:val="center"/>
          </w:tcPr>
          <w:p w:rsidR="00121670" w:rsidRPr="00F87D73" w:rsidRDefault="00121670" w:rsidP="00F87D73">
            <w:pPr>
              <w:autoSpaceDE w:val="0"/>
              <w:autoSpaceDN w:val="0"/>
              <w:adjustRightInd w:val="0"/>
              <w:jc w:val="center"/>
              <w:textAlignment w:val="center"/>
              <w:rPr>
                <w:color w:val="000000"/>
                <w:lang w:val="uk-UA"/>
              </w:rPr>
            </w:pPr>
            <w:r w:rsidRPr="00F87D73">
              <w:rPr>
                <w:color w:val="000000"/>
                <w:lang w:val="uk-UA"/>
              </w:rPr>
              <w:lastRenderedPageBreak/>
              <w:t>1</w:t>
            </w:r>
          </w:p>
        </w:tc>
        <w:tc>
          <w:tcPr>
            <w:tcW w:w="9900" w:type="dxa"/>
            <w:gridSpan w:val="2"/>
            <w:shd w:val="solid" w:color="FFFFFF" w:fill="auto"/>
            <w:tcMar>
              <w:top w:w="0" w:type="dxa"/>
              <w:left w:w="113" w:type="dxa"/>
              <w:bottom w:w="0" w:type="dxa"/>
              <w:right w:w="113" w:type="dxa"/>
            </w:tcMar>
            <w:vAlign w:val="center"/>
          </w:tcPr>
          <w:p w:rsidR="00121670" w:rsidRPr="00F87D73" w:rsidRDefault="00121670" w:rsidP="00F87D73">
            <w:pPr>
              <w:autoSpaceDE w:val="0"/>
              <w:autoSpaceDN w:val="0"/>
              <w:adjustRightInd w:val="0"/>
              <w:jc w:val="center"/>
              <w:textAlignment w:val="center"/>
              <w:rPr>
                <w:color w:val="000000"/>
                <w:lang w:val="uk-UA"/>
              </w:rPr>
            </w:pPr>
            <w:r w:rsidRPr="00F87D73">
              <w:rPr>
                <w:b/>
                <w:bCs/>
                <w:i/>
                <w:iCs/>
                <w:color w:val="000000"/>
                <w:lang w:val="uk-UA"/>
              </w:rPr>
              <w:t xml:space="preserve">Резерв </w:t>
            </w:r>
          </w:p>
        </w:tc>
        <w:tc>
          <w:tcPr>
            <w:tcW w:w="4961" w:type="dxa"/>
            <w:vMerge/>
            <w:shd w:val="solid" w:color="FFFFFF" w:fill="auto"/>
          </w:tcPr>
          <w:p w:rsidR="00121670" w:rsidRPr="00F87D73" w:rsidRDefault="00121670" w:rsidP="00F87D73">
            <w:pPr>
              <w:autoSpaceDE w:val="0"/>
              <w:autoSpaceDN w:val="0"/>
              <w:adjustRightInd w:val="0"/>
              <w:jc w:val="center"/>
              <w:textAlignment w:val="center"/>
              <w:rPr>
                <w:b/>
                <w:bCs/>
                <w:i/>
                <w:iCs/>
                <w:color w:val="000000"/>
                <w:lang w:val="uk-UA"/>
              </w:rPr>
            </w:pPr>
          </w:p>
        </w:tc>
      </w:tr>
    </w:tbl>
    <w:p w:rsidR="001C7D38" w:rsidRPr="00F87D73" w:rsidRDefault="001C7D38" w:rsidP="00F87D73"/>
    <w:sectPr w:rsidR="001C7D38" w:rsidRPr="00F87D73" w:rsidSect="00992D3C">
      <w:footerReference w:type="default" r:id="rId8"/>
      <w:pgSz w:w="16838" w:h="11906" w:orient="landscape"/>
      <w:pgMar w:top="851" w:right="567" w:bottom="851" w:left="567"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2C" w:rsidRDefault="00467D2C" w:rsidP="00865440">
      <w:r>
        <w:separator/>
      </w:r>
    </w:p>
  </w:endnote>
  <w:endnote w:type="continuationSeparator" w:id="0">
    <w:p w:rsidR="00467D2C" w:rsidRDefault="00467D2C" w:rsidP="0086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40" w:rsidRDefault="00865440">
    <w:pPr>
      <w:pStyle w:val="a8"/>
      <w:jc w:val="center"/>
    </w:pPr>
    <w:r>
      <w:fldChar w:fldCharType="begin"/>
    </w:r>
    <w:r>
      <w:instrText>PAGE   \* MERGEFORMAT</w:instrText>
    </w:r>
    <w:r>
      <w:fldChar w:fldCharType="separate"/>
    </w:r>
    <w:r w:rsidR="003C2D2C">
      <w:rPr>
        <w:noProof/>
      </w:rPr>
      <w:t>27</w:t>
    </w:r>
    <w:r>
      <w:fldChar w:fldCharType="end"/>
    </w:r>
  </w:p>
  <w:p w:rsidR="00865440" w:rsidRDefault="008654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2C" w:rsidRDefault="00467D2C" w:rsidP="00865440">
      <w:r>
        <w:separator/>
      </w:r>
    </w:p>
  </w:footnote>
  <w:footnote w:type="continuationSeparator" w:id="0">
    <w:p w:rsidR="00467D2C" w:rsidRDefault="00467D2C" w:rsidP="00865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5C0"/>
    <w:multiLevelType w:val="multilevel"/>
    <w:tmpl w:val="8A566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AF573C"/>
    <w:multiLevelType w:val="multilevel"/>
    <w:tmpl w:val="D80C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D73"/>
    <w:rsid w:val="0003581D"/>
    <w:rsid w:val="00121670"/>
    <w:rsid w:val="001A28BA"/>
    <w:rsid w:val="001C7D38"/>
    <w:rsid w:val="00252D1B"/>
    <w:rsid w:val="003672A3"/>
    <w:rsid w:val="003C2D2C"/>
    <w:rsid w:val="003C52E5"/>
    <w:rsid w:val="00467D2C"/>
    <w:rsid w:val="004F2180"/>
    <w:rsid w:val="004F4093"/>
    <w:rsid w:val="005C222A"/>
    <w:rsid w:val="006C7A9A"/>
    <w:rsid w:val="00836EBB"/>
    <w:rsid w:val="00843230"/>
    <w:rsid w:val="00865440"/>
    <w:rsid w:val="00880E3F"/>
    <w:rsid w:val="0090446B"/>
    <w:rsid w:val="00913562"/>
    <w:rsid w:val="0093137D"/>
    <w:rsid w:val="009322A6"/>
    <w:rsid w:val="00992D3C"/>
    <w:rsid w:val="00AA1657"/>
    <w:rsid w:val="00BA3BA3"/>
    <w:rsid w:val="00BA4D69"/>
    <w:rsid w:val="00BC37D4"/>
    <w:rsid w:val="00BF305E"/>
    <w:rsid w:val="00C8476F"/>
    <w:rsid w:val="00C868C8"/>
    <w:rsid w:val="00D061A8"/>
    <w:rsid w:val="00D957CD"/>
    <w:rsid w:val="00F23646"/>
    <w:rsid w:val="00F87D73"/>
    <w:rsid w:val="00FD2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3C"/>
    <w:rPr>
      <w:rFonts w:eastAsia="Times New Roman"/>
      <w:sz w:val="24"/>
      <w:szCs w:val="24"/>
    </w:rPr>
  </w:style>
  <w:style w:type="paragraph" w:styleId="1">
    <w:name w:val="heading 1"/>
    <w:basedOn w:val="a"/>
    <w:next w:val="a"/>
    <w:link w:val="10"/>
    <w:uiPriority w:val="99"/>
    <w:qFormat/>
    <w:rsid w:val="00252D1B"/>
    <w:pPr>
      <w:keepNext/>
      <w:jc w:val="center"/>
      <w:outlineLvl w:val="0"/>
    </w:pPr>
    <w:rPr>
      <w:rFonts w:eastAsia="Calibri"/>
      <w:b/>
      <w:bCs/>
      <w:i/>
      <w:i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6EBB"/>
    <w:pPr>
      <w:suppressAutoHyphens/>
    </w:pPr>
    <w:rPr>
      <w:rFonts w:ascii="Calibri" w:hAnsi="Calibri" w:cs="Calibri"/>
      <w:sz w:val="22"/>
      <w:szCs w:val="22"/>
      <w:lang w:val="uk-UA" w:eastAsia="ar-SA"/>
    </w:rPr>
  </w:style>
  <w:style w:type="paragraph" w:styleId="a5">
    <w:name w:val="List Paragraph"/>
    <w:basedOn w:val="a"/>
    <w:qFormat/>
    <w:rsid w:val="00836EBB"/>
    <w:pPr>
      <w:ind w:left="720"/>
    </w:pPr>
  </w:style>
  <w:style w:type="paragraph" w:styleId="a6">
    <w:name w:val="header"/>
    <w:basedOn w:val="a"/>
    <w:link w:val="a7"/>
    <w:uiPriority w:val="99"/>
    <w:unhideWhenUsed/>
    <w:rsid w:val="00865440"/>
    <w:pPr>
      <w:tabs>
        <w:tab w:val="center" w:pos="4677"/>
        <w:tab w:val="right" w:pos="9355"/>
      </w:tabs>
    </w:pPr>
  </w:style>
  <w:style w:type="character" w:customStyle="1" w:styleId="a7">
    <w:name w:val="Верхний колонтитул Знак"/>
    <w:link w:val="a6"/>
    <w:uiPriority w:val="99"/>
    <w:rsid w:val="00865440"/>
    <w:rPr>
      <w:rFonts w:eastAsia="Times New Roman"/>
      <w:sz w:val="24"/>
      <w:szCs w:val="24"/>
      <w:lang w:val="ru-RU" w:eastAsia="ru-RU"/>
    </w:rPr>
  </w:style>
  <w:style w:type="paragraph" w:styleId="a8">
    <w:name w:val="footer"/>
    <w:basedOn w:val="a"/>
    <w:link w:val="a9"/>
    <w:uiPriority w:val="99"/>
    <w:unhideWhenUsed/>
    <w:rsid w:val="00865440"/>
    <w:pPr>
      <w:tabs>
        <w:tab w:val="center" w:pos="4677"/>
        <w:tab w:val="right" w:pos="9355"/>
      </w:tabs>
    </w:pPr>
  </w:style>
  <w:style w:type="character" w:customStyle="1" w:styleId="a9">
    <w:name w:val="Нижний колонтитул Знак"/>
    <w:link w:val="a8"/>
    <w:uiPriority w:val="99"/>
    <w:rsid w:val="00865440"/>
    <w:rPr>
      <w:rFonts w:eastAsia="Times New Roman"/>
      <w:sz w:val="24"/>
      <w:szCs w:val="24"/>
      <w:lang w:val="ru-RU" w:eastAsia="ru-RU"/>
    </w:rPr>
  </w:style>
  <w:style w:type="character" w:customStyle="1" w:styleId="11">
    <w:name w:val="Заголовок №1_"/>
    <w:link w:val="12"/>
    <w:rsid w:val="004F2180"/>
    <w:rPr>
      <w:rFonts w:eastAsia="Times New Roman"/>
      <w:b/>
      <w:bCs/>
      <w:sz w:val="26"/>
      <w:szCs w:val="26"/>
      <w:shd w:val="clear" w:color="auto" w:fill="FFFFFF"/>
    </w:rPr>
  </w:style>
  <w:style w:type="character" w:customStyle="1" w:styleId="aa">
    <w:name w:val="Основной текст_"/>
    <w:link w:val="2"/>
    <w:rsid w:val="004F2180"/>
    <w:rPr>
      <w:rFonts w:eastAsia="Times New Roman"/>
      <w:sz w:val="26"/>
      <w:szCs w:val="26"/>
      <w:shd w:val="clear" w:color="auto" w:fill="FFFFFF"/>
    </w:rPr>
  </w:style>
  <w:style w:type="character" w:customStyle="1" w:styleId="3">
    <w:name w:val="Основной текст (3)_"/>
    <w:link w:val="30"/>
    <w:rsid w:val="004F2180"/>
    <w:rPr>
      <w:rFonts w:eastAsia="Times New Roman"/>
      <w:b/>
      <w:bCs/>
      <w:sz w:val="26"/>
      <w:szCs w:val="26"/>
      <w:shd w:val="clear" w:color="auto" w:fill="FFFFFF"/>
    </w:rPr>
  </w:style>
  <w:style w:type="paragraph" w:customStyle="1" w:styleId="12">
    <w:name w:val="Заголовок №1"/>
    <w:basedOn w:val="a"/>
    <w:link w:val="11"/>
    <w:rsid w:val="004F2180"/>
    <w:pPr>
      <w:widowControl w:val="0"/>
      <w:shd w:val="clear" w:color="auto" w:fill="FFFFFF"/>
      <w:spacing w:line="485" w:lineRule="exact"/>
      <w:ind w:firstLine="860"/>
      <w:outlineLvl w:val="0"/>
    </w:pPr>
    <w:rPr>
      <w:b/>
      <w:bCs/>
      <w:sz w:val="26"/>
      <w:szCs w:val="26"/>
      <w:lang w:val="uk-UA" w:eastAsia="uk-UA"/>
    </w:rPr>
  </w:style>
  <w:style w:type="paragraph" w:customStyle="1" w:styleId="2">
    <w:name w:val="Основной текст2"/>
    <w:basedOn w:val="a"/>
    <w:link w:val="aa"/>
    <w:rsid w:val="004F2180"/>
    <w:pPr>
      <w:widowControl w:val="0"/>
      <w:shd w:val="clear" w:color="auto" w:fill="FFFFFF"/>
      <w:spacing w:after="240" w:line="0" w:lineRule="atLeast"/>
      <w:jc w:val="both"/>
    </w:pPr>
    <w:rPr>
      <w:sz w:val="26"/>
      <w:szCs w:val="26"/>
      <w:lang w:val="uk-UA" w:eastAsia="uk-UA"/>
    </w:rPr>
  </w:style>
  <w:style w:type="paragraph" w:customStyle="1" w:styleId="30">
    <w:name w:val="Основной текст (3)"/>
    <w:basedOn w:val="a"/>
    <w:link w:val="3"/>
    <w:rsid w:val="004F2180"/>
    <w:pPr>
      <w:widowControl w:val="0"/>
      <w:shd w:val="clear" w:color="auto" w:fill="FFFFFF"/>
      <w:spacing w:line="485" w:lineRule="exact"/>
      <w:jc w:val="both"/>
    </w:pPr>
    <w:rPr>
      <w:b/>
      <w:bCs/>
      <w:sz w:val="26"/>
      <w:szCs w:val="26"/>
      <w:lang w:val="uk-UA" w:eastAsia="uk-UA"/>
    </w:rPr>
  </w:style>
  <w:style w:type="character" w:customStyle="1" w:styleId="apple-converted-space">
    <w:name w:val="apple-converted-space"/>
    <w:rsid w:val="004F2180"/>
  </w:style>
  <w:style w:type="paragraph" w:styleId="ab">
    <w:name w:val="Normal (Web)"/>
    <w:basedOn w:val="a"/>
    <w:uiPriority w:val="99"/>
    <w:semiHidden/>
    <w:unhideWhenUsed/>
    <w:rsid w:val="0003581D"/>
    <w:pPr>
      <w:spacing w:before="100" w:beforeAutospacing="1" w:after="100" w:afterAutospacing="1"/>
    </w:pPr>
    <w:rPr>
      <w:lang w:val="uk-UA" w:eastAsia="uk-UA"/>
    </w:rPr>
  </w:style>
  <w:style w:type="paragraph" w:customStyle="1" w:styleId="razdel">
    <w:name w:val="razdel"/>
    <w:rsid w:val="00992D3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pPr>
    <w:rPr>
      <w:rFonts w:ascii="Arial" w:eastAsia="Times New Roman" w:hAnsi="Arial" w:cs="Arial"/>
      <w:b/>
      <w:bCs/>
      <w:sz w:val="32"/>
      <w:szCs w:val="32"/>
      <w:lang w:eastAsia="uk-UA"/>
    </w:rPr>
  </w:style>
  <w:style w:type="character" w:customStyle="1" w:styleId="10">
    <w:name w:val="Заголовок 1 Знак"/>
    <w:link w:val="1"/>
    <w:uiPriority w:val="99"/>
    <w:rsid w:val="00252D1B"/>
    <w:rPr>
      <w:b/>
      <w:bCs/>
      <w:i/>
      <w:iCs/>
      <w:sz w:val="32"/>
      <w:szCs w:val="24"/>
      <w:lang w:eastAsia="ru-RU"/>
    </w:rPr>
  </w:style>
  <w:style w:type="character" w:customStyle="1" w:styleId="a4">
    <w:name w:val="Без интервала Знак"/>
    <w:link w:val="a3"/>
    <w:uiPriority w:val="1"/>
    <w:locked/>
    <w:rsid w:val="00252D1B"/>
    <w:rPr>
      <w:rFonts w:ascii="Calibri" w:hAnsi="Calibri" w:cs="Calibri"/>
      <w:sz w:val="22"/>
      <w:szCs w:val="22"/>
      <w:lang w:eastAsia="ar-SA"/>
    </w:rPr>
  </w:style>
  <w:style w:type="paragraph" w:customStyle="1" w:styleId="13">
    <w:name w:val="Обычный1"/>
    <w:rsid w:val="00252D1B"/>
    <w:pPr>
      <w:snapToGrid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62223">
      <w:bodyDiv w:val="1"/>
      <w:marLeft w:val="0"/>
      <w:marRight w:val="0"/>
      <w:marTop w:val="0"/>
      <w:marBottom w:val="0"/>
      <w:divBdr>
        <w:top w:val="none" w:sz="0" w:space="0" w:color="auto"/>
        <w:left w:val="none" w:sz="0" w:space="0" w:color="auto"/>
        <w:bottom w:val="none" w:sz="0" w:space="0" w:color="auto"/>
        <w:right w:val="none" w:sz="0" w:space="0" w:color="auto"/>
      </w:divBdr>
    </w:div>
    <w:div w:id="205318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EF02-18FC-47D0-AA0E-17BACF92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8189</Words>
  <Characters>46678</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Laborant</dc:creator>
  <cp:lastModifiedBy>Админ</cp:lastModifiedBy>
  <cp:revision>2</cp:revision>
  <dcterms:created xsi:type="dcterms:W3CDTF">2021-01-07T09:24:00Z</dcterms:created>
  <dcterms:modified xsi:type="dcterms:W3CDTF">2021-01-07T09:24:00Z</dcterms:modified>
</cp:coreProperties>
</file>