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bottomFromText="200" w:vertAnchor="page" w:horzAnchor="page" w:tblpX="2632" w:tblpY="1475"/>
        <w:tblW w:w="4000" w:type="pct"/>
        <w:tblBorders>
          <w:left w:val="thinThickSmallGap" w:sz="24" w:space="0" w:color="984806"/>
        </w:tblBorders>
        <w:tblLook w:val="04A0" w:firstRow="1" w:lastRow="0" w:firstColumn="1" w:lastColumn="0" w:noHBand="0" w:noVBand="1"/>
      </w:tblPr>
      <w:tblGrid>
        <w:gridCol w:w="12747"/>
      </w:tblGrid>
      <w:tr w:rsidR="00670CA8" w:rsidRPr="00670CA8" w:rsidTr="00F373C0">
        <w:tc>
          <w:tcPr>
            <w:tcW w:w="12294" w:type="dxa"/>
            <w:tcBorders>
              <w:top w:val="nil"/>
              <w:left w:val="thinThickSmallGap" w:sz="24" w:space="0" w:color="984806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670CA8" w:rsidRPr="00670CA8" w:rsidRDefault="00670CA8" w:rsidP="00670CA8">
            <w:pPr>
              <w:pStyle w:val="ab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670CA8">
              <w:rPr>
                <w:rFonts w:ascii="Times New Roman" w:hAnsi="Times New Roman" w:cs="Times New Roman"/>
                <w:b/>
                <w:sz w:val="44"/>
                <w:szCs w:val="32"/>
              </w:rPr>
              <w:t>МІНІСТЕРСТВО ОСВІТИ І НАУКИ УКРАЇНИ</w:t>
            </w:r>
          </w:p>
          <w:p w:rsidR="00670CA8" w:rsidRPr="00670CA8" w:rsidRDefault="00670CA8" w:rsidP="00670CA8">
            <w:pPr>
              <w:pStyle w:val="ab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670CA8">
              <w:rPr>
                <w:rFonts w:ascii="Times New Roman" w:hAnsi="Times New Roman" w:cs="Times New Roman"/>
                <w:b/>
                <w:sz w:val="44"/>
                <w:szCs w:val="32"/>
              </w:rPr>
              <w:t xml:space="preserve">ІНСТИТУТ </w:t>
            </w:r>
            <w:proofErr w:type="gramStart"/>
            <w:r w:rsidRPr="00670CA8">
              <w:rPr>
                <w:rFonts w:ascii="Times New Roman" w:hAnsi="Times New Roman" w:cs="Times New Roman"/>
                <w:b/>
                <w:sz w:val="44"/>
                <w:szCs w:val="32"/>
              </w:rPr>
              <w:t>СПЕЦ</w:t>
            </w:r>
            <w:proofErr w:type="gramEnd"/>
            <w:r w:rsidRPr="00670CA8">
              <w:rPr>
                <w:rFonts w:ascii="Times New Roman" w:hAnsi="Times New Roman" w:cs="Times New Roman"/>
                <w:b/>
                <w:sz w:val="44"/>
                <w:szCs w:val="32"/>
              </w:rPr>
              <w:t>ІАЛЬНОЇ ПЕДАГОГІКИ НАПН УКРАЇНИ</w:t>
            </w:r>
          </w:p>
          <w:p w:rsidR="00670CA8" w:rsidRPr="00670CA8" w:rsidRDefault="00670CA8" w:rsidP="00670CA8">
            <w:pPr>
              <w:pStyle w:val="ab"/>
              <w:rPr>
                <w:rFonts w:ascii="Times New Roman" w:hAnsi="Times New Roman" w:cs="Times New Roman"/>
                <w:sz w:val="44"/>
                <w:szCs w:val="32"/>
              </w:rPr>
            </w:pPr>
          </w:p>
        </w:tc>
      </w:tr>
      <w:tr w:rsidR="00670CA8" w:rsidRPr="00CC4D86" w:rsidTr="00F373C0">
        <w:tc>
          <w:tcPr>
            <w:tcW w:w="12294" w:type="dxa"/>
            <w:tcBorders>
              <w:top w:val="nil"/>
              <w:left w:val="thinThickSmallGap" w:sz="24" w:space="0" w:color="984806"/>
              <w:bottom w:val="nil"/>
              <w:right w:val="nil"/>
            </w:tcBorders>
          </w:tcPr>
          <w:p w:rsidR="00670CA8" w:rsidRPr="00670CA8" w:rsidRDefault="00670CA8" w:rsidP="00670CA8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44"/>
                <w:szCs w:val="32"/>
                <w:lang w:val="uk-UA"/>
              </w:rPr>
            </w:pPr>
            <w:r w:rsidRPr="00670CA8">
              <w:rPr>
                <w:rFonts w:cs="Times New Roman"/>
                <w:b/>
                <w:sz w:val="44"/>
                <w:szCs w:val="32"/>
              </w:rPr>
              <w:t xml:space="preserve">НАВЧАЛЬНІ ПРОГРАМИ ДЛЯ 5-9 (10) КЛАСІВ СПЕЦІАЛЬНИХ ЗАГАЛЬНООСВІТНІХ НАВЧАЛЬНИХ ЗАКЛАДІВ ДЛЯ ДІТЕЙ СЛІПИХ ТА </w:t>
            </w:r>
            <w:proofErr w:type="gramStart"/>
            <w:r w:rsidRPr="00670CA8">
              <w:rPr>
                <w:rFonts w:cs="Times New Roman"/>
                <w:b/>
                <w:sz w:val="44"/>
                <w:szCs w:val="32"/>
              </w:rPr>
              <w:t>З</w:t>
            </w:r>
            <w:proofErr w:type="gramEnd"/>
            <w:r w:rsidRPr="00670CA8">
              <w:rPr>
                <w:rFonts w:cs="Times New Roman"/>
                <w:b/>
                <w:sz w:val="44"/>
                <w:szCs w:val="32"/>
              </w:rPr>
              <w:t>І ЗНИЖЕНИМ ЗОРОМ</w:t>
            </w:r>
          </w:p>
          <w:p w:rsidR="00670CA8" w:rsidRPr="00670CA8" w:rsidRDefault="00670CA8" w:rsidP="00670CA8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44"/>
                <w:szCs w:val="32"/>
                <w:lang w:val="uk-UA" w:eastAsia="ar-SA"/>
              </w:rPr>
            </w:pPr>
          </w:p>
          <w:p w:rsidR="00670CA8" w:rsidRPr="00670CA8" w:rsidRDefault="00670CA8" w:rsidP="00670CA8">
            <w:pPr>
              <w:pStyle w:val="1"/>
              <w:jc w:val="left"/>
              <w:rPr>
                <w:i w:val="0"/>
                <w:sz w:val="44"/>
                <w:szCs w:val="32"/>
              </w:rPr>
            </w:pPr>
            <w:bookmarkStart w:id="0" w:name="_GoBack"/>
            <w:r>
              <w:rPr>
                <w:bCs w:val="0"/>
                <w:i w:val="0"/>
                <w:sz w:val="44"/>
                <w:szCs w:val="32"/>
              </w:rPr>
              <w:t>ІСТОРІЯ УКРАЇНИ</w:t>
            </w:r>
          </w:p>
          <w:p w:rsidR="00670CA8" w:rsidRPr="00CC4D86" w:rsidRDefault="00670CA8" w:rsidP="00670CA8">
            <w:pPr>
              <w:pStyle w:val="ab"/>
              <w:rPr>
                <w:rFonts w:ascii="Times New Roman" w:hAnsi="Times New Roman" w:cs="Times New Roman"/>
                <w:sz w:val="44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44"/>
                <w:szCs w:val="32"/>
                <w:lang w:val="uk-UA"/>
              </w:rPr>
              <w:t xml:space="preserve">5, </w:t>
            </w:r>
            <w:r w:rsidRPr="00CC4D86">
              <w:rPr>
                <w:rFonts w:ascii="Times New Roman" w:hAnsi="Times New Roman" w:cs="Times New Roman"/>
                <w:sz w:val="44"/>
                <w:szCs w:val="32"/>
                <w:lang w:val="uk-UA"/>
              </w:rPr>
              <w:t>7 класи</w:t>
            </w:r>
          </w:p>
          <w:p w:rsidR="00670CA8" w:rsidRPr="00CC4D86" w:rsidRDefault="00670CA8" w:rsidP="00670CA8">
            <w:pPr>
              <w:pStyle w:val="ab"/>
              <w:rPr>
                <w:rFonts w:ascii="Times New Roman" w:hAnsi="Times New Roman" w:cs="Times New Roman"/>
                <w:sz w:val="44"/>
                <w:szCs w:val="32"/>
                <w:lang w:val="uk-UA"/>
              </w:rPr>
            </w:pPr>
          </w:p>
          <w:p w:rsidR="00670CA8" w:rsidRPr="00670CA8" w:rsidRDefault="00670CA8" w:rsidP="00670CA8">
            <w:pPr>
              <w:pStyle w:val="razdel"/>
              <w:tabs>
                <w:tab w:val="clear" w:pos="720"/>
                <w:tab w:val="left" w:pos="7"/>
              </w:tabs>
              <w:spacing w:line="240" w:lineRule="auto"/>
              <w:ind w:left="7"/>
              <w:rPr>
                <w:rFonts w:ascii="Times New Roman" w:hAnsi="Times New Roman" w:cs="Times New Roman"/>
                <w:color w:val="000000"/>
                <w:sz w:val="36"/>
                <w:lang w:val="uk-UA"/>
              </w:rPr>
            </w:pPr>
            <w:r w:rsidRPr="00670CA8">
              <w:rPr>
                <w:rFonts w:ascii="Times New Roman" w:hAnsi="Times New Roman" w:cs="Times New Roman"/>
                <w:sz w:val="36"/>
                <w:lang w:val="uk-UA"/>
              </w:rPr>
              <w:t xml:space="preserve">Укладачі: </w:t>
            </w:r>
            <w:r w:rsidRPr="00670CA8">
              <w:rPr>
                <w:rFonts w:ascii="Times New Roman" w:hAnsi="Times New Roman" w:cs="Times New Roman"/>
                <w:color w:val="000000"/>
                <w:sz w:val="36"/>
                <w:lang w:val="uk-UA"/>
              </w:rPr>
              <w:t xml:space="preserve">Лимар </w:t>
            </w:r>
            <w:r w:rsidR="00CC4D86">
              <w:rPr>
                <w:rFonts w:ascii="Times New Roman" w:hAnsi="Times New Roman" w:cs="Times New Roman"/>
                <w:color w:val="000000"/>
                <w:sz w:val="36"/>
                <w:lang w:val="uk-UA"/>
              </w:rPr>
              <w:t>В.А.</w:t>
            </w:r>
            <w:r w:rsidRPr="00670CA8">
              <w:rPr>
                <w:rFonts w:ascii="Times New Roman" w:hAnsi="Times New Roman" w:cs="Times New Roman"/>
                <w:color w:val="000000"/>
                <w:sz w:val="36"/>
                <w:lang w:val="uk-UA"/>
              </w:rPr>
              <w:t xml:space="preserve">, учитель історії, тифлопедагог, </w:t>
            </w:r>
            <w:r w:rsidRPr="00670CA8">
              <w:rPr>
                <w:rFonts w:ascii="Times New Roman" w:hAnsi="Times New Roman" w:cs="Times New Roman"/>
                <w:sz w:val="36"/>
                <w:lang w:val="uk-UA"/>
              </w:rPr>
              <w:t>заступник директора з виховної роботи</w:t>
            </w:r>
            <w:r w:rsidRPr="00670CA8">
              <w:rPr>
                <w:rFonts w:ascii="Times New Roman" w:hAnsi="Times New Roman" w:cs="Times New Roman"/>
                <w:color w:val="000000"/>
                <w:sz w:val="36"/>
                <w:lang w:val="uk-UA"/>
              </w:rPr>
              <w:t xml:space="preserve">, спеціаліст вищої кваліфікаційної категорії, «учитель-методист» КЗ «ХСНВК </w:t>
            </w:r>
            <w:proofErr w:type="spellStart"/>
            <w:r w:rsidRPr="00670CA8">
              <w:rPr>
                <w:rFonts w:ascii="Times New Roman" w:hAnsi="Times New Roman" w:cs="Times New Roman"/>
                <w:color w:val="000000"/>
                <w:sz w:val="36"/>
                <w:lang w:val="uk-UA"/>
              </w:rPr>
              <w:t>ім.В.Г.Короленка</w:t>
            </w:r>
            <w:proofErr w:type="spellEnd"/>
            <w:r w:rsidRPr="00670CA8">
              <w:rPr>
                <w:rFonts w:ascii="Times New Roman" w:hAnsi="Times New Roman" w:cs="Times New Roman"/>
                <w:color w:val="000000"/>
                <w:sz w:val="36"/>
                <w:lang w:val="uk-UA"/>
              </w:rPr>
              <w:t>»;</w:t>
            </w:r>
          </w:p>
          <w:p w:rsidR="00670CA8" w:rsidRPr="00670CA8" w:rsidRDefault="00670CA8" w:rsidP="00670CA8">
            <w:pPr>
              <w:pStyle w:val="razdel"/>
              <w:tabs>
                <w:tab w:val="clear" w:pos="720"/>
                <w:tab w:val="left" w:pos="7"/>
              </w:tabs>
              <w:spacing w:line="240" w:lineRule="auto"/>
              <w:ind w:left="7"/>
              <w:rPr>
                <w:rFonts w:ascii="Times New Roman" w:hAnsi="Times New Roman" w:cs="Times New Roman"/>
                <w:color w:val="000000"/>
                <w:sz w:val="36"/>
                <w:lang w:val="uk-UA"/>
              </w:rPr>
            </w:pPr>
            <w:r w:rsidRPr="00670CA8">
              <w:rPr>
                <w:rFonts w:ascii="Times New Roman" w:hAnsi="Times New Roman" w:cs="Times New Roman"/>
                <w:sz w:val="36"/>
                <w:lang w:val="uk-UA"/>
              </w:rPr>
              <w:t xml:space="preserve">Орлов </w:t>
            </w:r>
            <w:r w:rsidR="00CC4D86">
              <w:rPr>
                <w:rFonts w:ascii="Times New Roman" w:hAnsi="Times New Roman" w:cs="Times New Roman"/>
                <w:sz w:val="36"/>
                <w:lang w:val="uk-UA"/>
              </w:rPr>
              <w:t>А.В.</w:t>
            </w:r>
            <w:r w:rsidRPr="00670CA8">
              <w:rPr>
                <w:rFonts w:ascii="Times New Roman" w:hAnsi="Times New Roman" w:cs="Times New Roman"/>
                <w:sz w:val="36"/>
                <w:lang w:val="uk-UA"/>
              </w:rPr>
              <w:t>,</w:t>
            </w:r>
            <w:bookmarkEnd w:id="0"/>
            <w:r w:rsidRPr="00670CA8">
              <w:rPr>
                <w:rFonts w:ascii="Times New Roman" w:hAnsi="Times New Roman" w:cs="Times New Roman"/>
                <w:sz w:val="36"/>
                <w:lang w:val="uk-UA"/>
              </w:rPr>
              <w:t xml:space="preserve"> </w:t>
            </w:r>
            <w:r w:rsidRPr="00670CA8">
              <w:rPr>
                <w:rFonts w:ascii="Times New Roman" w:hAnsi="Times New Roman" w:cs="Times New Roman"/>
                <w:color w:val="000000"/>
                <w:sz w:val="36"/>
                <w:lang w:val="uk-UA"/>
              </w:rPr>
              <w:t xml:space="preserve">учитель історії та правознавства, </w:t>
            </w:r>
            <w:r w:rsidRPr="00670CA8">
              <w:rPr>
                <w:rFonts w:ascii="Times New Roman" w:hAnsi="Times New Roman" w:cs="Times New Roman"/>
                <w:sz w:val="36"/>
                <w:lang w:val="uk-UA"/>
              </w:rPr>
              <w:t>кандидат педагогічних наук,</w:t>
            </w:r>
            <w:r w:rsidRPr="00670CA8">
              <w:rPr>
                <w:rFonts w:ascii="Times New Roman" w:hAnsi="Times New Roman" w:cs="Times New Roman"/>
                <w:color w:val="000000"/>
                <w:sz w:val="36"/>
                <w:lang w:val="uk-UA"/>
              </w:rPr>
              <w:t xml:space="preserve"> спеціаліст вищої кваліфікаційної категорії КЗ «ХСНВК </w:t>
            </w:r>
            <w:proofErr w:type="spellStart"/>
            <w:r w:rsidRPr="00670CA8">
              <w:rPr>
                <w:rFonts w:ascii="Times New Roman" w:hAnsi="Times New Roman" w:cs="Times New Roman"/>
                <w:color w:val="000000"/>
                <w:sz w:val="36"/>
                <w:lang w:val="uk-UA"/>
              </w:rPr>
              <w:t>ім.В.Г.Короленка</w:t>
            </w:r>
            <w:proofErr w:type="spellEnd"/>
            <w:r w:rsidRPr="00670CA8">
              <w:rPr>
                <w:rFonts w:ascii="Times New Roman" w:hAnsi="Times New Roman" w:cs="Times New Roman"/>
                <w:color w:val="000000"/>
                <w:sz w:val="36"/>
                <w:lang w:val="uk-UA"/>
              </w:rPr>
              <w:t>».</w:t>
            </w:r>
          </w:p>
          <w:p w:rsidR="00670CA8" w:rsidRPr="00670CA8" w:rsidRDefault="00670CA8" w:rsidP="00670CA8">
            <w:pPr>
              <w:pStyle w:val="11"/>
              <w:rPr>
                <w:color w:val="4F81BD"/>
                <w:sz w:val="44"/>
                <w:szCs w:val="32"/>
                <w:lang w:val="uk-UA"/>
              </w:rPr>
            </w:pPr>
          </w:p>
        </w:tc>
      </w:tr>
      <w:tr w:rsidR="00670CA8" w:rsidRPr="00670CA8" w:rsidTr="00F373C0">
        <w:tc>
          <w:tcPr>
            <w:tcW w:w="12294" w:type="dxa"/>
            <w:tcBorders>
              <w:top w:val="nil"/>
              <w:left w:val="thinThickSmallGap" w:sz="24" w:space="0" w:color="984806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  <w:hideMark/>
          </w:tcPr>
          <w:p w:rsidR="00670CA8" w:rsidRPr="00670CA8" w:rsidRDefault="00670CA8" w:rsidP="00670CA8">
            <w:pPr>
              <w:pStyle w:val="ab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32"/>
                <w:lang w:val="uk-UA"/>
              </w:rPr>
              <w:t>Харків</w:t>
            </w:r>
            <w:r w:rsidRPr="00670CA8">
              <w:rPr>
                <w:rFonts w:ascii="Times New Roman" w:hAnsi="Times New Roman" w:cs="Times New Roman"/>
                <w:b/>
                <w:sz w:val="44"/>
                <w:szCs w:val="32"/>
              </w:rPr>
              <w:t xml:space="preserve"> - 2015</w:t>
            </w:r>
          </w:p>
        </w:tc>
      </w:tr>
    </w:tbl>
    <w:p w:rsidR="00670CA8" w:rsidRDefault="00670CA8" w:rsidP="0057055E">
      <w:pPr>
        <w:spacing w:line="240" w:lineRule="auto"/>
        <w:ind w:left="709" w:firstLine="0"/>
        <w:outlineLvl w:val="0"/>
        <w:rPr>
          <w:caps/>
          <w:sz w:val="36"/>
          <w:szCs w:val="36"/>
          <w:lang w:val="uk-UA"/>
        </w:rPr>
      </w:pPr>
    </w:p>
    <w:p w:rsidR="00670CA8" w:rsidRDefault="00670CA8" w:rsidP="0057055E">
      <w:pPr>
        <w:spacing w:line="240" w:lineRule="auto"/>
        <w:ind w:left="709" w:firstLine="0"/>
        <w:outlineLvl w:val="0"/>
        <w:rPr>
          <w:caps/>
          <w:sz w:val="36"/>
          <w:szCs w:val="36"/>
          <w:lang w:val="uk-UA"/>
        </w:rPr>
      </w:pPr>
    </w:p>
    <w:p w:rsidR="00670CA8" w:rsidRDefault="00670CA8" w:rsidP="0057055E">
      <w:pPr>
        <w:spacing w:line="240" w:lineRule="auto"/>
        <w:ind w:left="709" w:firstLine="0"/>
        <w:outlineLvl w:val="0"/>
        <w:rPr>
          <w:caps/>
          <w:sz w:val="36"/>
          <w:szCs w:val="36"/>
          <w:lang w:val="uk-UA"/>
        </w:rPr>
      </w:pPr>
    </w:p>
    <w:p w:rsidR="00670CA8" w:rsidRDefault="00670CA8" w:rsidP="0057055E">
      <w:pPr>
        <w:autoSpaceDE w:val="0"/>
        <w:autoSpaceDN w:val="0"/>
        <w:adjustRightInd w:val="0"/>
        <w:spacing w:line="240" w:lineRule="auto"/>
        <w:ind w:left="709" w:firstLine="0"/>
        <w:textAlignment w:val="center"/>
        <w:rPr>
          <w:color w:val="000000"/>
          <w:sz w:val="22"/>
          <w:lang w:val="uk-UA"/>
        </w:rPr>
      </w:pPr>
    </w:p>
    <w:p w:rsidR="00670CA8" w:rsidRDefault="00670CA8" w:rsidP="0057055E">
      <w:pPr>
        <w:autoSpaceDE w:val="0"/>
        <w:autoSpaceDN w:val="0"/>
        <w:adjustRightInd w:val="0"/>
        <w:spacing w:line="240" w:lineRule="auto"/>
        <w:ind w:left="709" w:firstLine="0"/>
        <w:textAlignment w:val="center"/>
        <w:rPr>
          <w:color w:val="000000"/>
          <w:sz w:val="22"/>
          <w:lang w:val="uk-UA"/>
        </w:rPr>
      </w:pPr>
    </w:p>
    <w:p w:rsidR="00670CA8" w:rsidRDefault="00670CA8" w:rsidP="0057055E">
      <w:pPr>
        <w:autoSpaceDE w:val="0"/>
        <w:autoSpaceDN w:val="0"/>
        <w:adjustRightInd w:val="0"/>
        <w:spacing w:line="240" w:lineRule="auto"/>
        <w:ind w:left="709" w:firstLine="0"/>
        <w:textAlignment w:val="center"/>
        <w:rPr>
          <w:color w:val="000000"/>
          <w:sz w:val="22"/>
          <w:lang w:val="uk-UA"/>
        </w:rPr>
      </w:pPr>
    </w:p>
    <w:p w:rsidR="00670CA8" w:rsidRDefault="00670CA8" w:rsidP="0057055E">
      <w:pPr>
        <w:autoSpaceDE w:val="0"/>
        <w:autoSpaceDN w:val="0"/>
        <w:adjustRightInd w:val="0"/>
        <w:spacing w:line="240" w:lineRule="auto"/>
        <w:ind w:left="709" w:firstLine="0"/>
        <w:textAlignment w:val="center"/>
        <w:rPr>
          <w:color w:val="000000"/>
          <w:sz w:val="22"/>
          <w:lang w:val="uk-UA"/>
        </w:rPr>
      </w:pPr>
    </w:p>
    <w:p w:rsidR="00670CA8" w:rsidRDefault="00670CA8">
      <w:pPr>
        <w:spacing w:after="200" w:line="276" w:lineRule="auto"/>
        <w:ind w:firstLine="0"/>
        <w:jc w:val="left"/>
        <w:rPr>
          <w:color w:val="000000"/>
          <w:sz w:val="22"/>
          <w:lang w:val="uk-UA"/>
        </w:rPr>
      </w:pPr>
      <w:r>
        <w:rPr>
          <w:color w:val="000000"/>
          <w:sz w:val="22"/>
          <w:lang w:val="uk-UA"/>
        </w:rPr>
        <w:br w:type="page"/>
      </w:r>
    </w:p>
    <w:p w:rsidR="0057055E" w:rsidRPr="00670CA8" w:rsidRDefault="0057055E" w:rsidP="0057055E">
      <w:pPr>
        <w:autoSpaceDE w:val="0"/>
        <w:autoSpaceDN w:val="0"/>
        <w:adjustRightInd w:val="0"/>
        <w:spacing w:line="240" w:lineRule="auto"/>
        <w:ind w:left="709" w:firstLine="0"/>
        <w:textAlignment w:val="center"/>
        <w:rPr>
          <w:color w:val="000000"/>
          <w:sz w:val="24"/>
          <w:lang w:val="uk-UA"/>
        </w:rPr>
      </w:pPr>
      <w:r w:rsidRPr="00670CA8">
        <w:rPr>
          <w:color w:val="000000"/>
          <w:sz w:val="24"/>
          <w:u w:val="single"/>
          <w:lang w:val="uk-UA"/>
        </w:rPr>
        <w:lastRenderedPageBreak/>
        <w:t>Основа:</w:t>
      </w:r>
      <w:r w:rsidRPr="00670CA8">
        <w:rPr>
          <w:color w:val="000000"/>
          <w:sz w:val="24"/>
          <w:lang w:val="uk-UA"/>
        </w:rPr>
        <w:t xml:space="preserve"> </w:t>
      </w:r>
      <w:proofErr w:type="spellStart"/>
      <w:r w:rsidRPr="00670CA8">
        <w:rPr>
          <w:bCs/>
          <w:iCs/>
          <w:color w:val="000000"/>
          <w:sz w:val="24"/>
          <w:lang w:val="uk-UA"/>
        </w:rPr>
        <w:t>Пометун</w:t>
      </w:r>
      <w:proofErr w:type="spellEnd"/>
      <w:r w:rsidRPr="00670CA8">
        <w:rPr>
          <w:bCs/>
          <w:iCs/>
          <w:color w:val="000000"/>
          <w:sz w:val="24"/>
          <w:lang w:val="uk-UA"/>
        </w:rPr>
        <w:t xml:space="preserve"> О. І.,</w:t>
      </w:r>
      <w:r w:rsidRPr="00670CA8">
        <w:rPr>
          <w:color w:val="000000"/>
          <w:sz w:val="24"/>
          <w:lang w:val="uk-UA"/>
        </w:rPr>
        <w:t xml:space="preserve"> завідувачка лабораторії Інституту педагогіки Національної академії педагогічних наук України, </w:t>
      </w:r>
      <w:proofErr w:type="spellStart"/>
      <w:r w:rsidRPr="00670CA8">
        <w:rPr>
          <w:color w:val="000000"/>
          <w:sz w:val="24"/>
          <w:lang w:val="uk-UA"/>
        </w:rPr>
        <w:t>член­кореспондент</w:t>
      </w:r>
      <w:proofErr w:type="spellEnd"/>
      <w:r w:rsidRPr="00670CA8">
        <w:rPr>
          <w:color w:val="000000"/>
          <w:sz w:val="24"/>
          <w:lang w:val="uk-UA"/>
        </w:rPr>
        <w:t xml:space="preserve"> Національної академії педагогічних наук України, доктор педагогічних наук, професор (</w:t>
      </w:r>
      <w:r w:rsidRPr="00670CA8">
        <w:rPr>
          <w:iCs/>
          <w:color w:val="000000"/>
          <w:sz w:val="24"/>
          <w:lang w:val="uk-UA"/>
        </w:rPr>
        <w:t>керівник робочої групи</w:t>
      </w:r>
      <w:r w:rsidRPr="00670CA8">
        <w:rPr>
          <w:color w:val="000000"/>
          <w:sz w:val="24"/>
          <w:lang w:val="uk-UA"/>
        </w:rPr>
        <w:t xml:space="preserve">); </w:t>
      </w:r>
      <w:proofErr w:type="spellStart"/>
      <w:r w:rsidRPr="00670CA8">
        <w:rPr>
          <w:bCs/>
          <w:iCs/>
          <w:color w:val="000000"/>
          <w:sz w:val="24"/>
          <w:lang w:val="uk-UA"/>
        </w:rPr>
        <w:t>Атамась</w:t>
      </w:r>
      <w:proofErr w:type="spellEnd"/>
      <w:r w:rsidRPr="00670CA8">
        <w:rPr>
          <w:bCs/>
          <w:iCs/>
          <w:color w:val="000000"/>
          <w:sz w:val="24"/>
          <w:lang w:val="uk-UA"/>
        </w:rPr>
        <w:t xml:space="preserve"> О. В., </w:t>
      </w:r>
      <w:r w:rsidRPr="00670CA8">
        <w:rPr>
          <w:color w:val="000000"/>
          <w:sz w:val="24"/>
          <w:lang w:val="uk-UA"/>
        </w:rPr>
        <w:t xml:space="preserve">вчитель історії ліцею «Наукова зміна» м. Києва; </w:t>
      </w:r>
      <w:r w:rsidRPr="00670CA8">
        <w:rPr>
          <w:bCs/>
          <w:iCs/>
          <w:color w:val="000000"/>
          <w:sz w:val="24"/>
          <w:lang w:val="uk-UA"/>
        </w:rPr>
        <w:t xml:space="preserve">Власов В. С., </w:t>
      </w:r>
      <w:r w:rsidRPr="00670CA8">
        <w:rPr>
          <w:color w:val="000000"/>
          <w:sz w:val="24"/>
          <w:lang w:val="uk-UA"/>
        </w:rPr>
        <w:t>старший</w:t>
      </w:r>
      <w:r w:rsidRPr="00670CA8">
        <w:rPr>
          <w:bCs/>
          <w:iCs/>
          <w:color w:val="000000"/>
          <w:sz w:val="24"/>
          <w:lang w:val="uk-UA"/>
        </w:rPr>
        <w:t xml:space="preserve"> </w:t>
      </w:r>
      <w:r w:rsidRPr="00670CA8">
        <w:rPr>
          <w:color w:val="000000"/>
          <w:sz w:val="24"/>
          <w:lang w:val="uk-UA"/>
        </w:rPr>
        <w:t>науковий співробітник Інституту педагогіки  Національної академії педагогічних наук України, кандидат педагогічних наук;</w:t>
      </w:r>
      <w:r w:rsidRPr="00670CA8">
        <w:rPr>
          <w:bCs/>
          <w:iCs/>
          <w:color w:val="000000"/>
          <w:sz w:val="24"/>
          <w:lang w:val="uk-UA"/>
        </w:rPr>
        <w:t xml:space="preserve">Гаврилюк Ж. М., </w:t>
      </w:r>
      <w:r w:rsidRPr="00670CA8">
        <w:rPr>
          <w:color w:val="000000"/>
          <w:sz w:val="24"/>
          <w:lang w:val="uk-UA"/>
        </w:rPr>
        <w:t xml:space="preserve">вчитель історії гімназії «Діалог» м. Києва кандидат педагогічних наук; </w:t>
      </w:r>
      <w:r w:rsidRPr="00670CA8">
        <w:rPr>
          <w:bCs/>
          <w:iCs/>
          <w:color w:val="000000"/>
          <w:sz w:val="24"/>
          <w:lang w:val="uk-UA"/>
        </w:rPr>
        <w:t xml:space="preserve">Євтушенко Р. І., </w:t>
      </w:r>
      <w:r w:rsidRPr="00670CA8">
        <w:rPr>
          <w:color w:val="000000"/>
          <w:sz w:val="24"/>
          <w:lang w:val="uk-UA"/>
        </w:rPr>
        <w:t xml:space="preserve">головний спеціаліст департаменту загальної середньої та дошкільної освіти МОН України; </w:t>
      </w:r>
      <w:r w:rsidRPr="00670CA8">
        <w:rPr>
          <w:bCs/>
          <w:iCs/>
          <w:color w:val="000000"/>
          <w:sz w:val="24"/>
          <w:lang w:val="uk-UA"/>
        </w:rPr>
        <w:t xml:space="preserve">Комаров Ю. С., </w:t>
      </w:r>
      <w:r w:rsidRPr="00670CA8">
        <w:rPr>
          <w:color w:val="000000"/>
          <w:sz w:val="24"/>
          <w:lang w:val="uk-UA"/>
        </w:rPr>
        <w:t xml:space="preserve">вчитель історії ліцею «Лідер» №171 м. Києва; </w:t>
      </w:r>
      <w:r w:rsidRPr="00670CA8">
        <w:rPr>
          <w:bCs/>
          <w:iCs/>
          <w:color w:val="000000"/>
          <w:sz w:val="24"/>
          <w:lang w:val="uk-UA"/>
        </w:rPr>
        <w:t xml:space="preserve">Костюк І. А., </w:t>
      </w:r>
      <w:r w:rsidRPr="00670CA8">
        <w:rPr>
          <w:color w:val="000000"/>
          <w:sz w:val="24"/>
          <w:lang w:val="uk-UA"/>
        </w:rPr>
        <w:t xml:space="preserve">методист Львівського обласного інституту післядипломної педагогічної освіти; </w:t>
      </w:r>
      <w:proofErr w:type="spellStart"/>
      <w:r w:rsidRPr="00670CA8">
        <w:rPr>
          <w:bCs/>
          <w:iCs/>
          <w:color w:val="000000"/>
          <w:sz w:val="24"/>
          <w:lang w:val="uk-UA"/>
        </w:rPr>
        <w:t>Ладиченко</w:t>
      </w:r>
      <w:proofErr w:type="spellEnd"/>
      <w:r w:rsidRPr="00670CA8">
        <w:rPr>
          <w:bCs/>
          <w:iCs/>
          <w:color w:val="000000"/>
          <w:sz w:val="24"/>
          <w:lang w:val="uk-UA"/>
        </w:rPr>
        <w:t xml:space="preserve"> Т. В., </w:t>
      </w:r>
      <w:r w:rsidRPr="00670CA8">
        <w:rPr>
          <w:color w:val="000000"/>
          <w:sz w:val="24"/>
          <w:lang w:val="uk-UA"/>
        </w:rPr>
        <w:t xml:space="preserve">завідувачка кафедри методики навчання історії, </w:t>
      </w:r>
      <w:proofErr w:type="spellStart"/>
      <w:r w:rsidRPr="00670CA8">
        <w:rPr>
          <w:color w:val="000000"/>
          <w:sz w:val="24"/>
          <w:lang w:val="uk-UA"/>
        </w:rPr>
        <w:t>суспільно­політичних</w:t>
      </w:r>
      <w:proofErr w:type="spellEnd"/>
      <w:r w:rsidRPr="00670CA8">
        <w:rPr>
          <w:color w:val="000000"/>
          <w:sz w:val="24"/>
          <w:lang w:val="uk-UA"/>
        </w:rPr>
        <w:t xml:space="preserve"> дисциплін та гендерної рівності Інституту історичної освіти Національного педагогічного університету імені М. П. Драгоманова, кандидат історичних наук, професор; </w:t>
      </w:r>
      <w:proofErr w:type="spellStart"/>
      <w:r w:rsidRPr="00670CA8">
        <w:rPr>
          <w:bCs/>
          <w:iCs/>
          <w:color w:val="000000"/>
          <w:sz w:val="24"/>
          <w:lang w:val="uk-UA"/>
        </w:rPr>
        <w:t>Малієнко</w:t>
      </w:r>
      <w:proofErr w:type="spellEnd"/>
      <w:r w:rsidRPr="00670CA8">
        <w:rPr>
          <w:bCs/>
          <w:iCs/>
          <w:color w:val="000000"/>
          <w:sz w:val="24"/>
          <w:lang w:val="uk-UA"/>
        </w:rPr>
        <w:t xml:space="preserve"> Ю. Б., </w:t>
      </w:r>
      <w:r w:rsidRPr="00670CA8">
        <w:rPr>
          <w:color w:val="000000"/>
          <w:sz w:val="24"/>
          <w:lang w:val="uk-UA"/>
        </w:rPr>
        <w:t>старший</w:t>
      </w:r>
      <w:r w:rsidRPr="00670CA8">
        <w:rPr>
          <w:bCs/>
          <w:iCs/>
          <w:color w:val="000000"/>
          <w:sz w:val="24"/>
          <w:lang w:val="uk-UA"/>
        </w:rPr>
        <w:t xml:space="preserve"> </w:t>
      </w:r>
      <w:r w:rsidRPr="00670CA8">
        <w:rPr>
          <w:color w:val="000000"/>
          <w:sz w:val="24"/>
          <w:lang w:val="uk-UA"/>
        </w:rPr>
        <w:t xml:space="preserve">науковий співробітник Інституту педагогіки Національної академії педагогічних наук України, кандидат  </w:t>
      </w:r>
      <w:proofErr w:type="spellStart"/>
      <w:r w:rsidRPr="00670CA8">
        <w:rPr>
          <w:color w:val="000000"/>
          <w:sz w:val="24"/>
          <w:lang w:val="uk-UA"/>
        </w:rPr>
        <w:t>едагогічних</w:t>
      </w:r>
      <w:proofErr w:type="spellEnd"/>
      <w:r w:rsidRPr="00670CA8">
        <w:rPr>
          <w:color w:val="000000"/>
          <w:sz w:val="24"/>
          <w:lang w:val="uk-UA"/>
        </w:rPr>
        <w:t xml:space="preserve"> наук, вчитель гімназії «Троєщина»; </w:t>
      </w:r>
      <w:proofErr w:type="spellStart"/>
      <w:r w:rsidRPr="00670CA8">
        <w:rPr>
          <w:bCs/>
          <w:iCs/>
          <w:color w:val="000000"/>
          <w:sz w:val="24"/>
          <w:lang w:val="uk-UA"/>
        </w:rPr>
        <w:t>Ставнюк</w:t>
      </w:r>
      <w:proofErr w:type="spellEnd"/>
      <w:r w:rsidRPr="00670CA8">
        <w:rPr>
          <w:bCs/>
          <w:iCs/>
          <w:color w:val="000000"/>
          <w:sz w:val="24"/>
          <w:lang w:val="uk-UA"/>
        </w:rPr>
        <w:t xml:space="preserve"> В. В., </w:t>
      </w:r>
      <w:r w:rsidRPr="00670CA8">
        <w:rPr>
          <w:color w:val="000000"/>
          <w:sz w:val="24"/>
          <w:lang w:val="uk-UA"/>
        </w:rPr>
        <w:t xml:space="preserve">завідувач кафедри історичного факультету Київського національного університету імені Тараса Шевченка, доктор історичних наук, професор; </w:t>
      </w:r>
      <w:r w:rsidRPr="00670CA8">
        <w:rPr>
          <w:bCs/>
          <w:iCs/>
          <w:color w:val="000000"/>
          <w:sz w:val="24"/>
          <w:lang w:val="uk-UA"/>
        </w:rPr>
        <w:t xml:space="preserve">Ткаченко В. В., </w:t>
      </w:r>
      <w:r w:rsidRPr="00670CA8">
        <w:rPr>
          <w:color w:val="000000"/>
          <w:sz w:val="24"/>
          <w:lang w:val="uk-UA"/>
        </w:rPr>
        <w:t xml:space="preserve">головний науковий співробітник Інституту педагогіки НАПН України, доктор історичних наук, професор; </w:t>
      </w:r>
      <w:r w:rsidRPr="00670CA8">
        <w:rPr>
          <w:bCs/>
          <w:iCs/>
          <w:color w:val="000000"/>
          <w:sz w:val="24"/>
          <w:lang w:val="uk-UA"/>
        </w:rPr>
        <w:t xml:space="preserve">Тимченко А. І., </w:t>
      </w:r>
      <w:r w:rsidRPr="00670CA8">
        <w:rPr>
          <w:color w:val="000000"/>
          <w:sz w:val="24"/>
          <w:lang w:val="uk-UA"/>
        </w:rPr>
        <w:t xml:space="preserve">завідувачка міського </w:t>
      </w:r>
      <w:proofErr w:type="spellStart"/>
      <w:r w:rsidRPr="00670CA8">
        <w:rPr>
          <w:color w:val="000000"/>
          <w:sz w:val="24"/>
          <w:lang w:val="uk-UA"/>
        </w:rPr>
        <w:t>методкабінета</w:t>
      </w:r>
      <w:proofErr w:type="spellEnd"/>
      <w:r w:rsidRPr="00670CA8">
        <w:rPr>
          <w:color w:val="000000"/>
          <w:sz w:val="24"/>
          <w:lang w:val="uk-UA"/>
        </w:rPr>
        <w:t xml:space="preserve"> м. Джанкоя Автономної Республіки Крим, вчитель історії школи­комплексу.2012 р.</w:t>
      </w:r>
    </w:p>
    <w:p w:rsidR="0057055E" w:rsidRDefault="0057055E" w:rsidP="0057055E">
      <w:pPr>
        <w:spacing w:line="240" w:lineRule="auto"/>
        <w:ind w:left="709" w:firstLine="0"/>
        <w:rPr>
          <w:b/>
          <w:szCs w:val="28"/>
          <w:lang w:val="uk-UA"/>
        </w:rPr>
      </w:pPr>
    </w:p>
    <w:p w:rsidR="00BB0BC5" w:rsidRPr="00670CA8" w:rsidRDefault="00BB0BC5" w:rsidP="00670CA8">
      <w:pPr>
        <w:tabs>
          <w:tab w:val="left" w:pos="851"/>
          <w:tab w:val="left" w:pos="1418"/>
        </w:tabs>
        <w:spacing w:line="240" w:lineRule="auto"/>
        <w:ind w:firstLine="0"/>
        <w:jc w:val="center"/>
        <w:rPr>
          <w:rFonts w:cs="Times New Roman"/>
          <w:b/>
          <w:szCs w:val="28"/>
          <w:lang w:val="uk-UA"/>
        </w:rPr>
      </w:pPr>
      <w:r w:rsidRPr="00670CA8">
        <w:rPr>
          <w:rFonts w:cs="Times New Roman"/>
          <w:b/>
          <w:szCs w:val="28"/>
          <w:lang w:val="uk-UA"/>
        </w:rPr>
        <w:t>ПОЯСНЮВАЛЬНА ЗАПИСКА</w:t>
      </w:r>
    </w:p>
    <w:p w:rsidR="004625DA" w:rsidRPr="0057055E" w:rsidRDefault="004625DA" w:rsidP="00136A9E">
      <w:pPr>
        <w:tabs>
          <w:tab w:val="left" w:pos="851"/>
          <w:tab w:val="left" w:pos="1418"/>
        </w:tabs>
        <w:autoSpaceDE w:val="0"/>
        <w:autoSpaceDN w:val="0"/>
        <w:adjustRightInd w:val="0"/>
        <w:spacing w:line="240" w:lineRule="auto"/>
        <w:ind w:left="426"/>
        <w:textAlignment w:val="center"/>
        <w:rPr>
          <w:rFonts w:eastAsia="Times New Roman" w:cs="Times New Roman"/>
          <w:szCs w:val="28"/>
          <w:lang w:val="uk-UA" w:eastAsia="ru-RU"/>
        </w:rPr>
      </w:pPr>
      <w:r w:rsidRPr="0057055E">
        <w:rPr>
          <w:rFonts w:eastAsia="Times New Roman" w:cs="Times New Roman"/>
          <w:color w:val="000000"/>
          <w:szCs w:val="28"/>
          <w:lang w:val="uk-UA" w:eastAsia="ru-RU"/>
        </w:rPr>
        <w:t xml:space="preserve">Історія як навчальний предмет відіграє значну роль у розвитку особистості, розвиває учнівську допитливість та уяву, надихає ставити запитання та отримувати відповіді щодо минулого свого краю, своєї держави, Європи та світу в цілому. Історія допомагає школярам ідентифікувати себе як громадян України, усвідомлювати складність зв’язку сьогодення з минулим, сприймати  культурне розмаїття суспільств, підготуватися до життя в складному сучасному світі. </w:t>
      </w:r>
      <w:r w:rsidR="00283B47" w:rsidRPr="0057055E">
        <w:rPr>
          <w:rFonts w:eastAsia="Times New Roman" w:cs="Times New Roman"/>
          <w:szCs w:val="28"/>
          <w:lang w:val="uk-UA" w:eastAsia="ru-RU"/>
        </w:rPr>
        <w:t xml:space="preserve">Істрія допомагає учням незрячим та </w:t>
      </w:r>
      <w:proofErr w:type="spellStart"/>
      <w:r w:rsidR="00283B47" w:rsidRPr="0057055E">
        <w:rPr>
          <w:rFonts w:eastAsia="Times New Roman" w:cs="Times New Roman"/>
          <w:szCs w:val="28"/>
          <w:lang w:val="uk-UA" w:eastAsia="ru-RU"/>
        </w:rPr>
        <w:t>слабозорим</w:t>
      </w:r>
      <w:proofErr w:type="spellEnd"/>
      <w:r w:rsidR="00283B47" w:rsidRPr="0057055E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="00283B47" w:rsidRPr="0057055E">
        <w:rPr>
          <w:rFonts w:eastAsia="Times New Roman" w:cs="Times New Roman"/>
          <w:szCs w:val="28"/>
          <w:lang w:val="uk-UA" w:eastAsia="ru-RU"/>
        </w:rPr>
        <w:t>самоідентифікувати</w:t>
      </w:r>
      <w:proofErr w:type="spellEnd"/>
      <w:r w:rsidR="00283B47" w:rsidRPr="0057055E">
        <w:rPr>
          <w:rFonts w:eastAsia="Times New Roman" w:cs="Times New Roman"/>
          <w:szCs w:val="28"/>
          <w:lang w:val="uk-UA" w:eastAsia="ru-RU"/>
        </w:rPr>
        <w:t xml:space="preserve"> себе як особистість і сформувати чітку життєву позицію на прикладі історичних діячів або конкретних осіб. Історія виховує в</w:t>
      </w:r>
      <w:r w:rsidR="0056233B" w:rsidRPr="0057055E">
        <w:rPr>
          <w:rFonts w:eastAsia="Times New Roman" w:cs="Times New Roman"/>
          <w:szCs w:val="28"/>
          <w:lang w:val="uk-UA" w:eastAsia="ru-RU"/>
        </w:rPr>
        <w:t xml:space="preserve"> учнів цілеспрямованість та</w:t>
      </w:r>
      <w:r w:rsidR="0056233B" w:rsidRPr="0057055E">
        <w:rPr>
          <w:rFonts w:eastAsia="Times New Roman" w:cs="Times New Roman"/>
          <w:szCs w:val="28"/>
          <w:lang w:eastAsia="ru-RU"/>
        </w:rPr>
        <w:t xml:space="preserve"> </w:t>
      </w:r>
      <w:r w:rsidR="0056233B" w:rsidRPr="0057055E">
        <w:rPr>
          <w:rFonts w:eastAsia="Times New Roman" w:cs="Times New Roman"/>
          <w:szCs w:val="28"/>
          <w:lang w:val="uk-UA" w:eastAsia="ru-RU"/>
        </w:rPr>
        <w:t>самопізнання.</w:t>
      </w:r>
    </w:p>
    <w:p w:rsidR="004625DA" w:rsidRPr="0057055E" w:rsidRDefault="004625DA" w:rsidP="00136A9E">
      <w:pPr>
        <w:tabs>
          <w:tab w:val="left" w:pos="851"/>
          <w:tab w:val="left" w:pos="1418"/>
        </w:tabs>
        <w:autoSpaceDE w:val="0"/>
        <w:autoSpaceDN w:val="0"/>
        <w:adjustRightInd w:val="0"/>
        <w:spacing w:line="240" w:lineRule="auto"/>
        <w:ind w:left="426"/>
        <w:textAlignment w:val="center"/>
        <w:rPr>
          <w:rFonts w:eastAsia="Times New Roman" w:cs="Times New Roman"/>
          <w:color w:val="000000"/>
          <w:szCs w:val="28"/>
          <w:lang w:val="uk-UA" w:eastAsia="ru-RU"/>
        </w:rPr>
      </w:pPr>
      <w:r w:rsidRPr="0057055E">
        <w:rPr>
          <w:rFonts w:eastAsia="Times New Roman" w:cs="Times New Roman"/>
          <w:color w:val="000000"/>
          <w:szCs w:val="28"/>
          <w:lang w:val="uk-UA" w:eastAsia="ru-RU"/>
        </w:rPr>
        <w:t xml:space="preserve">Програма з історії спрямована на  реалізацію  вимог освітньої галузі «Суспільствознавство» Державного стандарту базової і повної загальної середньої освіти, конкретизує зміст історичного компонента галузі та вимоги до загальноосвітньої підготовки учнів з історії. Вона виконуватиме дві функції: </w:t>
      </w:r>
      <w:proofErr w:type="spellStart"/>
      <w:r w:rsidRPr="0057055E">
        <w:rPr>
          <w:rFonts w:eastAsia="Times New Roman" w:cs="Times New Roman"/>
          <w:i/>
          <w:iCs/>
          <w:color w:val="000000"/>
          <w:szCs w:val="28"/>
          <w:lang w:val="uk-UA" w:eastAsia="ru-RU"/>
        </w:rPr>
        <w:t>інформаційно­методичну</w:t>
      </w:r>
      <w:proofErr w:type="spellEnd"/>
      <w:r w:rsidRPr="0057055E">
        <w:rPr>
          <w:rFonts w:eastAsia="Times New Roman" w:cs="Times New Roman"/>
          <w:color w:val="000000"/>
          <w:szCs w:val="28"/>
          <w:lang w:val="uk-UA" w:eastAsia="ru-RU"/>
        </w:rPr>
        <w:t xml:space="preserve"> — дає змогу всім учасникам </w:t>
      </w:r>
      <w:proofErr w:type="spellStart"/>
      <w:r w:rsidRPr="0057055E">
        <w:rPr>
          <w:rFonts w:eastAsia="Times New Roman" w:cs="Times New Roman"/>
          <w:color w:val="000000"/>
          <w:szCs w:val="28"/>
          <w:lang w:val="uk-UA" w:eastAsia="ru-RU"/>
        </w:rPr>
        <w:t>навчально­виховного</w:t>
      </w:r>
      <w:proofErr w:type="spellEnd"/>
      <w:r w:rsidRPr="0057055E">
        <w:rPr>
          <w:rFonts w:eastAsia="Times New Roman" w:cs="Times New Roman"/>
          <w:color w:val="000000"/>
          <w:szCs w:val="28"/>
          <w:lang w:val="uk-UA" w:eastAsia="ru-RU"/>
        </w:rPr>
        <w:t xml:space="preserve"> процесу й авторам відповідних підручників та інших </w:t>
      </w:r>
      <w:proofErr w:type="spellStart"/>
      <w:r w:rsidRPr="0057055E">
        <w:rPr>
          <w:rFonts w:eastAsia="Times New Roman" w:cs="Times New Roman"/>
          <w:color w:val="000000"/>
          <w:szCs w:val="28"/>
          <w:lang w:val="uk-UA" w:eastAsia="ru-RU"/>
        </w:rPr>
        <w:t>навчально­методичних</w:t>
      </w:r>
      <w:proofErr w:type="spellEnd"/>
      <w:r w:rsidRPr="0057055E">
        <w:rPr>
          <w:rFonts w:eastAsia="Times New Roman" w:cs="Times New Roman"/>
          <w:color w:val="000000"/>
          <w:szCs w:val="28"/>
          <w:lang w:val="uk-UA" w:eastAsia="ru-RU"/>
        </w:rPr>
        <w:t xml:space="preserve"> матеріалів дізнатися про мету, завдання та шляхи їх досягнення в межах навчального предмета «Історія» заради розвитку, навчання і виховання дитини; </w:t>
      </w:r>
      <w:proofErr w:type="spellStart"/>
      <w:r w:rsidRPr="0057055E">
        <w:rPr>
          <w:rFonts w:eastAsia="Times New Roman" w:cs="Times New Roman"/>
          <w:i/>
          <w:iCs/>
          <w:color w:val="000000"/>
          <w:szCs w:val="28"/>
          <w:lang w:val="uk-UA" w:eastAsia="ru-RU"/>
        </w:rPr>
        <w:t>організаційно­методичну</w:t>
      </w:r>
      <w:proofErr w:type="spellEnd"/>
      <w:r w:rsidRPr="0057055E">
        <w:rPr>
          <w:rFonts w:eastAsia="Times New Roman" w:cs="Times New Roman"/>
          <w:i/>
          <w:iCs/>
          <w:color w:val="000000"/>
          <w:szCs w:val="28"/>
          <w:lang w:val="uk-UA" w:eastAsia="ru-RU"/>
        </w:rPr>
        <w:t xml:space="preserve"> —</w:t>
      </w:r>
      <w:r w:rsidRPr="0057055E">
        <w:rPr>
          <w:rFonts w:eastAsia="Times New Roman" w:cs="Times New Roman"/>
          <w:color w:val="000000"/>
          <w:szCs w:val="28"/>
          <w:lang w:val="uk-UA" w:eastAsia="ru-RU"/>
        </w:rPr>
        <w:t xml:space="preserve"> передбачає розподіл навчального матеріалу на етапи (роки) вивчення, визначення кількісних та якісних характеристик процесу навчання для укладання поурочного планування  та відповідної атестації учнів.</w:t>
      </w:r>
    </w:p>
    <w:p w:rsidR="004625DA" w:rsidRPr="0057055E" w:rsidRDefault="004625DA" w:rsidP="00136A9E">
      <w:pPr>
        <w:tabs>
          <w:tab w:val="left" w:pos="851"/>
          <w:tab w:val="left" w:pos="1418"/>
        </w:tabs>
        <w:autoSpaceDE w:val="0"/>
        <w:autoSpaceDN w:val="0"/>
        <w:adjustRightInd w:val="0"/>
        <w:spacing w:line="240" w:lineRule="auto"/>
        <w:ind w:left="426"/>
        <w:textAlignment w:val="center"/>
        <w:rPr>
          <w:rFonts w:eastAsia="Times New Roman" w:cs="Times New Roman"/>
          <w:i/>
          <w:iCs/>
          <w:color w:val="000000"/>
          <w:szCs w:val="28"/>
          <w:lang w:val="uk-UA" w:eastAsia="ru-RU"/>
        </w:rPr>
      </w:pPr>
      <w:r w:rsidRPr="0057055E">
        <w:rPr>
          <w:rFonts w:eastAsia="Times New Roman" w:cs="Times New Roman"/>
          <w:i/>
          <w:iCs/>
          <w:color w:val="000000"/>
          <w:szCs w:val="28"/>
          <w:lang w:val="uk-UA" w:eastAsia="ru-RU"/>
        </w:rPr>
        <w:t>Метою</w:t>
      </w:r>
      <w:r w:rsidRPr="0057055E">
        <w:rPr>
          <w:rFonts w:eastAsia="Times New Roman" w:cs="Times New Roman"/>
          <w:color w:val="000000"/>
          <w:szCs w:val="28"/>
          <w:lang w:val="uk-UA" w:eastAsia="ru-RU"/>
        </w:rPr>
        <w:t xml:space="preserve"> навчання історії в школі є формування в учнів самоідентичності та почуття власної гідності на основі осмислення соціального і морального досвіду минулих поколінь, розуміння історії і культури України в контексті загального історичного процесу.</w:t>
      </w:r>
      <w:r w:rsidRPr="0057055E">
        <w:rPr>
          <w:rFonts w:eastAsia="Times New Roman" w:cs="Times New Roman"/>
          <w:i/>
          <w:iCs/>
          <w:color w:val="000000"/>
          <w:szCs w:val="28"/>
          <w:lang w:val="uk-UA" w:eastAsia="ru-RU"/>
        </w:rPr>
        <w:t xml:space="preserve"> </w:t>
      </w:r>
    </w:p>
    <w:p w:rsidR="004625DA" w:rsidRPr="0057055E" w:rsidRDefault="004625DA" w:rsidP="00136A9E">
      <w:pPr>
        <w:tabs>
          <w:tab w:val="left" w:pos="851"/>
          <w:tab w:val="left" w:pos="1418"/>
        </w:tabs>
        <w:autoSpaceDE w:val="0"/>
        <w:autoSpaceDN w:val="0"/>
        <w:adjustRightInd w:val="0"/>
        <w:spacing w:line="240" w:lineRule="auto"/>
        <w:ind w:left="426"/>
        <w:textAlignment w:val="center"/>
        <w:rPr>
          <w:rFonts w:eastAsia="Times New Roman" w:cs="Times New Roman"/>
          <w:szCs w:val="28"/>
          <w:lang w:val="uk-UA" w:eastAsia="ru-RU"/>
        </w:rPr>
      </w:pPr>
      <w:r w:rsidRPr="0057055E">
        <w:rPr>
          <w:rFonts w:eastAsia="Times New Roman" w:cs="Times New Roman"/>
          <w:szCs w:val="28"/>
          <w:lang w:val="uk-UA" w:eastAsia="ru-RU"/>
        </w:rPr>
        <w:t>Завданнями шкільної історичної освіти</w:t>
      </w:r>
      <w:r w:rsidR="00283B47" w:rsidRPr="0057055E">
        <w:rPr>
          <w:rFonts w:eastAsia="Times New Roman" w:cs="Times New Roman"/>
          <w:szCs w:val="28"/>
          <w:lang w:val="uk-UA" w:eastAsia="ru-RU"/>
        </w:rPr>
        <w:t xml:space="preserve"> в спеціальній школі </w:t>
      </w:r>
      <w:r w:rsidRPr="0057055E">
        <w:rPr>
          <w:rFonts w:eastAsia="Times New Roman" w:cs="Times New Roman"/>
          <w:szCs w:val="28"/>
          <w:lang w:val="uk-UA" w:eastAsia="ru-RU"/>
        </w:rPr>
        <w:t>є:</w:t>
      </w:r>
    </w:p>
    <w:p w:rsidR="004625DA" w:rsidRPr="0057055E" w:rsidRDefault="004625DA" w:rsidP="00136A9E">
      <w:pPr>
        <w:tabs>
          <w:tab w:val="left" w:pos="851"/>
          <w:tab w:val="left" w:pos="1418"/>
        </w:tabs>
        <w:autoSpaceDE w:val="0"/>
        <w:autoSpaceDN w:val="0"/>
        <w:adjustRightInd w:val="0"/>
        <w:spacing w:line="240" w:lineRule="auto"/>
        <w:ind w:left="426"/>
        <w:textAlignment w:val="center"/>
        <w:rPr>
          <w:rFonts w:eastAsia="Times New Roman" w:cs="Times New Roman"/>
          <w:szCs w:val="28"/>
          <w:lang w:val="uk-UA" w:eastAsia="ru-RU"/>
        </w:rPr>
      </w:pPr>
      <w:r w:rsidRPr="0057055E">
        <w:rPr>
          <w:rFonts w:eastAsia="Times New Roman" w:cs="Times New Roman"/>
          <w:position w:val="-4"/>
          <w:szCs w:val="28"/>
          <w:lang w:val="uk-UA" w:eastAsia="ru-RU"/>
        </w:rPr>
        <w:lastRenderedPageBreak/>
        <w:t>•</w:t>
      </w:r>
      <w:r w:rsidRPr="0057055E">
        <w:rPr>
          <w:rFonts w:eastAsia="Times New Roman" w:cs="Times New Roman"/>
          <w:szCs w:val="28"/>
          <w:lang w:val="uk-UA" w:eastAsia="ru-RU"/>
        </w:rPr>
        <w:t>розвиток інтересу учнів до історії як сфери знань і навчального предмета, власних освітніх запитів і вміння їх задовольняти;</w:t>
      </w:r>
      <w:r w:rsidR="00283B47" w:rsidRPr="0057055E">
        <w:rPr>
          <w:rFonts w:eastAsia="Times New Roman" w:cs="Times New Roman"/>
          <w:szCs w:val="28"/>
          <w:lang w:val="uk-UA" w:eastAsia="ru-RU"/>
        </w:rPr>
        <w:t xml:space="preserve"> розвиток логічної пам’яті, уваги, </w:t>
      </w:r>
      <w:r w:rsidR="000277FE" w:rsidRPr="0057055E">
        <w:rPr>
          <w:rFonts w:eastAsia="Times New Roman" w:cs="Times New Roman"/>
          <w:szCs w:val="28"/>
          <w:lang w:val="uk-UA" w:eastAsia="ru-RU"/>
        </w:rPr>
        <w:t>читання, стимулювання пошукової діяльності.</w:t>
      </w:r>
    </w:p>
    <w:p w:rsidR="004625DA" w:rsidRPr="0057055E" w:rsidRDefault="004625DA" w:rsidP="00136A9E">
      <w:pPr>
        <w:tabs>
          <w:tab w:val="left" w:pos="851"/>
          <w:tab w:val="left" w:pos="1418"/>
        </w:tabs>
        <w:autoSpaceDE w:val="0"/>
        <w:autoSpaceDN w:val="0"/>
        <w:adjustRightInd w:val="0"/>
        <w:spacing w:line="240" w:lineRule="auto"/>
        <w:ind w:left="426"/>
        <w:textAlignment w:val="center"/>
        <w:rPr>
          <w:rFonts w:eastAsia="Times New Roman" w:cs="Times New Roman"/>
          <w:szCs w:val="28"/>
          <w:lang w:val="uk-UA" w:eastAsia="ru-RU"/>
        </w:rPr>
      </w:pPr>
      <w:r w:rsidRPr="0057055E">
        <w:rPr>
          <w:rFonts w:eastAsia="Times New Roman" w:cs="Times New Roman"/>
          <w:position w:val="-4"/>
          <w:szCs w:val="28"/>
          <w:lang w:val="uk-UA" w:eastAsia="ru-RU"/>
        </w:rPr>
        <w:t>•</w:t>
      </w:r>
      <w:r w:rsidRPr="0057055E">
        <w:rPr>
          <w:rFonts w:eastAsia="Times New Roman" w:cs="Times New Roman"/>
          <w:szCs w:val="28"/>
          <w:lang w:val="uk-UA" w:eastAsia="ru-RU"/>
        </w:rPr>
        <w:t>здобуття та засвоєння учнями системних знань про головні події, явища та тенденції в історії України та світу;</w:t>
      </w:r>
    </w:p>
    <w:p w:rsidR="004625DA" w:rsidRPr="0057055E" w:rsidRDefault="004625DA" w:rsidP="00136A9E">
      <w:pPr>
        <w:tabs>
          <w:tab w:val="left" w:pos="851"/>
          <w:tab w:val="left" w:pos="1418"/>
        </w:tabs>
        <w:autoSpaceDE w:val="0"/>
        <w:autoSpaceDN w:val="0"/>
        <w:adjustRightInd w:val="0"/>
        <w:spacing w:line="240" w:lineRule="auto"/>
        <w:ind w:left="426"/>
        <w:textAlignment w:val="center"/>
        <w:rPr>
          <w:rFonts w:eastAsia="Times New Roman" w:cs="Times New Roman"/>
          <w:szCs w:val="28"/>
          <w:lang w:val="uk-UA" w:eastAsia="ru-RU"/>
        </w:rPr>
      </w:pPr>
      <w:r w:rsidRPr="0057055E">
        <w:rPr>
          <w:rFonts w:eastAsia="Times New Roman" w:cs="Times New Roman"/>
          <w:position w:val="-4"/>
          <w:szCs w:val="28"/>
          <w:lang w:val="uk-UA" w:eastAsia="ru-RU"/>
        </w:rPr>
        <w:t>•</w:t>
      </w:r>
      <w:r w:rsidRPr="0057055E">
        <w:rPr>
          <w:rFonts w:eastAsia="Times New Roman" w:cs="Times New Roman"/>
          <w:szCs w:val="28"/>
          <w:lang w:val="uk-UA" w:eastAsia="ru-RU"/>
        </w:rPr>
        <w:t xml:space="preserve">ознайомлення їх з духовними і культурними надбаннями та цінностями, </w:t>
      </w:r>
      <w:proofErr w:type="spellStart"/>
      <w:r w:rsidRPr="0057055E">
        <w:rPr>
          <w:rFonts w:eastAsia="Times New Roman" w:cs="Times New Roman"/>
          <w:szCs w:val="28"/>
          <w:lang w:val="uk-UA" w:eastAsia="ru-RU"/>
        </w:rPr>
        <w:t>історико­культурними</w:t>
      </w:r>
      <w:proofErr w:type="spellEnd"/>
      <w:r w:rsidRPr="0057055E">
        <w:rPr>
          <w:rFonts w:eastAsia="Times New Roman" w:cs="Times New Roman"/>
          <w:szCs w:val="28"/>
          <w:lang w:val="uk-UA" w:eastAsia="ru-RU"/>
        </w:rPr>
        <w:t xml:space="preserve"> традиціями українського народу і цивілізації в цілому;</w:t>
      </w:r>
      <w:r w:rsidR="000277FE" w:rsidRPr="0057055E">
        <w:rPr>
          <w:rFonts w:eastAsia="Times New Roman" w:cs="Times New Roman"/>
          <w:szCs w:val="28"/>
          <w:lang w:val="uk-UA" w:eastAsia="ru-RU"/>
        </w:rPr>
        <w:t>розвиток мовлення</w:t>
      </w:r>
      <w:r w:rsidR="00D57226" w:rsidRPr="0057055E">
        <w:rPr>
          <w:rFonts w:eastAsia="Times New Roman" w:cs="Times New Roman"/>
          <w:szCs w:val="28"/>
          <w:lang w:val="uk-UA" w:eastAsia="ru-RU"/>
        </w:rPr>
        <w:t xml:space="preserve">, просторової уяви, орієнтування </w:t>
      </w:r>
      <w:proofErr w:type="spellStart"/>
      <w:r w:rsidR="00D57226" w:rsidRPr="0057055E">
        <w:rPr>
          <w:rFonts w:eastAsia="Times New Roman" w:cs="Times New Roman"/>
          <w:szCs w:val="28"/>
          <w:lang w:val="uk-UA" w:eastAsia="ru-RU"/>
        </w:rPr>
        <w:t>мікро-</w:t>
      </w:r>
      <w:proofErr w:type="spellEnd"/>
      <w:r w:rsidR="00D57226" w:rsidRPr="0057055E">
        <w:rPr>
          <w:rFonts w:eastAsia="Times New Roman" w:cs="Times New Roman"/>
          <w:szCs w:val="28"/>
          <w:lang w:val="uk-UA" w:eastAsia="ru-RU"/>
        </w:rPr>
        <w:t xml:space="preserve"> і </w:t>
      </w:r>
      <w:proofErr w:type="spellStart"/>
      <w:r w:rsidR="00D57226" w:rsidRPr="0057055E">
        <w:rPr>
          <w:rFonts w:eastAsia="Times New Roman" w:cs="Times New Roman"/>
          <w:szCs w:val="28"/>
          <w:lang w:val="uk-UA" w:eastAsia="ru-RU"/>
        </w:rPr>
        <w:t>макропросторі</w:t>
      </w:r>
      <w:proofErr w:type="spellEnd"/>
      <w:r w:rsidR="00D57226" w:rsidRPr="0057055E">
        <w:rPr>
          <w:rFonts w:eastAsia="Times New Roman" w:cs="Times New Roman"/>
          <w:szCs w:val="28"/>
          <w:lang w:val="uk-UA" w:eastAsia="ru-RU"/>
        </w:rPr>
        <w:t>;</w:t>
      </w:r>
      <w:r w:rsidR="000277FE" w:rsidRPr="0057055E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4625DA" w:rsidRPr="0057055E" w:rsidRDefault="004625DA" w:rsidP="00136A9E">
      <w:pPr>
        <w:tabs>
          <w:tab w:val="left" w:pos="851"/>
          <w:tab w:val="left" w:pos="1418"/>
        </w:tabs>
        <w:autoSpaceDE w:val="0"/>
        <w:autoSpaceDN w:val="0"/>
        <w:adjustRightInd w:val="0"/>
        <w:spacing w:line="240" w:lineRule="auto"/>
        <w:ind w:left="426"/>
        <w:textAlignment w:val="center"/>
        <w:rPr>
          <w:rFonts w:eastAsia="Times New Roman" w:cs="Times New Roman"/>
          <w:spacing w:val="-4"/>
          <w:szCs w:val="28"/>
          <w:lang w:val="uk-UA" w:eastAsia="ru-RU"/>
        </w:rPr>
      </w:pPr>
      <w:r w:rsidRPr="0057055E">
        <w:rPr>
          <w:rFonts w:eastAsia="Times New Roman" w:cs="Times New Roman"/>
          <w:spacing w:val="-6"/>
          <w:position w:val="-4"/>
          <w:szCs w:val="28"/>
          <w:lang w:val="uk-UA" w:eastAsia="ru-RU"/>
        </w:rPr>
        <w:t>•</w:t>
      </w:r>
      <w:r w:rsidRPr="0057055E">
        <w:rPr>
          <w:rFonts w:eastAsia="Times New Roman" w:cs="Times New Roman"/>
          <w:spacing w:val="-4"/>
          <w:szCs w:val="28"/>
          <w:lang w:val="uk-UA" w:eastAsia="ru-RU"/>
        </w:rPr>
        <w:t xml:space="preserve">формування в учнів умінь визначати, відбирати і використовувати у процесі пошуку інформацію про минуле, різні види історичних джерел, зокрема текстові, візуальні та усні, артефакти, </w:t>
      </w:r>
      <w:proofErr w:type="spellStart"/>
      <w:r w:rsidR="0056233B" w:rsidRPr="0057055E">
        <w:rPr>
          <w:rFonts w:eastAsia="Times New Roman" w:cs="Times New Roman"/>
          <w:spacing w:val="-4"/>
          <w:szCs w:val="28"/>
          <w:lang w:val="uk-UA" w:eastAsia="ru-RU"/>
        </w:rPr>
        <w:t>тифлозасоби</w:t>
      </w:r>
      <w:proofErr w:type="spellEnd"/>
      <w:r w:rsidR="0056233B" w:rsidRPr="0057055E">
        <w:rPr>
          <w:rFonts w:eastAsia="Times New Roman" w:cs="Times New Roman"/>
          <w:spacing w:val="-4"/>
          <w:szCs w:val="28"/>
          <w:lang w:val="uk-UA" w:eastAsia="ru-RU"/>
        </w:rPr>
        <w:t xml:space="preserve"> та </w:t>
      </w:r>
      <w:proofErr w:type="spellStart"/>
      <w:r w:rsidR="0056233B" w:rsidRPr="0057055E">
        <w:rPr>
          <w:rFonts w:eastAsia="Times New Roman" w:cs="Times New Roman"/>
          <w:spacing w:val="-4"/>
          <w:szCs w:val="28"/>
          <w:lang w:val="uk-UA" w:eastAsia="ru-RU"/>
        </w:rPr>
        <w:t>тифлонаочність</w:t>
      </w:r>
      <w:proofErr w:type="spellEnd"/>
      <w:r w:rsidR="0056233B" w:rsidRPr="0057055E">
        <w:rPr>
          <w:rFonts w:eastAsia="Times New Roman" w:cs="Times New Roman"/>
          <w:spacing w:val="-4"/>
          <w:szCs w:val="28"/>
          <w:lang w:val="uk-UA" w:eastAsia="ru-RU"/>
        </w:rPr>
        <w:t xml:space="preserve"> </w:t>
      </w:r>
      <w:r w:rsidRPr="0057055E">
        <w:rPr>
          <w:rFonts w:eastAsia="Times New Roman" w:cs="Times New Roman"/>
          <w:spacing w:val="-4"/>
          <w:szCs w:val="28"/>
          <w:lang w:val="uk-UA" w:eastAsia="ru-RU"/>
        </w:rPr>
        <w:t xml:space="preserve">об’єкти навколишнього історичного середовища (музеї, архіви, пам’ятки культури та архітектури), </w:t>
      </w:r>
      <w:proofErr w:type="spellStart"/>
      <w:r w:rsidRPr="0057055E">
        <w:rPr>
          <w:rFonts w:eastAsia="Times New Roman" w:cs="Times New Roman"/>
          <w:spacing w:val="-4"/>
          <w:szCs w:val="28"/>
          <w:lang w:val="uk-UA" w:eastAsia="ru-RU"/>
        </w:rPr>
        <w:t>інформаційно­комп’ютерні</w:t>
      </w:r>
      <w:proofErr w:type="spellEnd"/>
      <w:r w:rsidRPr="0057055E">
        <w:rPr>
          <w:rFonts w:eastAsia="Times New Roman" w:cs="Times New Roman"/>
          <w:spacing w:val="-4"/>
          <w:szCs w:val="28"/>
          <w:lang w:val="uk-UA" w:eastAsia="ru-RU"/>
        </w:rPr>
        <w:t xml:space="preserve"> технології, а також умінь представляти обґрунтовані та структуровані знання, власне розуміння історії з використанням відповідного понятійного апарату та виважено розглядати </w:t>
      </w:r>
      <w:proofErr w:type="spellStart"/>
      <w:r w:rsidRPr="0057055E">
        <w:rPr>
          <w:rFonts w:eastAsia="Times New Roman" w:cs="Times New Roman"/>
          <w:spacing w:val="-4"/>
          <w:szCs w:val="28"/>
          <w:lang w:val="uk-UA" w:eastAsia="ru-RU"/>
        </w:rPr>
        <w:t>контроверсійні</w:t>
      </w:r>
      <w:proofErr w:type="spellEnd"/>
      <w:r w:rsidRPr="0057055E">
        <w:rPr>
          <w:rFonts w:eastAsia="Times New Roman" w:cs="Times New Roman"/>
          <w:spacing w:val="-4"/>
          <w:szCs w:val="28"/>
          <w:lang w:val="uk-UA" w:eastAsia="ru-RU"/>
        </w:rPr>
        <w:t>, суперечливі теми.</w:t>
      </w:r>
    </w:p>
    <w:p w:rsidR="004625DA" w:rsidRPr="0057055E" w:rsidRDefault="004625DA" w:rsidP="00136A9E">
      <w:pPr>
        <w:tabs>
          <w:tab w:val="left" w:pos="851"/>
          <w:tab w:val="left" w:pos="1418"/>
        </w:tabs>
        <w:spacing w:line="240" w:lineRule="auto"/>
        <w:ind w:left="426"/>
        <w:rPr>
          <w:rFonts w:cs="Times New Roman"/>
          <w:color w:val="000000"/>
          <w:szCs w:val="28"/>
          <w:lang w:val="uk-UA"/>
        </w:rPr>
      </w:pPr>
      <w:r w:rsidRPr="0057055E">
        <w:rPr>
          <w:rFonts w:cs="Times New Roman"/>
          <w:color w:val="000000"/>
          <w:szCs w:val="28"/>
          <w:lang w:val="uk-UA"/>
        </w:rPr>
        <w:t>Навчання сліпих і дітей зі зниженим зором в 5-7 класах здійснюється за адаптованими програмами загальноосвітніх навчальних закладів, зміст яких відповідає вимогам Державного стандарту базової і повної середньої освіти.</w:t>
      </w:r>
    </w:p>
    <w:p w:rsidR="004625DA" w:rsidRPr="0057055E" w:rsidRDefault="004625DA" w:rsidP="00136A9E">
      <w:pPr>
        <w:pStyle w:val="a5"/>
        <w:shd w:val="clear" w:color="auto" w:fill="FFFFFF"/>
        <w:tabs>
          <w:tab w:val="left" w:pos="851"/>
          <w:tab w:val="left" w:pos="1418"/>
        </w:tabs>
        <w:spacing w:before="0" w:beforeAutospacing="0" w:after="0" w:afterAutospacing="0"/>
        <w:ind w:left="426" w:firstLine="706"/>
        <w:jc w:val="both"/>
        <w:rPr>
          <w:color w:val="000000"/>
          <w:sz w:val="28"/>
          <w:szCs w:val="28"/>
        </w:rPr>
      </w:pPr>
      <w:r w:rsidRPr="0057055E">
        <w:rPr>
          <w:color w:val="000000"/>
          <w:sz w:val="28"/>
          <w:szCs w:val="28"/>
        </w:rPr>
        <w:t>Однією з основних організаційних форм навчання в спеціальних школах для дітей сліпих та зі зниженим зором є</w:t>
      </w:r>
      <w:r w:rsidRPr="0057055E">
        <w:rPr>
          <w:rStyle w:val="apple-converted-space"/>
          <w:color w:val="000000"/>
          <w:sz w:val="28"/>
          <w:szCs w:val="28"/>
        </w:rPr>
        <w:t xml:space="preserve"> </w:t>
      </w:r>
      <w:r w:rsidRPr="0057055E">
        <w:rPr>
          <w:b/>
          <w:bCs/>
          <w:color w:val="000000"/>
          <w:sz w:val="28"/>
          <w:szCs w:val="28"/>
        </w:rPr>
        <w:t>урок</w:t>
      </w:r>
      <w:r w:rsidRPr="0057055E">
        <w:rPr>
          <w:color w:val="000000"/>
          <w:sz w:val="28"/>
          <w:szCs w:val="28"/>
        </w:rPr>
        <w:t>. Він має відповідати</w:t>
      </w:r>
      <w:r w:rsidRPr="0057055E">
        <w:rPr>
          <w:rStyle w:val="apple-converted-space"/>
          <w:color w:val="000000"/>
          <w:sz w:val="28"/>
          <w:szCs w:val="28"/>
        </w:rPr>
        <w:t xml:space="preserve"> </w:t>
      </w:r>
      <w:r w:rsidRPr="0057055E">
        <w:rPr>
          <w:b/>
          <w:bCs/>
          <w:i/>
          <w:iCs/>
          <w:color w:val="000000"/>
          <w:sz w:val="28"/>
          <w:szCs w:val="28"/>
        </w:rPr>
        <w:t>вимогам</w:t>
      </w:r>
      <w:r w:rsidRPr="0057055E">
        <w:rPr>
          <w:rStyle w:val="apple-converted-space"/>
          <w:b/>
          <w:bCs/>
          <w:i/>
          <w:iCs/>
          <w:color w:val="000000"/>
          <w:sz w:val="28"/>
          <w:szCs w:val="28"/>
        </w:rPr>
        <w:t xml:space="preserve"> </w:t>
      </w:r>
      <w:r w:rsidRPr="0057055E">
        <w:rPr>
          <w:b/>
          <w:bCs/>
          <w:i/>
          <w:iCs/>
          <w:color w:val="000000"/>
          <w:sz w:val="28"/>
          <w:szCs w:val="28"/>
        </w:rPr>
        <w:t>дидактично-методичних принципів,</w:t>
      </w:r>
      <w:r w:rsidRPr="0057055E">
        <w:rPr>
          <w:rStyle w:val="apple-converted-space"/>
          <w:color w:val="000000"/>
          <w:sz w:val="28"/>
          <w:szCs w:val="28"/>
        </w:rPr>
        <w:t xml:space="preserve"> </w:t>
      </w:r>
      <w:r w:rsidRPr="0057055E">
        <w:rPr>
          <w:color w:val="000000"/>
          <w:sz w:val="28"/>
          <w:szCs w:val="28"/>
        </w:rPr>
        <w:t>як і в школі для дітей з нормальним зором: взаємозв’язку навчання, виховання і розвитку; демократизації і гуманізації навчання; його особистісної орієнтації та ін. Однак, враховуючи наявність в учнів спеціальної школи порушень сенсорної сфери та пов’язаних з ними певних особливостей навчально-пізнавальної діяльності, до уроку в спеціальній школі ставляться</w:t>
      </w:r>
      <w:r w:rsidRPr="0057055E">
        <w:rPr>
          <w:rStyle w:val="apple-converted-space"/>
          <w:color w:val="000000"/>
          <w:sz w:val="28"/>
          <w:szCs w:val="28"/>
        </w:rPr>
        <w:t xml:space="preserve"> </w:t>
      </w:r>
      <w:r w:rsidRPr="0057055E">
        <w:rPr>
          <w:b/>
          <w:bCs/>
          <w:i/>
          <w:iCs/>
          <w:color w:val="000000"/>
          <w:sz w:val="28"/>
          <w:szCs w:val="28"/>
        </w:rPr>
        <w:t>специфічні вимоги</w:t>
      </w:r>
      <w:r w:rsidRPr="0057055E">
        <w:rPr>
          <w:color w:val="000000"/>
          <w:sz w:val="28"/>
          <w:szCs w:val="28"/>
        </w:rPr>
        <w:t xml:space="preserve">. Насамперед вони стосуються розв’язання компенсаторно-реабілітаційних і </w:t>
      </w:r>
      <w:proofErr w:type="spellStart"/>
      <w:r w:rsidRPr="0057055E">
        <w:rPr>
          <w:color w:val="000000"/>
          <w:sz w:val="28"/>
          <w:szCs w:val="28"/>
        </w:rPr>
        <w:t>корекційно-розвивальних</w:t>
      </w:r>
      <w:proofErr w:type="spellEnd"/>
      <w:r w:rsidRPr="0057055E">
        <w:rPr>
          <w:color w:val="000000"/>
          <w:sz w:val="28"/>
          <w:szCs w:val="28"/>
        </w:rPr>
        <w:t xml:space="preserve"> завдань, спрямованих на досягнення максимальної нормалізації психічних процесів, подолання типологічних та індивідуальних особливостей дітей сліпих та зі зниженим зором у процесі їхнього навчання і розвитку.</w:t>
      </w:r>
    </w:p>
    <w:p w:rsidR="004625DA" w:rsidRPr="0057055E" w:rsidRDefault="004625DA" w:rsidP="00136A9E">
      <w:pPr>
        <w:pStyle w:val="a5"/>
        <w:shd w:val="clear" w:color="auto" w:fill="FFFFFF"/>
        <w:tabs>
          <w:tab w:val="left" w:pos="851"/>
          <w:tab w:val="left" w:pos="1418"/>
        </w:tabs>
        <w:spacing w:before="0" w:beforeAutospacing="0" w:after="0" w:afterAutospacing="0"/>
        <w:ind w:left="426" w:firstLine="706"/>
        <w:jc w:val="both"/>
        <w:rPr>
          <w:color w:val="000000"/>
          <w:sz w:val="28"/>
          <w:szCs w:val="28"/>
        </w:rPr>
      </w:pPr>
      <w:r w:rsidRPr="0057055E">
        <w:rPr>
          <w:color w:val="000000"/>
          <w:sz w:val="28"/>
          <w:szCs w:val="28"/>
        </w:rPr>
        <w:t>Ці завдання стосуються насамперед психічного і фізичного розвитку учнів та корекції основних функцій зору.</w:t>
      </w:r>
    </w:p>
    <w:p w:rsidR="004625DA" w:rsidRPr="0057055E" w:rsidRDefault="004625DA" w:rsidP="00136A9E">
      <w:pPr>
        <w:pStyle w:val="a5"/>
        <w:shd w:val="clear" w:color="auto" w:fill="FFFFFF"/>
        <w:tabs>
          <w:tab w:val="left" w:pos="851"/>
          <w:tab w:val="left" w:pos="1418"/>
        </w:tabs>
        <w:spacing w:before="0" w:beforeAutospacing="0" w:after="0" w:afterAutospacing="0"/>
        <w:ind w:left="426" w:firstLine="706"/>
        <w:jc w:val="both"/>
        <w:rPr>
          <w:color w:val="000000"/>
          <w:sz w:val="28"/>
          <w:szCs w:val="28"/>
        </w:rPr>
      </w:pPr>
      <w:r w:rsidRPr="0057055E">
        <w:rPr>
          <w:b/>
          <w:bCs/>
          <w:i/>
          <w:iCs/>
          <w:color w:val="000000"/>
          <w:sz w:val="28"/>
          <w:szCs w:val="28"/>
        </w:rPr>
        <w:t>Корекція психічного розвитку</w:t>
      </w:r>
      <w:r w:rsidRPr="0057055E">
        <w:rPr>
          <w:rStyle w:val="apple-converted-space"/>
          <w:color w:val="000000"/>
          <w:sz w:val="28"/>
          <w:szCs w:val="28"/>
        </w:rPr>
        <w:t xml:space="preserve"> </w:t>
      </w:r>
      <w:r w:rsidRPr="0057055E">
        <w:rPr>
          <w:color w:val="000000"/>
          <w:sz w:val="28"/>
          <w:szCs w:val="28"/>
        </w:rPr>
        <w:t>передбачає систему педагогічних заходів, спрямованих на виправлення або послаблення недоліків сприймання, уявлень, запам’ятання, пам’яті, мислення і мовлення.</w:t>
      </w:r>
    </w:p>
    <w:p w:rsidR="004625DA" w:rsidRPr="0057055E" w:rsidRDefault="004625DA" w:rsidP="00136A9E">
      <w:pPr>
        <w:pStyle w:val="a5"/>
        <w:shd w:val="clear" w:color="auto" w:fill="FFFFFF"/>
        <w:tabs>
          <w:tab w:val="left" w:pos="851"/>
          <w:tab w:val="left" w:pos="1418"/>
        </w:tabs>
        <w:spacing w:before="0" w:beforeAutospacing="0" w:after="0" w:afterAutospacing="0"/>
        <w:ind w:left="426" w:firstLine="706"/>
        <w:jc w:val="both"/>
        <w:rPr>
          <w:color w:val="000000"/>
          <w:sz w:val="28"/>
          <w:szCs w:val="28"/>
        </w:rPr>
      </w:pPr>
      <w:r w:rsidRPr="0057055E">
        <w:rPr>
          <w:b/>
          <w:bCs/>
          <w:i/>
          <w:iCs/>
          <w:color w:val="000000"/>
          <w:sz w:val="28"/>
          <w:szCs w:val="28"/>
        </w:rPr>
        <w:t>Корекція фізичного розвитку</w:t>
      </w:r>
      <w:r w:rsidRPr="0057055E">
        <w:rPr>
          <w:rStyle w:val="apple-converted-space"/>
          <w:color w:val="000000"/>
          <w:sz w:val="28"/>
          <w:szCs w:val="28"/>
        </w:rPr>
        <w:t xml:space="preserve"> </w:t>
      </w:r>
      <w:r w:rsidRPr="0057055E">
        <w:rPr>
          <w:color w:val="000000"/>
          <w:sz w:val="28"/>
          <w:szCs w:val="28"/>
        </w:rPr>
        <w:t>включає систему педагогічних засобів, спрямованих на зміцнення рухової сфери (насамперед загальної і дрібної моторики), розвиток правильної постави та просторового орієнтування.</w:t>
      </w:r>
    </w:p>
    <w:p w:rsidR="004625DA" w:rsidRPr="0057055E" w:rsidRDefault="004625DA" w:rsidP="00136A9E">
      <w:pPr>
        <w:pStyle w:val="a5"/>
        <w:shd w:val="clear" w:color="auto" w:fill="FFFFFF"/>
        <w:tabs>
          <w:tab w:val="left" w:pos="851"/>
          <w:tab w:val="left" w:pos="1418"/>
        </w:tabs>
        <w:spacing w:before="0" w:beforeAutospacing="0" w:after="0" w:afterAutospacing="0"/>
        <w:ind w:left="426" w:firstLine="706"/>
        <w:jc w:val="both"/>
        <w:rPr>
          <w:color w:val="000000"/>
          <w:sz w:val="28"/>
          <w:szCs w:val="28"/>
        </w:rPr>
      </w:pPr>
      <w:r w:rsidRPr="0057055E">
        <w:rPr>
          <w:b/>
          <w:bCs/>
          <w:i/>
          <w:iCs/>
          <w:color w:val="000000"/>
          <w:sz w:val="28"/>
          <w:szCs w:val="28"/>
        </w:rPr>
        <w:t>Корекція функцій зору</w:t>
      </w:r>
      <w:r w:rsidRPr="0057055E">
        <w:rPr>
          <w:rStyle w:val="apple-converted-space"/>
          <w:b/>
          <w:bCs/>
          <w:i/>
          <w:iCs/>
          <w:color w:val="000000"/>
          <w:sz w:val="28"/>
          <w:szCs w:val="28"/>
        </w:rPr>
        <w:t xml:space="preserve"> </w:t>
      </w:r>
      <w:r w:rsidRPr="0057055E">
        <w:rPr>
          <w:color w:val="000000"/>
          <w:sz w:val="28"/>
          <w:szCs w:val="28"/>
        </w:rPr>
        <w:t xml:space="preserve">передбачає охорону зору під час навчального процесу, його розвиток, удосконалення гостроти, поля зору у дітей зі зниженим та залишковим зором, окорухових та </w:t>
      </w:r>
      <w:proofErr w:type="spellStart"/>
      <w:r w:rsidRPr="0057055E">
        <w:rPr>
          <w:color w:val="000000"/>
          <w:sz w:val="28"/>
          <w:szCs w:val="28"/>
        </w:rPr>
        <w:t>прослідковуючих</w:t>
      </w:r>
      <w:proofErr w:type="spellEnd"/>
      <w:r w:rsidRPr="0057055E">
        <w:rPr>
          <w:color w:val="000000"/>
          <w:sz w:val="28"/>
          <w:szCs w:val="28"/>
        </w:rPr>
        <w:t xml:space="preserve"> функцій, </w:t>
      </w:r>
      <w:proofErr w:type="spellStart"/>
      <w:r w:rsidRPr="0057055E">
        <w:rPr>
          <w:color w:val="000000"/>
          <w:sz w:val="28"/>
          <w:szCs w:val="28"/>
        </w:rPr>
        <w:t>бінокулярності</w:t>
      </w:r>
      <w:proofErr w:type="spellEnd"/>
      <w:r w:rsidRPr="0057055E">
        <w:rPr>
          <w:color w:val="000000"/>
          <w:sz w:val="28"/>
          <w:szCs w:val="28"/>
        </w:rPr>
        <w:t xml:space="preserve"> зору, </w:t>
      </w:r>
      <w:proofErr w:type="spellStart"/>
      <w:r w:rsidRPr="0057055E">
        <w:rPr>
          <w:color w:val="000000"/>
          <w:sz w:val="28"/>
          <w:szCs w:val="28"/>
        </w:rPr>
        <w:t>кольоророзрізнення</w:t>
      </w:r>
      <w:proofErr w:type="spellEnd"/>
      <w:r w:rsidRPr="0057055E">
        <w:rPr>
          <w:color w:val="000000"/>
          <w:sz w:val="28"/>
          <w:szCs w:val="28"/>
        </w:rPr>
        <w:t xml:space="preserve"> тощо.</w:t>
      </w:r>
    </w:p>
    <w:p w:rsidR="004625DA" w:rsidRPr="0057055E" w:rsidRDefault="004625DA" w:rsidP="00136A9E">
      <w:pPr>
        <w:pStyle w:val="a5"/>
        <w:shd w:val="clear" w:color="auto" w:fill="FFFFFF"/>
        <w:tabs>
          <w:tab w:val="left" w:pos="851"/>
          <w:tab w:val="left" w:pos="1418"/>
        </w:tabs>
        <w:spacing w:before="0" w:beforeAutospacing="0" w:after="0" w:afterAutospacing="0"/>
        <w:ind w:left="426" w:firstLine="706"/>
        <w:jc w:val="both"/>
        <w:rPr>
          <w:color w:val="000000"/>
          <w:sz w:val="28"/>
          <w:szCs w:val="28"/>
        </w:rPr>
      </w:pPr>
      <w:proofErr w:type="spellStart"/>
      <w:r w:rsidRPr="0057055E">
        <w:rPr>
          <w:b/>
          <w:bCs/>
          <w:i/>
          <w:iCs/>
          <w:color w:val="000000"/>
          <w:sz w:val="28"/>
          <w:szCs w:val="28"/>
        </w:rPr>
        <w:lastRenderedPageBreak/>
        <w:t>Корекційно-компенсаторна</w:t>
      </w:r>
      <w:proofErr w:type="spellEnd"/>
      <w:r w:rsidRPr="0057055E">
        <w:rPr>
          <w:b/>
          <w:bCs/>
          <w:i/>
          <w:iCs/>
          <w:color w:val="000000"/>
          <w:sz w:val="28"/>
          <w:szCs w:val="28"/>
        </w:rPr>
        <w:t xml:space="preserve"> спрямованість уроку</w:t>
      </w:r>
      <w:r w:rsidRPr="0057055E">
        <w:rPr>
          <w:rStyle w:val="apple-converted-space"/>
          <w:color w:val="000000"/>
          <w:sz w:val="28"/>
          <w:szCs w:val="28"/>
        </w:rPr>
        <w:t xml:space="preserve"> </w:t>
      </w:r>
      <w:r w:rsidRPr="0057055E">
        <w:rPr>
          <w:color w:val="000000"/>
          <w:sz w:val="28"/>
          <w:szCs w:val="28"/>
        </w:rPr>
        <w:t>визначається його метою і завданнями, які в свою чергу зумовлюються змістом навчального матеріалу, віком учнів, їхніми індивідуальними особливостями, часом втрати зору або початком його зниження.</w:t>
      </w:r>
    </w:p>
    <w:p w:rsidR="004625DA" w:rsidRPr="0057055E" w:rsidRDefault="004625DA" w:rsidP="00136A9E">
      <w:pPr>
        <w:pStyle w:val="a5"/>
        <w:shd w:val="clear" w:color="auto" w:fill="FFFFFF"/>
        <w:tabs>
          <w:tab w:val="left" w:pos="851"/>
          <w:tab w:val="left" w:pos="1418"/>
        </w:tabs>
        <w:spacing w:before="0" w:beforeAutospacing="0" w:after="0" w:afterAutospacing="0"/>
        <w:ind w:left="426" w:firstLine="706"/>
        <w:jc w:val="both"/>
        <w:rPr>
          <w:color w:val="000000"/>
          <w:sz w:val="28"/>
          <w:szCs w:val="28"/>
        </w:rPr>
      </w:pPr>
      <w:r w:rsidRPr="0057055E">
        <w:rPr>
          <w:color w:val="000000"/>
          <w:sz w:val="28"/>
          <w:szCs w:val="28"/>
        </w:rPr>
        <w:t>У загальному вигляді</w:t>
      </w:r>
      <w:r w:rsidRPr="0057055E">
        <w:rPr>
          <w:rStyle w:val="apple-converted-space"/>
          <w:color w:val="000000"/>
          <w:sz w:val="28"/>
          <w:szCs w:val="28"/>
        </w:rPr>
        <w:t xml:space="preserve"> </w:t>
      </w:r>
      <w:proofErr w:type="spellStart"/>
      <w:r w:rsidRPr="0057055E">
        <w:rPr>
          <w:b/>
          <w:bCs/>
          <w:color w:val="000000"/>
          <w:sz w:val="28"/>
          <w:szCs w:val="28"/>
        </w:rPr>
        <w:t>корекційно-компенсаторна</w:t>
      </w:r>
      <w:proofErr w:type="spellEnd"/>
      <w:r w:rsidRPr="0057055E">
        <w:rPr>
          <w:b/>
          <w:bCs/>
          <w:color w:val="000000"/>
          <w:sz w:val="28"/>
          <w:szCs w:val="28"/>
        </w:rPr>
        <w:t xml:space="preserve"> спрямованість уроку</w:t>
      </w:r>
      <w:r w:rsidRPr="0057055E">
        <w:rPr>
          <w:rStyle w:val="apple-converted-space"/>
          <w:color w:val="000000"/>
          <w:sz w:val="28"/>
          <w:szCs w:val="28"/>
        </w:rPr>
        <w:t xml:space="preserve"> </w:t>
      </w:r>
      <w:r w:rsidRPr="0057055E">
        <w:rPr>
          <w:color w:val="000000"/>
          <w:sz w:val="28"/>
          <w:szCs w:val="28"/>
        </w:rPr>
        <w:t>на другому ступені навчання буде полягати в наступному:</w:t>
      </w:r>
    </w:p>
    <w:p w:rsidR="004625DA" w:rsidRPr="0057055E" w:rsidRDefault="004625DA" w:rsidP="00136A9E">
      <w:pPr>
        <w:pStyle w:val="a5"/>
        <w:shd w:val="clear" w:color="auto" w:fill="FFFFFF"/>
        <w:tabs>
          <w:tab w:val="left" w:pos="851"/>
          <w:tab w:val="left" w:pos="1418"/>
        </w:tabs>
        <w:spacing w:before="0" w:beforeAutospacing="0" w:after="0" w:afterAutospacing="0"/>
        <w:ind w:left="426" w:firstLine="706"/>
        <w:jc w:val="both"/>
        <w:rPr>
          <w:color w:val="000000"/>
          <w:sz w:val="28"/>
          <w:szCs w:val="28"/>
        </w:rPr>
      </w:pPr>
      <w:r w:rsidRPr="0057055E">
        <w:rPr>
          <w:color w:val="000000"/>
          <w:sz w:val="28"/>
          <w:szCs w:val="28"/>
        </w:rPr>
        <w:t>– розширенні та збагаченні необхідного фонду уявлень: "зони найближчого розвитку" і зони "актуального розвитку";</w:t>
      </w:r>
    </w:p>
    <w:p w:rsidR="004625DA" w:rsidRPr="0057055E" w:rsidRDefault="004625DA" w:rsidP="00136A9E">
      <w:pPr>
        <w:pStyle w:val="a5"/>
        <w:shd w:val="clear" w:color="auto" w:fill="FFFFFF"/>
        <w:tabs>
          <w:tab w:val="left" w:pos="851"/>
          <w:tab w:val="left" w:pos="1418"/>
        </w:tabs>
        <w:spacing w:before="0" w:beforeAutospacing="0" w:after="0" w:afterAutospacing="0"/>
        <w:ind w:left="426" w:firstLine="706"/>
        <w:jc w:val="both"/>
        <w:rPr>
          <w:color w:val="000000"/>
          <w:sz w:val="28"/>
          <w:szCs w:val="28"/>
        </w:rPr>
      </w:pPr>
      <w:r w:rsidRPr="0057055E">
        <w:rPr>
          <w:color w:val="000000"/>
          <w:sz w:val="28"/>
          <w:szCs w:val="28"/>
        </w:rPr>
        <w:t xml:space="preserve">– створення конкретно-образної основи для розвитку в учнів </w:t>
      </w:r>
      <w:proofErr w:type="spellStart"/>
      <w:r w:rsidRPr="0057055E">
        <w:rPr>
          <w:color w:val="000000"/>
          <w:sz w:val="28"/>
          <w:szCs w:val="28"/>
        </w:rPr>
        <w:t>мисленнєвої</w:t>
      </w:r>
      <w:proofErr w:type="spellEnd"/>
      <w:r w:rsidRPr="0057055E">
        <w:rPr>
          <w:color w:val="000000"/>
          <w:sz w:val="28"/>
          <w:szCs w:val="28"/>
        </w:rPr>
        <w:t xml:space="preserve"> діяльності, фундаменту для отримання знань, що сприятиме подоланню їх формалізму, відриву від конкретно-предметного змісту. Чим раніше у дитини відбулося порушення зору, тим більше часу в спеціальній школі слід приділити формуванню у них уявлень про навколишню дійсність;</w:t>
      </w:r>
    </w:p>
    <w:p w:rsidR="004625DA" w:rsidRPr="0057055E" w:rsidRDefault="004625DA" w:rsidP="00136A9E">
      <w:pPr>
        <w:pStyle w:val="a5"/>
        <w:shd w:val="clear" w:color="auto" w:fill="FFFFFF"/>
        <w:tabs>
          <w:tab w:val="left" w:pos="851"/>
          <w:tab w:val="left" w:pos="1418"/>
        </w:tabs>
        <w:spacing w:before="0" w:beforeAutospacing="0" w:after="0" w:afterAutospacing="0"/>
        <w:ind w:left="426" w:firstLine="706"/>
        <w:jc w:val="both"/>
        <w:rPr>
          <w:color w:val="000000"/>
          <w:sz w:val="28"/>
          <w:szCs w:val="28"/>
        </w:rPr>
      </w:pPr>
      <w:r w:rsidRPr="0057055E">
        <w:rPr>
          <w:color w:val="000000"/>
          <w:sz w:val="28"/>
          <w:szCs w:val="28"/>
        </w:rPr>
        <w:t>– формування, розширення та уточнення моральних понять (патріотизм, товариськість, дружба, щастя та ін.);</w:t>
      </w:r>
    </w:p>
    <w:p w:rsidR="004625DA" w:rsidRPr="0057055E" w:rsidRDefault="004625DA" w:rsidP="00136A9E">
      <w:pPr>
        <w:pStyle w:val="a5"/>
        <w:shd w:val="clear" w:color="auto" w:fill="FFFFFF"/>
        <w:tabs>
          <w:tab w:val="left" w:pos="851"/>
          <w:tab w:val="left" w:pos="1418"/>
        </w:tabs>
        <w:spacing w:before="0" w:beforeAutospacing="0" w:after="0" w:afterAutospacing="0"/>
        <w:ind w:left="426" w:firstLine="706"/>
        <w:jc w:val="both"/>
        <w:rPr>
          <w:color w:val="000000"/>
          <w:sz w:val="28"/>
          <w:szCs w:val="28"/>
        </w:rPr>
      </w:pPr>
      <w:r w:rsidRPr="0057055E">
        <w:rPr>
          <w:color w:val="000000"/>
          <w:sz w:val="28"/>
          <w:szCs w:val="28"/>
        </w:rPr>
        <w:t xml:space="preserve">– удосконалення способів пізнавальної діяльності: </w:t>
      </w:r>
      <w:proofErr w:type="spellStart"/>
      <w:r w:rsidRPr="0057055E">
        <w:rPr>
          <w:color w:val="000000"/>
          <w:sz w:val="28"/>
          <w:szCs w:val="28"/>
        </w:rPr>
        <w:t>полісенсорної</w:t>
      </w:r>
      <w:proofErr w:type="spellEnd"/>
      <w:r w:rsidRPr="0057055E">
        <w:rPr>
          <w:color w:val="000000"/>
          <w:sz w:val="28"/>
          <w:szCs w:val="28"/>
        </w:rPr>
        <w:t xml:space="preserve"> (залучення всіх збережених аналізаторів) та особливо розумової (удосконалення прийомів та операцій аналізу, порівняння, узагальнення, класифікації тощо);</w:t>
      </w:r>
    </w:p>
    <w:p w:rsidR="004625DA" w:rsidRPr="0057055E" w:rsidRDefault="00670CA8" w:rsidP="00670CA8">
      <w:pPr>
        <w:pStyle w:val="a5"/>
        <w:shd w:val="clear" w:color="auto" w:fill="FFFFFF"/>
        <w:tabs>
          <w:tab w:val="left" w:pos="851"/>
          <w:tab w:val="left" w:pos="1418"/>
        </w:tabs>
        <w:spacing w:before="0" w:beforeAutospacing="0" w:after="0" w:afterAutospacing="0"/>
        <w:ind w:left="426" w:firstLine="706"/>
        <w:jc w:val="both"/>
        <w:rPr>
          <w:color w:val="000000"/>
          <w:sz w:val="28"/>
          <w:szCs w:val="28"/>
        </w:rPr>
      </w:pPr>
      <w:r w:rsidRPr="00670CA8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4625DA" w:rsidRPr="0057055E">
        <w:rPr>
          <w:color w:val="000000"/>
          <w:sz w:val="28"/>
          <w:szCs w:val="28"/>
        </w:rPr>
        <w:t xml:space="preserve">розвиток мислення учнів, в якому все більше місця має відводитися компенсації чуттєвого пізнання логічним. Для цього значну увагу в основній ланці освіти дітей з порушеннями зору слід приділити встановленню подібності за аналогією, причинно-наслідкових зв’язків, </w:t>
      </w:r>
      <w:proofErr w:type="spellStart"/>
      <w:r w:rsidR="004625DA" w:rsidRPr="0057055E">
        <w:rPr>
          <w:color w:val="000000"/>
          <w:sz w:val="28"/>
          <w:szCs w:val="28"/>
        </w:rPr>
        <w:t>умовисновкам</w:t>
      </w:r>
      <w:proofErr w:type="spellEnd"/>
      <w:r w:rsidR="004625DA" w:rsidRPr="0057055E">
        <w:rPr>
          <w:color w:val="000000"/>
          <w:sz w:val="28"/>
          <w:szCs w:val="28"/>
        </w:rPr>
        <w:t>, асоціативному та образному мисленню, абстрагуванню, узагальненню тощо;</w:t>
      </w:r>
    </w:p>
    <w:p w:rsidR="004625DA" w:rsidRPr="0057055E" w:rsidRDefault="004625DA" w:rsidP="00136A9E">
      <w:pPr>
        <w:pStyle w:val="a5"/>
        <w:shd w:val="clear" w:color="auto" w:fill="FFFFFF"/>
        <w:tabs>
          <w:tab w:val="left" w:pos="851"/>
          <w:tab w:val="left" w:pos="1418"/>
        </w:tabs>
        <w:spacing w:before="0" w:beforeAutospacing="0" w:after="0" w:afterAutospacing="0"/>
        <w:ind w:left="426" w:firstLine="706"/>
        <w:jc w:val="both"/>
        <w:rPr>
          <w:color w:val="000000"/>
          <w:sz w:val="28"/>
          <w:szCs w:val="28"/>
        </w:rPr>
      </w:pPr>
      <w:r w:rsidRPr="0057055E">
        <w:rPr>
          <w:color w:val="000000"/>
          <w:sz w:val="28"/>
          <w:szCs w:val="28"/>
        </w:rPr>
        <w:t>– розвиток емоційно-вольової сфери дітей з відсутнім або різко зниженим зором, впевненості в своїх силах, для чого використовуються повільніший темп роботи, охоронний режим, варіативність завдань, опора на заохочення, похвалу позитивні емоції та ін.</w:t>
      </w:r>
    </w:p>
    <w:p w:rsidR="004625DA" w:rsidRPr="0057055E" w:rsidRDefault="004625DA" w:rsidP="00136A9E">
      <w:pPr>
        <w:pStyle w:val="a5"/>
        <w:shd w:val="clear" w:color="auto" w:fill="FFFFFF"/>
        <w:tabs>
          <w:tab w:val="left" w:pos="851"/>
          <w:tab w:val="left" w:pos="1418"/>
        </w:tabs>
        <w:spacing w:before="0" w:beforeAutospacing="0" w:after="0" w:afterAutospacing="0"/>
        <w:ind w:left="426" w:firstLine="706"/>
        <w:jc w:val="both"/>
        <w:rPr>
          <w:color w:val="000000"/>
          <w:sz w:val="28"/>
          <w:szCs w:val="28"/>
        </w:rPr>
      </w:pPr>
      <w:r w:rsidRPr="0057055E">
        <w:rPr>
          <w:color w:val="000000"/>
          <w:sz w:val="28"/>
          <w:szCs w:val="28"/>
        </w:rPr>
        <w:t>У системі дидактичних вимог до уроку в школі для сліпих та дітей зі зниженим зором важливе місце займає</w:t>
      </w:r>
      <w:r w:rsidRPr="0057055E">
        <w:rPr>
          <w:rStyle w:val="apple-converted-space"/>
          <w:color w:val="000000"/>
          <w:sz w:val="28"/>
          <w:szCs w:val="28"/>
        </w:rPr>
        <w:t xml:space="preserve"> </w:t>
      </w:r>
      <w:r w:rsidRPr="0057055E">
        <w:rPr>
          <w:b/>
          <w:bCs/>
          <w:color w:val="000000"/>
          <w:sz w:val="28"/>
          <w:szCs w:val="28"/>
        </w:rPr>
        <w:t>використання наочності</w:t>
      </w:r>
      <w:r w:rsidRPr="0057055E">
        <w:rPr>
          <w:color w:val="000000"/>
          <w:sz w:val="28"/>
          <w:szCs w:val="28"/>
        </w:rPr>
        <w:t xml:space="preserve">. Важливою функцією наочності в основній спеціальній школі залишається розширення і уточнення в учнів уявлень про навколишній світ. Її використання також сприятиме розвиткові в учнів спостережливості, уяви, просторового мислення та інших форм пізнавальної діяльності. Велике корекційне значення має використання наочності як засобу, який розвиває зорові функції у дітей зі зниженим зором, зокрема при порушеннях </w:t>
      </w:r>
      <w:proofErr w:type="spellStart"/>
      <w:r w:rsidRPr="0057055E">
        <w:rPr>
          <w:color w:val="000000"/>
          <w:sz w:val="28"/>
          <w:szCs w:val="28"/>
        </w:rPr>
        <w:t>кольоророзрізнення</w:t>
      </w:r>
      <w:proofErr w:type="spellEnd"/>
      <w:r w:rsidRPr="0057055E">
        <w:rPr>
          <w:color w:val="000000"/>
          <w:sz w:val="28"/>
          <w:szCs w:val="28"/>
        </w:rPr>
        <w:t>, окорухових функцій.</w:t>
      </w:r>
    </w:p>
    <w:p w:rsidR="004625DA" w:rsidRPr="0057055E" w:rsidRDefault="004625DA" w:rsidP="00136A9E">
      <w:pPr>
        <w:pStyle w:val="a5"/>
        <w:shd w:val="clear" w:color="auto" w:fill="FFFFFF"/>
        <w:tabs>
          <w:tab w:val="left" w:pos="851"/>
          <w:tab w:val="left" w:pos="1418"/>
        </w:tabs>
        <w:spacing w:before="0" w:beforeAutospacing="0" w:after="0" w:afterAutospacing="0"/>
        <w:ind w:left="426" w:firstLine="720"/>
        <w:jc w:val="both"/>
        <w:rPr>
          <w:color w:val="000000"/>
          <w:sz w:val="28"/>
          <w:szCs w:val="28"/>
        </w:rPr>
      </w:pPr>
      <w:r w:rsidRPr="0057055E">
        <w:rPr>
          <w:color w:val="000000"/>
          <w:sz w:val="28"/>
          <w:szCs w:val="28"/>
        </w:rPr>
        <w:t xml:space="preserve">Вчитель має добре знати особливості сприймання учнями зображувальної наочності, а також особливості запам'ятовування різних компонентів картини (кольору, форми, деталей, просторових відношень), розуміння їх взаємозв'язку. Використовуючи наочні посібники, рекомендується враховувати наступні особливості зорового сприймання </w:t>
      </w:r>
      <w:r w:rsidR="0056233B" w:rsidRPr="0057055E">
        <w:rPr>
          <w:color w:val="000000"/>
          <w:sz w:val="28"/>
          <w:szCs w:val="28"/>
        </w:rPr>
        <w:t xml:space="preserve">сліпих і </w:t>
      </w:r>
      <w:proofErr w:type="spellStart"/>
      <w:r w:rsidRPr="0057055E">
        <w:rPr>
          <w:color w:val="000000"/>
          <w:sz w:val="28"/>
          <w:szCs w:val="28"/>
        </w:rPr>
        <w:t>слабозорих</w:t>
      </w:r>
      <w:proofErr w:type="spellEnd"/>
      <w:r w:rsidRPr="0057055E">
        <w:rPr>
          <w:color w:val="000000"/>
          <w:sz w:val="28"/>
          <w:szCs w:val="28"/>
        </w:rPr>
        <w:t xml:space="preserve"> учнів:</w:t>
      </w:r>
    </w:p>
    <w:p w:rsidR="004625DA" w:rsidRPr="0057055E" w:rsidRDefault="004625DA" w:rsidP="00136A9E">
      <w:pPr>
        <w:pStyle w:val="a5"/>
        <w:numPr>
          <w:ilvl w:val="0"/>
          <w:numId w:val="3"/>
        </w:numPr>
        <w:shd w:val="clear" w:color="auto" w:fill="FFFFFF"/>
        <w:tabs>
          <w:tab w:val="left" w:pos="851"/>
          <w:tab w:val="left" w:pos="1418"/>
        </w:tabs>
        <w:spacing w:before="0" w:beforeAutospacing="0" w:after="0" w:afterAutospacing="0"/>
        <w:ind w:left="426" w:firstLine="0"/>
        <w:jc w:val="both"/>
        <w:rPr>
          <w:color w:val="000000"/>
          <w:sz w:val="28"/>
          <w:szCs w:val="28"/>
        </w:rPr>
      </w:pPr>
      <w:r w:rsidRPr="0057055E">
        <w:rPr>
          <w:color w:val="000000"/>
          <w:sz w:val="28"/>
          <w:szCs w:val="28"/>
        </w:rPr>
        <w:t>фрагментарність уявлень, наслідком якої є уривчастість описового мовлення;</w:t>
      </w:r>
    </w:p>
    <w:p w:rsidR="004625DA" w:rsidRPr="00670CA8" w:rsidRDefault="004625DA" w:rsidP="00670CA8">
      <w:pPr>
        <w:pStyle w:val="a5"/>
        <w:numPr>
          <w:ilvl w:val="0"/>
          <w:numId w:val="3"/>
        </w:numPr>
        <w:shd w:val="clear" w:color="auto" w:fill="FFFFFF"/>
        <w:tabs>
          <w:tab w:val="left" w:pos="851"/>
          <w:tab w:val="left" w:pos="1418"/>
        </w:tabs>
        <w:spacing w:before="0" w:beforeAutospacing="0" w:after="0" w:afterAutospacing="0"/>
        <w:ind w:left="426" w:firstLine="0"/>
        <w:jc w:val="both"/>
        <w:rPr>
          <w:color w:val="000000"/>
          <w:sz w:val="28"/>
          <w:szCs w:val="28"/>
        </w:rPr>
      </w:pPr>
      <w:r w:rsidRPr="00670CA8">
        <w:rPr>
          <w:color w:val="000000"/>
          <w:sz w:val="28"/>
          <w:szCs w:val="28"/>
        </w:rPr>
        <w:lastRenderedPageBreak/>
        <w:t>уповільненість сприймання: зі зменшенням гостроти з</w:t>
      </w:r>
      <w:r w:rsidR="00670CA8" w:rsidRPr="00670CA8">
        <w:rPr>
          <w:color w:val="000000"/>
          <w:sz w:val="28"/>
          <w:szCs w:val="28"/>
        </w:rPr>
        <w:t xml:space="preserve">ору збільшується час сприймання. </w:t>
      </w:r>
      <w:r w:rsidRPr="00670CA8">
        <w:rPr>
          <w:color w:val="000000"/>
          <w:sz w:val="28"/>
          <w:szCs w:val="28"/>
        </w:rPr>
        <w:t>Однак гострота зору 0,2 є критичною, після чого швидкість сприймання не на багато зростає. Швидкість сприймання змінюється під впливом багатьох факторів (розміру і складності об'єктів, рівня освітленості, ступеня втомлюваності та ін.) і залежить від характеру основного захворювання очей: в учнів з атрофією зорового нерва, дегенерацією жовтої плями, вторинною катарактою, ністагмом, астигматизмом особливо спостерігається зниження швидкості сприймання;</w:t>
      </w:r>
    </w:p>
    <w:p w:rsidR="004625DA" w:rsidRPr="0057055E" w:rsidRDefault="004625DA" w:rsidP="00136A9E">
      <w:pPr>
        <w:pStyle w:val="a5"/>
        <w:numPr>
          <w:ilvl w:val="0"/>
          <w:numId w:val="3"/>
        </w:numPr>
        <w:shd w:val="clear" w:color="auto" w:fill="FFFFFF"/>
        <w:tabs>
          <w:tab w:val="left" w:pos="851"/>
          <w:tab w:val="left" w:pos="1418"/>
        </w:tabs>
        <w:spacing w:before="0" w:beforeAutospacing="0" w:after="0" w:afterAutospacing="0"/>
        <w:ind w:left="426" w:firstLine="0"/>
        <w:jc w:val="both"/>
        <w:rPr>
          <w:color w:val="000000"/>
          <w:sz w:val="28"/>
          <w:szCs w:val="28"/>
        </w:rPr>
      </w:pPr>
      <w:r w:rsidRPr="0057055E">
        <w:rPr>
          <w:color w:val="000000"/>
          <w:sz w:val="28"/>
          <w:szCs w:val="28"/>
        </w:rPr>
        <w:t xml:space="preserve">порушення </w:t>
      </w:r>
      <w:proofErr w:type="spellStart"/>
      <w:r w:rsidRPr="0057055E">
        <w:rPr>
          <w:color w:val="000000"/>
          <w:sz w:val="28"/>
          <w:szCs w:val="28"/>
        </w:rPr>
        <w:t>кольоросприймання</w:t>
      </w:r>
      <w:proofErr w:type="spellEnd"/>
      <w:r w:rsidRPr="0057055E">
        <w:rPr>
          <w:color w:val="000000"/>
          <w:sz w:val="28"/>
          <w:szCs w:val="28"/>
        </w:rPr>
        <w:t xml:space="preserve"> у вигляді підвищення порогів на червоний і зелений кольори, при нормальних порогах – на синій; можуть траплятися випадки </w:t>
      </w:r>
      <w:proofErr w:type="spellStart"/>
      <w:r w:rsidRPr="0057055E">
        <w:rPr>
          <w:color w:val="000000"/>
          <w:sz w:val="28"/>
          <w:szCs w:val="28"/>
        </w:rPr>
        <w:t>нерозрізнення</w:t>
      </w:r>
      <w:proofErr w:type="spellEnd"/>
      <w:r w:rsidRPr="0057055E">
        <w:rPr>
          <w:color w:val="000000"/>
          <w:sz w:val="28"/>
          <w:szCs w:val="28"/>
        </w:rPr>
        <w:t xml:space="preserve"> кольору при захворюваннях сітківки та атрофії зорового нерва, дещо краще </w:t>
      </w:r>
      <w:proofErr w:type="spellStart"/>
      <w:r w:rsidRPr="0057055E">
        <w:rPr>
          <w:color w:val="000000"/>
          <w:sz w:val="28"/>
          <w:szCs w:val="28"/>
        </w:rPr>
        <w:t>кольоросприймання</w:t>
      </w:r>
      <w:proofErr w:type="spellEnd"/>
      <w:r w:rsidRPr="0057055E">
        <w:rPr>
          <w:color w:val="000000"/>
          <w:sz w:val="28"/>
          <w:szCs w:val="28"/>
        </w:rPr>
        <w:t xml:space="preserve"> при </w:t>
      </w:r>
      <w:proofErr w:type="spellStart"/>
      <w:r w:rsidRPr="0057055E">
        <w:rPr>
          <w:color w:val="000000"/>
          <w:sz w:val="28"/>
          <w:szCs w:val="28"/>
        </w:rPr>
        <w:t>амбліопії</w:t>
      </w:r>
      <w:proofErr w:type="spellEnd"/>
      <w:r w:rsidRPr="0057055E">
        <w:rPr>
          <w:color w:val="000000"/>
          <w:sz w:val="28"/>
          <w:szCs w:val="28"/>
        </w:rPr>
        <w:t>, альбінізмі та вроджених катарактах;</w:t>
      </w:r>
    </w:p>
    <w:p w:rsidR="004625DA" w:rsidRPr="0057055E" w:rsidRDefault="004625DA" w:rsidP="00136A9E">
      <w:pPr>
        <w:pStyle w:val="a5"/>
        <w:numPr>
          <w:ilvl w:val="0"/>
          <w:numId w:val="3"/>
        </w:numPr>
        <w:shd w:val="clear" w:color="auto" w:fill="FFFFFF"/>
        <w:tabs>
          <w:tab w:val="left" w:pos="851"/>
          <w:tab w:val="left" w:pos="1418"/>
        </w:tabs>
        <w:spacing w:before="0" w:beforeAutospacing="0" w:after="0" w:afterAutospacing="0"/>
        <w:ind w:left="426" w:firstLine="0"/>
        <w:jc w:val="both"/>
        <w:rPr>
          <w:color w:val="000000"/>
          <w:sz w:val="28"/>
          <w:szCs w:val="28"/>
        </w:rPr>
      </w:pPr>
      <w:r w:rsidRPr="0057055E">
        <w:rPr>
          <w:color w:val="000000"/>
          <w:sz w:val="28"/>
          <w:szCs w:val="28"/>
        </w:rPr>
        <w:t>зниження тонкості зорових диференціювань у процесі впізнавання об'єкта. Значні труднощі під час впізнавання зображень відчувають діти з частковою атрофією зорового нерва; у них спостерігається не лише уповільненість сприймання, а й значна кількість помилок, уподібнень одного зображення до іншого, подібного до нього.</w:t>
      </w:r>
    </w:p>
    <w:p w:rsidR="004625DA" w:rsidRPr="0057055E" w:rsidRDefault="004625DA" w:rsidP="00136A9E">
      <w:pPr>
        <w:pStyle w:val="a5"/>
        <w:shd w:val="clear" w:color="auto" w:fill="FFFFFF"/>
        <w:tabs>
          <w:tab w:val="left" w:pos="851"/>
          <w:tab w:val="left" w:pos="1418"/>
        </w:tabs>
        <w:spacing w:before="0" w:beforeAutospacing="0" w:after="0" w:afterAutospacing="0"/>
        <w:ind w:left="426" w:firstLine="720"/>
        <w:jc w:val="both"/>
        <w:rPr>
          <w:color w:val="000000"/>
          <w:sz w:val="28"/>
          <w:szCs w:val="28"/>
        </w:rPr>
      </w:pPr>
      <w:r w:rsidRPr="0057055E">
        <w:rPr>
          <w:color w:val="000000"/>
          <w:sz w:val="28"/>
          <w:szCs w:val="28"/>
        </w:rPr>
        <w:t>З урахуванням названих особливостей зорового сприймання і зумовлених ними труднощів необхідно в спеціальній школі створювати на уроках певні умови. До них належіть наступні:</w:t>
      </w:r>
    </w:p>
    <w:p w:rsidR="004625DA" w:rsidRPr="0057055E" w:rsidRDefault="004625DA" w:rsidP="00136A9E">
      <w:pPr>
        <w:pStyle w:val="a5"/>
        <w:shd w:val="clear" w:color="auto" w:fill="FFFFFF"/>
        <w:tabs>
          <w:tab w:val="left" w:pos="851"/>
          <w:tab w:val="left" w:pos="1418"/>
        </w:tabs>
        <w:spacing w:before="0" w:beforeAutospacing="0" w:after="0" w:afterAutospacing="0"/>
        <w:ind w:left="426" w:firstLine="720"/>
        <w:jc w:val="both"/>
        <w:rPr>
          <w:color w:val="000000"/>
          <w:sz w:val="28"/>
          <w:szCs w:val="28"/>
        </w:rPr>
      </w:pPr>
      <w:r w:rsidRPr="0057055E">
        <w:rPr>
          <w:color w:val="000000"/>
          <w:sz w:val="28"/>
          <w:szCs w:val="28"/>
        </w:rPr>
        <w:t>- дотримання необхідної відстані під час демонстрації (демонструвати зображення слід з відстані 25-33 см – оптимального для сприймання бінокулярним зором;</w:t>
      </w:r>
    </w:p>
    <w:p w:rsidR="004625DA" w:rsidRPr="0057055E" w:rsidRDefault="004625DA" w:rsidP="00136A9E">
      <w:pPr>
        <w:pStyle w:val="a5"/>
        <w:shd w:val="clear" w:color="auto" w:fill="FFFFFF"/>
        <w:tabs>
          <w:tab w:val="left" w:pos="851"/>
          <w:tab w:val="left" w:pos="1418"/>
        </w:tabs>
        <w:spacing w:before="0" w:beforeAutospacing="0" w:after="0" w:afterAutospacing="0"/>
        <w:ind w:left="426" w:firstLine="720"/>
        <w:jc w:val="both"/>
        <w:rPr>
          <w:color w:val="000000"/>
          <w:sz w:val="28"/>
          <w:szCs w:val="28"/>
        </w:rPr>
      </w:pPr>
      <w:r w:rsidRPr="0057055E">
        <w:rPr>
          <w:color w:val="000000"/>
          <w:sz w:val="28"/>
          <w:szCs w:val="28"/>
        </w:rPr>
        <w:t>- забезпечення відповідного освітлення залежно від характеру захворювання очей;</w:t>
      </w:r>
    </w:p>
    <w:p w:rsidR="004625DA" w:rsidRPr="0057055E" w:rsidRDefault="004625DA" w:rsidP="00136A9E">
      <w:pPr>
        <w:pStyle w:val="a5"/>
        <w:shd w:val="clear" w:color="auto" w:fill="FFFFFF"/>
        <w:tabs>
          <w:tab w:val="left" w:pos="851"/>
          <w:tab w:val="left" w:pos="1418"/>
        </w:tabs>
        <w:spacing w:before="0" w:beforeAutospacing="0" w:after="0" w:afterAutospacing="0"/>
        <w:ind w:left="426" w:firstLine="720"/>
        <w:jc w:val="both"/>
        <w:rPr>
          <w:color w:val="000000"/>
          <w:sz w:val="28"/>
          <w:szCs w:val="28"/>
        </w:rPr>
      </w:pPr>
      <w:r w:rsidRPr="0057055E">
        <w:rPr>
          <w:color w:val="000000"/>
          <w:sz w:val="28"/>
          <w:szCs w:val="28"/>
        </w:rPr>
        <w:t>- дотримання тривалості демонстрування (слід мати на увазі, що в учнів з атрофією зорового нерва, дегенерацією жовтої плями, вторинною катарактою швидкість сприймання знижена);</w:t>
      </w:r>
    </w:p>
    <w:p w:rsidR="004625DA" w:rsidRPr="0057055E" w:rsidRDefault="004625DA" w:rsidP="00136A9E">
      <w:pPr>
        <w:pStyle w:val="a5"/>
        <w:shd w:val="clear" w:color="auto" w:fill="FFFFFF"/>
        <w:tabs>
          <w:tab w:val="left" w:pos="851"/>
          <w:tab w:val="left" w:pos="1418"/>
        </w:tabs>
        <w:spacing w:before="0" w:beforeAutospacing="0" w:after="0" w:afterAutospacing="0"/>
        <w:ind w:left="426" w:firstLine="720"/>
        <w:jc w:val="both"/>
        <w:rPr>
          <w:color w:val="000000"/>
          <w:sz w:val="28"/>
          <w:szCs w:val="28"/>
        </w:rPr>
      </w:pPr>
      <w:r w:rsidRPr="0057055E">
        <w:rPr>
          <w:color w:val="000000"/>
          <w:sz w:val="28"/>
          <w:szCs w:val="28"/>
        </w:rPr>
        <w:t xml:space="preserve">- забезпечення учнів ілюстративним матеріалом певного формату (розмір 9х12 см дає можливість майже всім </w:t>
      </w:r>
      <w:proofErr w:type="spellStart"/>
      <w:r w:rsidRPr="0057055E">
        <w:rPr>
          <w:color w:val="000000"/>
          <w:sz w:val="28"/>
          <w:szCs w:val="28"/>
        </w:rPr>
        <w:t>слабозорим</w:t>
      </w:r>
      <w:proofErr w:type="spellEnd"/>
      <w:r w:rsidRPr="0057055E">
        <w:rPr>
          <w:color w:val="000000"/>
          <w:sz w:val="28"/>
          <w:szCs w:val="28"/>
        </w:rPr>
        <w:t>, навіть з вузьким полем зору, бачити все зображення, охоплювати його поглядом);</w:t>
      </w:r>
    </w:p>
    <w:p w:rsidR="004625DA" w:rsidRPr="0057055E" w:rsidRDefault="004625DA" w:rsidP="00136A9E">
      <w:pPr>
        <w:pStyle w:val="a5"/>
        <w:shd w:val="clear" w:color="auto" w:fill="FFFFFF"/>
        <w:tabs>
          <w:tab w:val="left" w:pos="851"/>
          <w:tab w:val="left" w:pos="1418"/>
        </w:tabs>
        <w:spacing w:before="0" w:beforeAutospacing="0" w:after="0" w:afterAutospacing="0"/>
        <w:ind w:left="426" w:firstLine="720"/>
        <w:jc w:val="both"/>
        <w:rPr>
          <w:color w:val="000000"/>
          <w:sz w:val="28"/>
          <w:szCs w:val="28"/>
        </w:rPr>
      </w:pPr>
      <w:r w:rsidRPr="0057055E">
        <w:rPr>
          <w:color w:val="000000"/>
          <w:sz w:val="28"/>
          <w:szCs w:val="28"/>
        </w:rPr>
        <w:t>- демонстрацію кольорових зображень слід проводити з врахуванням особливостей кольорового зору, з максимальною яскравістю у спектрі кожної форми (</w:t>
      </w:r>
      <w:proofErr w:type="spellStart"/>
      <w:r w:rsidRPr="0057055E">
        <w:rPr>
          <w:color w:val="000000"/>
          <w:sz w:val="28"/>
          <w:szCs w:val="28"/>
        </w:rPr>
        <w:t>слабозорі</w:t>
      </w:r>
      <w:proofErr w:type="spellEnd"/>
      <w:r w:rsidRPr="0057055E">
        <w:rPr>
          <w:color w:val="000000"/>
          <w:sz w:val="28"/>
          <w:szCs w:val="28"/>
        </w:rPr>
        <w:t>, в яких сліпота на червоний колір, не зможуть відрізнити синьо-зелений колір від червоного; у кого має місце сліпота на зелений колір, не зможуть відрізнити червоно-пурпурний від сірого);</w:t>
      </w:r>
    </w:p>
    <w:p w:rsidR="004625DA" w:rsidRPr="0057055E" w:rsidRDefault="004625DA" w:rsidP="00136A9E">
      <w:pPr>
        <w:pStyle w:val="a5"/>
        <w:shd w:val="clear" w:color="auto" w:fill="FFFFFF"/>
        <w:tabs>
          <w:tab w:val="left" w:pos="851"/>
          <w:tab w:val="left" w:pos="1418"/>
        </w:tabs>
        <w:spacing w:before="0" w:beforeAutospacing="0" w:after="0" w:afterAutospacing="0"/>
        <w:ind w:left="426" w:firstLine="720"/>
        <w:jc w:val="both"/>
        <w:rPr>
          <w:color w:val="000000"/>
          <w:sz w:val="28"/>
          <w:szCs w:val="28"/>
        </w:rPr>
      </w:pPr>
      <w:r w:rsidRPr="0057055E">
        <w:rPr>
          <w:color w:val="000000"/>
          <w:sz w:val="28"/>
          <w:szCs w:val="28"/>
        </w:rPr>
        <w:t xml:space="preserve">- забезпечення кожного учня </w:t>
      </w:r>
      <w:proofErr w:type="spellStart"/>
      <w:r w:rsidRPr="0057055E">
        <w:rPr>
          <w:color w:val="000000"/>
          <w:sz w:val="28"/>
          <w:szCs w:val="28"/>
        </w:rPr>
        <w:t>роздатковим</w:t>
      </w:r>
      <w:proofErr w:type="spellEnd"/>
      <w:r w:rsidRPr="0057055E">
        <w:rPr>
          <w:color w:val="000000"/>
          <w:sz w:val="28"/>
          <w:szCs w:val="28"/>
        </w:rPr>
        <w:t xml:space="preserve"> матеріалом.</w:t>
      </w:r>
    </w:p>
    <w:p w:rsidR="00BB0BC5" w:rsidRPr="0057055E" w:rsidRDefault="00BB0BC5" w:rsidP="0057055E">
      <w:pPr>
        <w:spacing w:line="240" w:lineRule="auto"/>
        <w:jc w:val="center"/>
        <w:rPr>
          <w:szCs w:val="28"/>
          <w:lang w:val="uk-UA"/>
        </w:rPr>
      </w:pPr>
    </w:p>
    <w:p w:rsidR="0057055E" w:rsidRDefault="0057055E">
      <w:pPr>
        <w:spacing w:after="200" w:line="276" w:lineRule="auto"/>
        <w:ind w:firstLine="0"/>
        <w:jc w:val="left"/>
        <w:rPr>
          <w:rFonts w:eastAsia="Times New Roman" w:cs="Times New Roman"/>
          <w:b/>
          <w:bCs/>
          <w:color w:val="000000"/>
          <w:szCs w:val="28"/>
          <w:lang w:val="uk-UA" w:eastAsia="ru-RU"/>
        </w:rPr>
      </w:pPr>
      <w:r>
        <w:rPr>
          <w:rFonts w:eastAsia="Times New Roman" w:cs="Times New Roman"/>
          <w:b/>
          <w:bCs/>
          <w:color w:val="000000"/>
          <w:szCs w:val="28"/>
          <w:lang w:val="uk-UA" w:eastAsia="ru-RU"/>
        </w:rPr>
        <w:br w:type="page"/>
      </w:r>
    </w:p>
    <w:p w:rsidR="00EE04D6" w:rsidRPr="0057055E" w:rsidRDefault="00670CA8" w:rsidP="0057055E">
      <w:pPr>
        <w:autoSpaceDE w:val="0"/>
        <w:autoSpaceDN w:val="0"/>
        <w:adjustRightInd w:val="0"/>
        <w:spacing w:line="240" w:lineRule="auto"/>
        <w:ind w:firstLine="0"/>
        <w:jc w:val="center"/>
        <w:textAlignment w:val="center"/>
        <w:rPr>
          <w:rFonts w:eastAsia="Times New Roman" w:cs="Times New Roman"/>
          <w:b/>
          <w:bCs/>
          <w:color w:val="000000"/>
          <w:szCs w:val="28"/>
          <w:lang w:val="uk-UA" w:eastAsia="ru-RU"/>
        </w:rPr>
      </w:pPr>
      <w:r w:rsidRPr="0057055E">
        <w:rPr>
          <w:rFonts w:eastAsia="Times New Roman" w:cs="Times New Roman"/>
          <w:b/>
          <w:bCs/>
          <w:color w:val="000000"/>
          <w:szCs w:val="28"/>
          <w:lang w:val="uk-UA" w:eastAsia="ru-RU"/>
        </w:rPr>
        <w:lastRenderedPageBreak/>
        <w:t>5 КЛАС</w:t>
      </w:r>
    </w:p>
    <w:p w:rsidR="00EE04D6" w:rsidRPr="0057055E" w:rsidRDefault="00EE04D6" w:rsidP="0057055E">
      <w:pPr>
        <w:autoSpaceDE w:val="0"/>
        <w:autoSpaceDN w:val="0"/>
        <w:adjustRightInd w:val="0"/>
        <w:spacing w:line="240" w:lineRule="auto"/>
        <w:textAlignment w:val="center"/>
        <w:rPr>
          <w:rFonts w:eastAsia="Times New Roman" w:cs="Times New Roman"/>
          <w:color w:val="000000"/>
          <w:szCs w:val="28"/>
          <w:lang w:val="uk-UA" w:eastAsia="ru-RU"/>
        </w:rPr>
      </w:pPr>
      <w:r w:rsidRPr="0057055E">
        <w:rPr>
          <w:rFonts w:eastAsia="Times New Roman" w:cs="Times New Roman"/>
          <w:color w:val="000000"/>
          <w:szCs w:val="28"/>
          <w:lang w:val="uk-UA" w:eastAsia="ru-RU"/>
        </w:rPr>
        <w:t>Курс історії у 5 класі має пропедевтичний  характер, що визначає принципи відбору змісту та стилістичні особливості його подачі. П’ятикласники уперше ознайомлюються з навчальним предметом «Історія», тому головними завданнями курсу є:</w:t>
      </w:r>
    </w:p>
    <w:p w:rsidR="00EE04D6" w:rsidRPr="0057055E" w:rsidRDefault="00EE04D6" w:rsidP="0057055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40" w:lineRule="auto"/>
        <w:textAlignment w:val="center"/>
        <w:rPr>
          <w:rFonts w:eastAsia="Times New Roman" w:cs="Times New Roman"/>
          <w:color w:val="000000"/>
          <w:szCs w:val="28"/>
          <w:lang w:val="uk-UA" w:eastAsia="ru-RU"/>
        </w:rPr>
      </w:pPr>
      <w:r w:rsidRPr="0057055E">
        <w:rPr>
          <w:rFonts w:eastAsia="Times New Roman" w:cs="Times New Roman"/>
          <w:color w:val="000000"/>
          <w:position w:val="-4"/>
          <w:szCs w:val="28"/>
          <w:lang w:val="uk-UA" w:eastAsia="ru-RU"/>
        </w:rPr>
        <w:t>•</w:t>
      </w:r>
      <w:r w:rsidRPr="0057055E">
        <w:rPr>
          <w:rFonts w:eastAsia="Times New Roman" w:cs="Times New Roman"/>
          <w:color w:val="000000"/>
          <w:szCs w:val="28"/>
          <w:lang w:val="uk-UA" w:eastAsia="ru-RU"/>
        </w:rPr>
        <w:t>формування уявлень і початкових знань учнів про історію як галузь людських знань, як науку, що має свій предмет вивчення і свої методи дослідження;</w:t>
      </w:r>
    </w:p>
    <w:p w:rsidR="00EE04D6" w:rsidRPr="0057055E" w:rsidRDefault="00EE04D6" w:rsidP="0057055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40" w:lineRule="auto"/>
        <w:textAlignment w:val="center"/>
        <w:rPr>
          <w:rFonts w:eastAsia="Times New Roman" w:cs="Times New Roman"/>
          <w:color w:val="000000"/>
          <w:szCs w:val="28"/>
          <w:lang w:val="uk-UA" w:eastAsia="ru-RU"/>
        </w:rPr>
      </w:pPr>
      <w:r w:rsidRPr="0057055E">
        <w:rPr>
          <w:rFonts w:eastAsia="Times New Roman" w:cs="Times New Roman"/>
          <w:color w:val="000000"/>
          <w:position w:val="-4"/>
          <w:szCs w:val="28"/>
          <w:lang w:val="uk-UA" w:eastAsia="ru-RU"/>
        </w:rPr>
        <w:t>•</w:t>
      </w:r>
      <w:r w:rsidRPr="0057055E">
        <w:rPr>
          <w:rFonts w:eastAsia="Times New Roman" w:cs="Times New Roman"/>
          <w:color w:val="000000"/>
          <w:szCs w:val="28"/>
          <w:lang w:val="uk-UA" w:eastAsia="ru-RU"/>
        </w:rPr>
        <w:t>розвиток у школярів інтересу до предмета та мотивації до його вивчення.</w:t>
      </w:r>
    </w:p>
    <w:p w:rsidR="0056233B" w:rsidRPr="0057055E" w:rsidRDefault="00486EC7" w:rsidP="0057055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40" w:lineRule="auto"/>
        <w:textAlignment w:val="center"/>
        <w:rPr>
          <w:rFonts w:eastAsia="Times New Roman" w:cs="Times New Roman"/>
          <w:color w:val="000000"/>
          <w:szCs w:val="28"/>
          <w:lang w:val="uk-UA" w:eastAsia="ru-RU"/>
        </w:rPr>
      </w:pPr>
      <w:r w:rsidRPr="0057055E">
        <w:rPr>
          <w:rFonts w:eastAsia="Times New Roman" w:cs="Times New Roman"/>
          <w:color w:val="000000"/>
          <w:szCs w:val="28"/>
          <w:lang w:val="uk-UA" w:eastAsia="ru-RU"/>
        </w:rPr>
        <w:t>з</w:t>
      </w:r>
      <w:r w:rsidR="0056233B" w:rsidRPr="0057055E">
        <w:rPr>
          <w:rFonts w:eastAsia="Times New Roman" w:cs="Times New Roman"/>
          <w:color w:val="000000"/>
          <w:szCs w:val="28"/>
          <w:lang w:val="uk-UA" w:eastAsia="ru-RU"/>
        </w:rPr>
        <w:t xml:space="preserve">найомство учнів з </w:t>
      </w:r>
      <w:proofErr w:type="spellStart"/>
      <w:r w:rsidR="0056233B" w:rsidRPr="0057055E">
        <w:rPr>
          <w:rFonts w:eastAsia="Times New Roman" w:cs="Times New Roman"/>
          <w:color w:val="000000"/>
          <w:szCs w:val="28"/>
          <w:lang w:val="uk-UA" w:eastAsia="ru-RU"/>
        </w:rPr>
        <w:t>педагогами-предметниками</w:t>
      </w:r>
      <w:proofErr w:type="spellEnd"/>
      <w:r w:rsidR="0056233B" w:rsidRPr="0057055E">
        <w:rPr>
          <w:rFonts w:eastAsia="Times New Roman" w:cs="Times New Roman"/>
          <w:color w:val="000000"/>
          <w:szCs w:val="28"/>
          <w:lang w:val="uk-UA" w:eastAsia="ru-RU"/>
        </w:rPr>
        <w:t xml:space="preserve"> та певними предметами.</w:t>
      </w:r>
    </w:p>
    <w:p w:rsidR="00EE04D6" w:rsidRPr="0057055E" w:rsidRDefault="00EE04D6" w:rsidP="0057055E">
      <w:pPr>
        <w:autoSpaceDE w:val="0"/>
        <w:autoSpaceDN w:val="0"/>
        <w:adjustRightInd w:val="0"/>
        <w:spacing w:line="240" w:lineRule="auto"/>
        <w:textAlignment w:val="center"/>
        <w:rPr>
          <w:rFonts w:eastAsia="Times New Roman" w:cs="Times New Roman"/>
          <w:color w:val="000000"/>
          <w:spacing w:val="-2"/>
          <w:szCs w:val="28"/>
          <w:lang w:val="uk-UA" w:eastAsia="ru-RU"/>
        </w:rPr>
      </w:pPr>
      <w:r w:rsidRPr="0057055E">
        <w:rPr>
          <w:rFonts w:eastAsia="Times New Roman" w:cs="Times New Roman"/>
          <w:color w:val="000000"/>
          <w:spacing w:val="-2"/>
          <w:szCs w:val="28"/>
          <w:lang w:val="uk-UA" w:eastAsia="ru-RU"/>
        </w:rPr>
        <w:t xml:space="preserve">Беручи до уваги вікові особливості </w:t>
      </w:r>
      <w:r w:rsidR="00486EC7" w:rsidRPr="0057055E">
        <w:rPr>
          <w:rFonts w:eastAsia="Times New Roman" w:cs="Times New Roman"/>
          <w:color w:val="000000"/>
          <w:spacing w:val="-2"/>
          <w:szCs w:val="28"/>
          <w:lang w:val="uk-UA" w:eastAsia="ru-RU"/>
        </w:rPr>
        <w:t xml:space="preserve">пізнавальної діяльності дітей 11 </w:t>
      </w:r>
      <w:r w:rsidR="00670CA8">
        <w:rPr>
          <w:rFonts w:eastAsia="Times New Roman" w:cs="Times New Roman"/>
          <w:color w:val="000000"/>
          <w:spacing w:val="-2"/>
          <w:szCs w:val="28"/>
          <w:lang w:val="uk-UA" w:eastAsia="ru-RU"/>
        </w:rPr>
        <w:t>-</w:t>
      </w:r>
      <w:r w:rsidR="00486EC7" w:rsidRPr="0057055E">
        <w:rPr>
          <w:rFonts w:eastAsia="Times New Roman" w:cs="Times New Roman"/>
          <w:color w:val="000000"/>
          <w:spacing w:val="-2"/>
          <w:szCs w:val="28"/>
          <w:lang w:val="uk-UA" w:eastAsia="ru-RU"/>
        </w:rPr>
        <w:t xml:space="preserve"> 12</w:t>
      </w:r>
      <w:r w:rsidRPr="0057055E">
        <w:rPr>
          <w:rFonts w:eastAsia="Times New Roman" w:cs="Times New Roman"/>
          <w:color w:val="000000"/>
          <w:spacing w:val="-2"/>
          <w:szCs w:val="28"/>
          <w:lang w:val="uk-UA" w:eastAsia="ru-RU"/>
        </w:rPr>
        <w:t xml:space="preserve"> років,  автори програми пропонують сформувати в учнів первинні знання та уявлення про розвиток історії як науки і як живу пам’ять про життя людей у минулому, про що саме та про кого пишуть історики. Передбачається ознайомлення дітей з історичними джерелами різних типів, як письмовими, так і речовими, включаючи пам’ятки, що формують навколишнє історичне середовище. Оскільки курс історії у 5 класі не передбачає систематичного викладу інформації про минуле, то історичні факти неминуче подаються фрагментарно. Відбір запропонованих подій, явищ, історичних персонажів тощо автори намагалися збалансувати як з погляду представлення регіональної історії, так і враховуючи </w:t>
      </w:r>
      <w:proofErr w:type="spellStart"/>
      <w:r w:rsidRPr="0057055E">
        <w:rPr>
          <w:rFonts w:eastAsia="Times New Roman" w:cs="Times New Roman"/>
          <w:color w:val="000000"/>
          <w:spacing w:val="-2"/>
          <w:szCs w:val="28"/>
          <w:lang w:val="uk-UA" w:eastAsia="ru-RU"/>
        </w:rPr>
        <w:t>багатоаспектність</w:t>
      </w:r>
      <w:proofErr w:type="spellEnd"/>
      <w:r w:rsidRPr="0057055E">
        <w:rPr>
          <w:rFonts w:eastAsia="Times New Roman" w:cs="Times New Roman"/>
          <w:color w:val="000000"/>
          <w:spacing w:val="-2"/>
          <w:szCs w:val="28"/>
          <w:lang w:val="uk-UA" w:eastAsia="ru-RU"/>
        </w:rPr>
        <w:t xml:space="preserve"> соціальної, політичної історії, </w:t>
      </w:r>
      <w:proofErr w:type="spellStart"/>
      <w:r w:rsidRPr="0057055E">
        <w:rPr>
          <w:rFonts w:eastAsia="Times New Roman" w:cs="Times New Roman"/>
          <w:color w:val="000000"/>
          <w:spacing w:val="-2"/>
          <w:szCs w:val="28"/>
          <w:lang w:val="uk-UA" w:eastAsia="ru-RU"/>
        </w:rPr>
        <w:t>історії</w:t>
      </w:r>
      <w:proofErr w:type="spellEnd"/>
      <w:r w:rsidRPr="0057055E">
        <w:rPr>
          <w:rFonts w:eastAsia="Times New Roman" w:cs="Times New Roman"/>
          <w:color w:val="000000"/>
          <w:spacing w:val="-2"/>
          <w:szCs w:val="28"/>
          <w:lang w:val="uk-UA" w:eastAsia="ru-RU"/>
        </w:rPr>
        <w:t xml:space="preserve"> культури та повсякдення.</w:t>
      </w:r>
    </w:p>
    <w:p w:rsidR="00EE04D6" w:rsidRPr="0057055E" w:rsidRDefault="00EE04D6" w:rsidP="0057055E">
      <w:pPr>
        <w:autoSpaceDE w:val="0"/>
        <w:autoSpaceDN w:val="0"/>
        <w:adjustRightInd w:val="0"/>
        <w:spacing w:line="240" w:lineRule="auto"/>
        <w:textAlignment w:val="center"/>
        <w:rPr>
          <w:rFonts w:eastAsia="Times New Roman" w:cs="Times New Roman"/>
          <w:color w:val="000000"/>
          <w:szCs w:val="28"/>
          <w:lang w:val="uk-UA" w:eastAsia="ru-RU"/>
        </w:rPr>
      </w:pPr>
      <w:r w:rsidRPr="0057055E">
        <w:rPr>
          <w:rFonts w:eastAsia="Times New Roman" w:cs="Times New Roman"/>
          <w:color w:val="000000"/>
          <w:szCs w:val="28"/>
          <w:lang w:val="uk-UA" w:eastAsia="ru-RU"/>
        </w:rPr>
        <w:t xml:space="preserve">Відповідно курс складається з трьох розділів, які дають змогу учням послідовно опанувати відповідну інформацію та початкові предметні уміння, що становлять основу подальшої історичної освіти школярів. Програмою передбачено </w:t>
      </w:r>
      <w:r w:rsidRPr="0057055E">
        <w:rPr>
          <w:rFonts w:eastAsia="Times New Roman" w:cs="Times New Roman"/>
          <w:i/>
          <w:iCs/>
          <w:color w:val="000000"/>
          <w:szCs w:val="28"/>
          <w:lang w:val="uk-UA" w:eastAsia="ru-RU"/>
        </w:rPr>
        <w:t>практичні</w:t>
      </w:r>
      <w:r w:rsidRPr="0057055E">
        <w:rPr>
          <w:rFonts w:eastAsia="Times New Roman" w:cs="Times New Roman"/>
          <w:color w:val="000000"/>
          <w:szCs w:val="28"/>
          <w:lang w:val="uk-UA" w:eastAsia="ru-RU"/>
        </w:rPr>
        <w:t xml:space="preserve"> заняття, метою яких є показати не лише можливості різноманітних історичних джерел у формуванні історичного знання, а й наближення історії як науки до учнів, її локального виміру, вироблення відповідального ставлення до минулого та різних форм його збереження. Деякі з рекомендованих практичних занять можуть бути проведені у формі екскурсій до музеїв, архівів, історичних пам’яток. На відміну від інших курсів, зважаючи на вікові особливості учнів, програмою передбачено лише </w:t>
      </w:r>
      <w:r w:rsidRPr="0057055E">
        <w:rPr>
          <w:rFonts w:eastAsia="Times New Roman" w:cs="Times New Roman"/>
          <w:i/>
          <w:iCs/>
          <w:color w:val="000000"/>
          <w:szCs w:val="28"/>
          <w:lang w:val="uk-UA" w:eastAsia="ru-RU"/>
        </w:rPr>
        <w:t>один урок узагальнення</w:t>
      </w:r>
      <w:r w:rsidRPr="0057055E">
        <w:rPr>
          <w:rFonts w:eastAsia="Times New Roman" w:cs="Times New Roman"/>
          <w:color w:val="000000"/>
          <w:szCs w:val="28"/>
          <w:lang w:val="uk-UA" w:eastAsia="ru-RU"/>
        </w:rPr>
        <w:t xml:space="preserve"> — до всього курсу.</w:t>
      </w:r>
    </w:p>
    <w:p w:rsidR="00EE04D6" w:rsidRPr="0057055E" w:rsidRDefault="00EE04D6" w:rsidP="0057055E">
      <w:pPr>
        <w:autoSpaceDE w:val="0"/>
        <w:autoSpaceDN w:val="0"/>
        <w:adjustRightInd w:val="0"/>
        <w:spacing w:line="240" w:lineRule="auto"/>
        <w:textAlignment w:val="center"/>
        <w:rPr>
          <w:rFonts w:eastAsia="Times New Roman" w:cs="Times New Roman"/>
          <w:color w:val="000000"/>
          <w:szCs w:val="28"/>
          <w:lang w:val="uk-UA" w:eastAsia="ru-RU"/>
        </w:rPr>
      </w:pPr>
      <w:r w:rsidRPr="0057055E">
        <w:rPr>
          <w:rFonts w:eastAsia="Times New Roman" w:cs="Times New Roman"/>
          <w:color w:val="000000"/>
          <w:szCs w:val="28"/>
          <w:lang w:val="uk-UA" w:eastAsia="ru-RU"/>
        </w:rPr>
        <w:t xml:space="preserve">Для виконання зазначених завдань у програмі як приклади подано окремі факти, явища та персоналії, тому їхній перелік не є ­вичерпним. Він має стати орієнтиром для авторів підручників, завдання яких — відобразити зміст програми у всій її повноті, розробити цікавий, доступний для підлітків текст  та відповідний методичний апарат, що передбачає розвивальну діяльність та </w:t>
      </w:r>
      <w:proofErr w:type="spellStart"/>
      <w:r w:rsidRPr="0057055E">
        <w:rPr>
          <w:rFonts w:eastAsia="Times New Roman" w:cs="Times New Roman"/>
          <w:color w:val="000000"/>
          <w:szCs w:val="28"/>
          <w:lang w:val="uk-UA" w:eastAsia="ru-RU"/>
        </w:rPr>
        <w:t>компетентнісний</w:t>
      </w:r>
      <w:proofErr w:type="spellEnd"/>
      <w:r w:rsidRPr="0057055E">
        <w:rPr>
          <w:rFonts w:eastAsia="Times New Roman" w:cs="Times New Roman"/>
          <w:color w:val="000000"/>
          <w:szCs w:val="28"/>
          <w:lang w:val="uk-UA" w:eastAsia="ru-RU"/>
        </w:rPr>
        <w:t xml:space="preserve"> підхід до навчання.</w:t>
      </w:r>
    </w:p>
    <w:p w:rsidR="0057055E" w:rsidRDefault="00EE04D6" w:rsidP="00CC4D86">
      <w:pPr>
        <w:autoSpaceDE w:val="0"/>
        <w:autoSpaceDN w:val="0"/>
        <w:adjustRightInd w:val="0"/>
        <w:spacing w:line="240" w:lineRule="auto"/>
        <w:textAlignment w:val="center"/>
        <w:rPr>
          <w:rFonts w:eastAsia="Times New Roman" w:cs="Times New Roman"/>
          <w:b/>
          <w:bCs/>
          <w:color w:val="000000"/>
          <w:szCs w:val="28"/>
          <w:lang w:val="uk-UA" w:eastAsia="ru-RU"/>
        </w:rPr>
      </w:pPr>
      <w:r w:rsidRPr="0057055E">
        <w:rPr>
          <w:rFonts w:eastAsia="Times New Roman" w:cs="Times New Roman"/>
          <w:color w:val="000000"/>
          <w:szCs w:val="28"/>
          <w:lang w:val="uk-UA" w:eastAsia="ru-RU"/>
        </w:rPr>
        <w:t>Серед державних вимог до рівня загальноосвітньої підготовки учнів увагу зосереджено на формуванні в учнів первинних уявлень про сутність та особливості історичного знання, позитивного ставлення до історії як предмета, здобуття п’ятикласниками вмінь осмисленого читання й опрацювання текстів на історичну тематику</w:t>
      </w:r>
      <w:r w:rsidR="00486EC7" w:rsidRPr="0057055E">
        <w:rPr>
          <w:rFonts w:eastAsia="Times New Roman" w:cs="Times New Roman"/>
          <w:color w:val="000000"/>
          <w:szCs w:val="28"/>
          <w:lang w:val="uk-UA" w:eastAsia="ru-RU"/>
        </w:rPr>
        <w:t xml:space="preserve"> та переказу прочитаного</w:t>
      </w:r>
      <w:r w:rsidRPr="0057055E">
        <w:rPr>
          <w:rFonts w:eastAsia="Times New Roman" w:cs="Times New Roman"/>
          <w:color w:val="000000"/>
          <w:szCs w:val="28"/>
          <w:lang w:val="uk-UA" w:eastAsia="ru-RU"/>
        </w:rPr>
        <w:t xml:space="preserve">, ключових та предметних </w:t>
      </w:r>
      <w:proofErr w:type="spellStart"/>
      <w:r w:rsidRPr="0057055E">
        <w:rPr>
          <w:rFonts w:eastAsia="Times New Roman" w:cs="Times New Roman"/>
          <w:color w:val="000000"/>
          <w:szCs w:val="28"/>
          <w:lang w:val="uk-UA" w:eastAsia="ru-RU"/>
        </w:rPr>
        <w:t>компетентностей</w:t>
      </w:r>
      <w:proofErr w:type="spellEnd"/>
      <w:r w:rsidRPr="0057055E">
        <w:rPr>
          <w:rFonts w:eastAsia="Times New Roman" w:cs="Times New Roman"/>
          <w:color w:val="000000"/>
          <w:szCs w:val="28"/>
          <w:lang w:val="uk-UA" w:eastAsia="ru-RU"/>
        </w:rPr>
        <w:t xml:space="preserve"> на рівні, що відповідає основним віковим можливостям учнів. </w:t>
      </w:r>
      <w:r w:rsidR="0057055E">
        <w:rPr>
          <w:rFonts w:eastAsia="Times New Roman" w:cs="Times New Roman"/>
          <w:b/>
          <w:bCs/>
          <w:color w:val="000000"/>
          <w:szCs w:val="28"/>
          <w:lang w:val="uk-UA" w:eastAsia="ru-RU"/>
        </w:rPr>
        <w:br w:type="page"/>
      </w:r>
    </w:p>
    <w:p w:rsidR="00BB0BC5" w:rsidRPr="00B431C4" w:rsidRDefault="00BB0BC5" w:rsidP="0057055E">
      <w:pPr>
        <w:autoSpaceDE w:val="0"/>
        <w:autoSpaceDN w:val="0"/>
        <w:adjustRightInd w:val="0"/>
        <w:spacing w:line="240" w:lineRule="auto"/>
        <w:ind w:firstLine="0"/>
        <w:jc w:val="center"/>
        <w:textAlignment w:val="center"/>
        <w:rPr>
          <w:rFonts w:eastAsia="Times New Roman" w:cs="Times New Roman"/>
          <w:b/>
          <w:bCs/>
          <w:color w:val="000000"/>
          <w:szCs w:val="28"/>
          <w:lang w:val="uk-UA" w:eastAsia="ru-RU"/>
        </w:rPr>
      </w:pPr>
      <w:r w:rsidRPr="00B431C4">
        <w:rPr>
          <w:rFonts w:eastAsia="Times New Roman" w:cs="Times New Roman"/>
          <w:b/>
          <w:bCs/>
          <w:color w:val="000000"/>
          <w:szCs w:val="28"/>
          <w:lang w:val="uk-UA" w:eastAsia="ru-RU"/>
        </w:rPr>
        <w:lastRenderedPageBreak/>
        <w:t xml:space="preserve">Історія України (Вступ до історії) </w:t>
      </w:r>
    </w:p>
    <w:p w:rsidR="00BB0BC5" w:rsidRPr="00B431C4" w:rsidRDefault="00BB0BC5" w:rsidP="0057055E">
      <w:pPr>
        <w:autoSpaceDE w:val="0"/>
        <w:autoSpaceDN w:val="0"/>
        <w:adjustRightInd w:val="0"/>
        <w:spacing w:line="240" w:lineRule="auto"/>
        <w:ind w:firstLine="0"/>
        <w:jc w:val="center"/>
        <w:textAlignment w:val="center"/>
        <w:rPr>
          <w:rFonts w:eastAsia="Times New Roman" w:cs="Times New Roman"/>
          <w:b/>
          <w:bCs/>
          <w:color w:val="000000"/>
          <w:szCs w:val="28"/>
          <w:lang w:val="uk-UA" w:eastAsia="ru-RU"/>
        </w:rPr>
      </w:pPr>
      <w:r w:rsidRPr="00B431C4">
        <w:rPr>
          <w:rFonts w:eastAsia="Times New Roman" w:cs="Times New Roman"/>
          <w:b/>
          <w:bCs/>
          <w:color w:val="000000"/>
          <w:szCs w:val="28"/>
          <w:lang w:val="uk-UA" w:eastAsia="ru-RU"/>
        </w:rPr>
        <w:t>5 клас (1 год. на тиждень, 35 год. на рік)</w:t>
      </w:r>
    </w:p>
    <w:p w:rsidR="00BB0BC5" w:rsidRDefault="00BB0BC5" w:rsidP="0057055E">
      <w:pPr>
        <w:spacing w:line="240" w:lineRule="auto"/>
        <w:jc w:val="center"/>
        <w:rPr>
          <w:lang w:val="uk-UA"/>
        </w:rPr>
      </w:pPr>
    </w:p>
    <w:tbl>
      <w:tblPr>
        <w:tblStyle w:val="a3"/>
        <w:tblW w:w="15209" w:type="dxa"/>
        <w:tblLayout w:type="fixed"/>
        <w:tblLook w:val="04A0" w:firstRow="1" w:lastRow="0" w:firstColumn="1" w:lastColumn="0" w:noHBand="0" w:noVBand="1"/>
      </w:tblPr>
      <w:tblGrid>
        <w:gridCol w:w="817"/>
        <w:gridCol w:w="4880"/>
        <w:gridCol w:w="6045"/>
        <w:gridCol w:w="3467"/>
      </w:tblGrid>
      <w:tr w:rsidR="006422ED" w:rsidRPr="00BB0BC5" w:rsidTr="00670CA8">
        <w:trPr>
          <w:trHeight w:val="1115"/>
        </w:trPr>
        <w:tc>
          <w:tcPr>
            <w:tcW w:w="817" w:type="dxa"/>
            <w:vAlign w:val="center"/>
          </w:tcPr>
          <w:p w:rsidR="00BB0BC5" w:rsidRPr="00670CA8" w:rsidRDefault="00BB0BC5" w:rsidP="00670CA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670CA8">
              <w:rPr>
                <w:b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4880" w:type="dxa"/>
            <w:vAlign w:val="center"/>
          </w:tcPr>
          <w:p w:rsidR="00BB0BC5" w:rsidRPr="00670CA8" w:rsidRDefault="00BB0BC5" w:rsidP="00670CA8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670CA8"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6045" w:type="dxa"/>
            <w:vAlign w:val="center"/>
          </w:tcPr>
          <w:p w:rsidR="00BB0BC5" w:rsidRPr="00670CA8" w:rsidRDefault="00BB0BC5" w:rsidP="00670CA8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670CA8"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  <w:t>Державні вимоги до рівня загальноосвітньої підготовки учнів</w:t>
            </w:r>
          </w:p>
        </w:tc>
        <w:tc>
          <w:tcPr>
            <w:tcW w:w="3467" w:type="dxa"/>
            <w:vAlign w:val="center"/>
          </w:tcPr>
          <w:p w:rsidR="00BB0BC5" w:rsidRPr="00670CA8" w:rsidRDefault="0057055E" w:rsidP="00670CA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670CA8">
              <w:rPr>
                <w:b/>
                <w:sz w:val="24"/>
                <w:szCs w:val="24"/>
                <w:lang w:val="uk-UA"/>
              </w:rPr>
              <w:t xml:space="preserve">Спрямованість </w:t>
            </w:r>
            <w:proofErr w:type="spellStart"/>
            <w:r w:rsidRPr="00670CA8">
              <w:rPr>
                <w:b/>
                <w:sz w:val="24"/>
                <w:szCs w:val="24"/>
                <w:lang w:val="uk-UA"/>
              </w:rPr>
              <w:t>корекційно-</w:t>
            </w:r>
            <w:proofErr w:type="spellEnd"/>
            <w:r w:rsidRPr="00670CA8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70CA8">
              <w:rPr>
                <w:b/>
                <w:sz w:val="24"/>
                <w:szCs w:val="24"/>
                <w:lang w:val="uk-UA"/>
              </w:rPr>
              <w:t>розвиткової</w:t>
            </w:r>
            <w:proofErr w:type="spellEnd"/>
            <w:r w:rsidRPr="00670CA8">
              <w:rPr>
                <w:b/>
                <w:sz w:val="24"/>
                <w:szCs w:val="24"/>
                <w:lang w:val="uk-UA"/>
              </w:rPr>
              <w:t xml:space="preserve"> роботи</w:t>
            </w:r>
          </w:p>
        </w:tc>
      </w:tr>
      <w:tr w:rsidR="00BB0BC5" w:rsidTr="00670CA8">
        <w:trPr>
          <w:trHeight w:val="617"/>
        </w:trPr>
        <w:tc>
          <w:tcPr>
            <w:tcW w:w="15209" w:type="dxa"/>
            <w:gridSpan w:val="4"/>
          </w:tcPr>
          <w:p w:rsidR="00BB0BC5" w:rsidRPr="00BB0BC5" w:rsidRDefault="00BB0BC5" w:rsidP="0057055E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uk-UA"/>
              </w:rPr>
            </w:pPr>
            <w:r w:rsidRPr="00BB0BC5">
              <w:rPr>
                <w:rFonts w:cs="Times New Roman"/>
                <w:bCs/>
                <w:iCs/>
                <w:color w:val="000000"/>
                <w:szCs w:val="28"/>
                <w:lang w:val="uk-UA"/>
              </w:rPr>
              <w:t>Розділ І. ЗВІДКИ І ЯК ІСТОРИКИ ДОВІДУЮТЬСЯ ПРО МИНУЛЕ</w:t>
            </w:r>
          </w:p>
        </w:tc>
      </w:tr>
      <w:tr w:rsidR="006422ED" w:rsidTr="00670CA8">
        <w:trPr>
          <w:trHeight w:val="632"/>
        </w:trPr>
        <w:tc>
          <w:tcPr>
            <w:tcW w:w="817" w:type="dxa"/>
          </w:tcPr>
          <w:p w:rsidR="00BB0BC5" w:rsidRDefault="00BB0BC5" w:rsidP="0057055E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880" w:type="dxa"/>
          </w:tcPr>
          <w:p w:rsidR="006422ED" w:rsidRDefault="006422ED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Історія</w:t>
            </w:r>
            <w:r w:rsidR="00BB0BC5" w:rsidRPr="00BB0BC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як наука.</w:t>
            </w:r>
            <w:r w:rsidRPr="00BB0BC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BB0BC5" w:rsidRPr="00BB0BC5" w:rsidRDefault="006422ED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B0BC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Історія і час.</w:t>
            </w:r>
          </w:p>
          <w:p w:rsidR="006422ED" w:rsidRDefault="00BB0BC5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B0BC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Українські </w:t>
            </w:r>
            <w:proofErr w:type="spellStart"/>
            <w:r w:rsidRPr="00BB0BC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вчені­історики</w:t>
            </w:r>
            <w:proofErr w:type="spellEnd"/>
            <w:r w:rsidRPr="00BB0BC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</w:p>
          <w:p w:rsidR="00BB0BC5" w:rsidRPr="00BB0BC5" w:rsidRDefault="00BB0BC5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B0BC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Історична карта.</w:t>
            </w:r>
          </w:p>
          <w:p w:rsidR="00BB0BC5" w:rsidRPr="00BB0BC5" w:rsidRDefault="00BB0BC5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pacing w:val="3"/>
                <w:sz w:val="24"/>
                <w:szCs w:val="24"/>
                <w:lang w:val="uk-UA" w:eastAsia="ru-RU"/>
              </w:rPr>
            </w:pPr>
            <w:r w:rsidRPr="00BB0BC5">
              <w:rPr>
                <w:rFonts w:eastAsia="Times New Roman" w:cs="Times New Roman"/>
                <w:color w:val="000000"/>
                <w:spacing w:val="3"/>
                <w:sz w:val="24"/>
                <w:szCs w:val="24"/>
                <w:lang w:val="uk-UA" w:eastAsia="ru-RU"/>
              </w:rPr>
              <w:t>Писемні джерела. Архіви.</w:t>
            </w:r>
          </w:p>
          <w:p w:rsidR="006422ED" w:rsidRPr="00BB0BC5" w:rsidRDefault="00BB0BC5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pacing w:val="3"/>
                <w:sz w:val="24"/>
                <w:szCs w:val="24"/>
                <w:lang w:val="uk-UA" w:eastAsia="ru-RU"/>
              </w:rPr>
            </w:pPr>
            <w:r w:rsidRPr="00BB0BC5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Мова як джерело знань про минуле.</w:t>
            </w:r>
            <w:r w:rsidR="006422ED">
              <w:rPr>
                <w:rFonts w:eastAsia="Times New Roman" w:cs="Times New Roman"/>
                <w:color w:val="000000"/>
                <w:spacing w:val="3"/>
                <w:sz w:val="24"/>
                <w:szCs w:val="24"/>
                <w:lang w:val="uk-UA" w:eastAsia="ru-RU"/>
              </w:rPr>
              <w:t xml:space="preserve"> </w:t>
            </w:r>
            <w:r w:rsidRPr="00BB0BC5">
              <w:rPr>
                <w:rFonts w:eastAsia="Times New Roman" w:cs="Times New Roman"/>
                <w:color w:val="000000"/>
                <w:spacing w:val="3"/>
                <w:sz w:val="24"/>
                <w:szCs w:val="24"/>
                <w:lang w:val="uk-UA" w:eastAsia="ru-RU"/>
              </w:rPr>
              <w:t>Фольклор.</w:t>
            </w:r>
          </w:p>
          <w:p w:rsidR="00BB0BC5" w:rsidRPr="00BB0BC5" w:rsidRDefault="00BB0BC5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pacing w:val="3"/>
                <w:sz w:val="24"/>
                <w:szCs w:val="24"/>
                <w:lang w:val="uk-UA" w:eastAsia="ru-RU"/>
              </w:rPr>
            </w:pPr>
            <w:r w:rsidRPr="00BB0BC5">
              <w:rPr>
                <w:rFonts w:eastAsia="Times New Roman" w:cs="Times New Roman"/>
                <w:color w:val="000000"/>
                <w:spacing w:val="3"/>
                <w:sz w:val="24"/>
                <w:szCs w:val="24"/>
                <w:lang w:val="uk-UA" w:eastAsia="ru-RU"/>
              </w:rPr>
              <w:t xml:space="preserve">Речові історичні джерела. </w:t>
            </w:r>
            <w:r w:rsidR="006422ED">
              <w:rPr>
                <w:rFonts w:eastAsia="Times New Roman" w:cs="Times New Roman"/>
                <w:color w:val="000000"/>
                <w:spacing w:val="3"/>
                <w:sz w:val="24"/>
                <w:szCs w:val="24"/>
                <w:lang w:val="uk-UA" w:eastAsia="ru-RU"/>
              </w:rPr>
              <w:t>Монети.</w:t>
            </w:r>
            <w:r w:rsidR="006422ED" w:rsidRPr="00003B6E">
              <w:rPr>
                <w:rFonts w:eastAsia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BB0BC5">
              <w:rPr>
                <w:rFonts w:eastAsia="Times New Roman" w:cs="Times New Roman"/>
                <w:color w:val="000000"/>
                <w:spacing w:val="3"/>
                <w:sz w:val="24"/>
                <w:szCs w:val="24"/>
                <w:lang w:val="uk-UA" w:eastAsia="ru-RU"/>
              </w:rPr>
              <w:t>Музеї.</w:t>
            </w:r>
          </w:p>
          <w:p w:rsidR="00BB0BC5" w:rsidRPr="00BB0BC5" w:rsidRDefault="006422ED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pacing w:val="3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pacing w:val="3"/>
                <w:sz w:val="24"/>
                <w:szCs w:val="24"/>
                <w:lang w:val="uk-UA" w:eastAsia="ru-RU"/>
              </w:rPr>
              <w:t>Географічні назви в істо</w:t>
            </w:r>
            <w:r w:rsidR="00BB0BC5" w:rsidRPr="00BB0BC5">
              <w:rPr>
                <w:rFonts w:eastAsia="Times New Roman" w:cs="Times New Roman"/>
                <w:color w:val="000000"/>
                <w:spacing w:val="3"/>
                <w:sz w:val="24"/>
                <w:szCs w:val="24"/>
                <w:lang w:val="uk-UA" w:eastAsia="ru-RU"/>
              </w:rPr>
              <w:t>ричній науці.</w:t>
            </w:r>
          </w:p>
          <w:p w:rsidR="00BB0BC5" w:rsidRPr="00BB0BC5" w:rsidRDefault="00BB0BC5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</w:p>
          <w:p w:rsidR="00BB0BC5" w:rsidRPr="00BB0BC5" w:rsidRDefault="00BB0BC5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BB0BC5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Практичне заняття.</w:t>
            </w:r>
          </w:p>
          <w:p w:rsidR="00BB0BC5" w:rsidRPr="00BB0BC5" w:rsidRDefault="00BB0BC5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B0BC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Про що можна довідатися з сімейного фотоальбому. Родинне дерево.</w:t>
            </w:r>
          </w:p>
          <w:p w:rsidR="00BB0BC5" w:rsidRPr="00BB0BC5" w:rsidRDefault="006422ED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val="uk-UA" w:eastAsia="ru-RU"/>
              </w:rPr>
            </w:pPr>
            <w:r w:rsidRPr="006422ED">
              <w:rPr>
                <w:rFonts w:eastAsia="Times New Roman" w:cs="Times New Roman"/>
                <w:iCs/>
                <w:color w:val="000000"/>
                <w:sz w:val="24"/>
                <w:szCs w:val="24"/>
                <w:lang w:val="uk-UA" w:eastAsia="ru-RU"/>
              </w:rPr>
              <w:t>Монети як історичне джерело</w:t>
            </w:r>
          </w:p>
          <w:p w:rsidR="006422ED" w:rsidRPr="00003B6E" w:rsidRDefault="006422ED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B0BC5" w:rsidRPr="00BB0BC5" w:rsidRDefault="00BB0BC5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B0BC5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Практичне заняття.</w:t>
            </w:r>
          </w:p>
          <w:p w:rsidR="00BB0BC5" w:rsidRDefault="00BB0BC5" w:rsidP="0057055E">
            <w:pPr>
              <w:spacing w:line="240" w:lineRule="auto"/>
              <w:ind w:firstLine="0"/>
              <w:rPr>
                <w:lang w:val="uk-UA"/>
              </w:rPr>
            </w:pPr>
            <w:r w:rsidRPr="00BB0BC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Які назви в моєму рідному місті (селі) нагадують про минуле</w:t>
            </w:r>
          </w:p>
        </w:tc>
        <w:tc>
          <w:tcPr>
            <w:tcW w:w="6045" w:type="dxa"/>
          </w:tcPr>
          <w:p w:rsidR="006422ED" w:rsidRPr="006422ED" w:rsidRDefault="006422ED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422E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Учень/ учениця:</w:t>
            </w:r>
          </w:p>
          <w:p w:rsidR="006422ED" w:rsidRPr="006422ED" w:rsidRDefault="006422ED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6422ED">
              <w:rPr>
                <w:rFonts w:eastAsia="Times New Roman" w:cs="Times New Roman"/>
                <w:color w:val="000000"/>
                <w:spacing w:val="-3"/>
                <w:position w:val="-4"/>
                <w:sz w:val="24"/>
                <w:szCs w:val="24"/>
                <w:lang w:val="uk-UA" w:eastAsia="ru-RU"/>
              </w:rPr>
              <w:t>•</w:t>
            </w:r>
            <w:r w:rsidR="002E246D">
              <w:rPr>
                <w:rFonts w:eastAsia="Times New Roman" w:cs="Times New Roman"/>
                <w:i/>
                <w:iCs/>
                <w:color w:val="000000"/>
                <w:spacing w:val="-2"/>
                <w:sz w:val="24"/>
                <w:szCs w:val="24"/>
                <w:lang w:val="uk-UA" w:eastAsia="ru-RU"/>
              </w:rPr>
              <w:t>знайомиться</w:t>
            </w:r>
            <w:r>
              <w:rPr>
                <w:rFonts w:eastAsia="Times New Roman" w:cs="Times New Roman"/>
                <w:i/>
                <w:iCs/>
                <w:color w:val="000000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 w:rsidR="002E246D">
              <w:rPr>
                <w:rFonts w:eastAsia="Times New Roman" w:cs="Times New Roman"/>
                <w:iCs/>
                <w:color w:val="000000"/>
                <w:spacing w:val="-2"/>
                <w:sz w:val="24"/>
                <w:szCs w:val="24"/>
                <w:lang w:val="uk-UA" w:eastAsia="ru-RU"/>
              </w:rPr>
              <w:t>з</w:t>
            </w:r>
            <w:r w:rsidRPr="006422ED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 w:rsidR="002E246D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лінією часу та визначає 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запропоновані дати;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спів</w:t>
            </w:r>
            <w:r w:rsidRPr="006422E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відносить </w:t>
            </w:r>
            <w:r w:rsidRPr="006422E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рік зі століттям;</w:t>
            </w:r>
          </w:p>
          <w:p w:rsidR="002E246D" w:rsidRDefault="006422ED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6422ED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6422E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з</w:t>
            </w:r>
            <w:r w:rsidRPr="006422E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находить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і визначає</w:t>
            </w:r>
            <w:r w:rsidRPr="006422E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 карті територію України, її столицю;</w:t>
            </w:r>
            <w:r w:rsidRPr="006422E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6422ED" w:rsidRPr="006422ED" w:rsidRDefault="006422ED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6422ED">
              <w:rPr>
                <w:rFonts w:eastAsia="Times New Roman" w:cs="Times New Roman"/>
                <w:color w:val="000000"/>
                <w:spacing w:val="-3"/>
                <w:position w:val="-4"/>
                <w:sz w:val="24"/>
                <w:szCs w:val="24"/>
                <w:lang w:val="uk-UA" w:eastAsia="ru-RU"/>
              </w:rPr>
              <w:t>•</w:t>
            </w:r>
            <w:r w:rsidRPr="006422ED">
              <w:rPr>
                <w:rFonts w:eastAsia="Times New Roman" w:cs="Times New Roman"/>
                <w:i/>
                <w:iCs/>
                <w:color w:val="000000"/>
                <w:spacing w:val="-2"/>
                <w:sz w:val="24"/>
                <w:szCs w:val="24"/>
                <w:lang w:val="uk-UA" w:eastAsia="ru-RU"/>
              </w:rPr>
              <w:t>розповідає</w:t>
            </w:r>
            <w:r w:rsidRPr="006422ED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 про те, як історики довідуються про минулі часи на основі археологічних розкопок,</w:t>
            </w:r>
            <w:r w:rsidR="002E246D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 знайомиться з історичними артефактами, на основі</w:t>
            </w:r>
            <w:r w:rsidRPr="006422ED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 писемних і речових джерел, монет і грошей, назв населених пунктів; 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про діяльність українських істориків</w:t>
            </w:r>
            <w:r w:rsidRPr="006422ED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, історію сім’ї та родинне дерево;</w:t>
            </w:r>
          </w:p>
          <w:p w:rsidR="006422ED" w:rsidRPr="006422ED" w:rsidRDefault="006422ED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422ED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Pr="006422ED">
              <w:rPr>
                <w:rFonts w:eastAsia="Times New Roman" w:cs="Times New Roman"/>
                <w:i/>
                <w:iCs/>
                <w:color w:val="000000"/>
                <w:spacing w:val="-5"/>
                <w:sz w:val="24"/>
                <w:szCs w:val="24"/>
                <w:lang w:val="uk-UA" w:eastAsia="ru-RU"/>
              </w:rPr>
              <w:t xml:space="preserve">коментує </w:t>
            </w:r>
            <w:r w:rsidRPr="006422ED">
              <w:rPr>
                <w:rFonts w:eastAsia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  <w:t>текст підручника під час читання і складає запитання до нього;</w:t>
            </w:r>
          </w:p>
          <w:p w:rsidR="006422ED" w:rsidRPr="006422ED" w:rsidRDefault="006422ED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422ED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Pr="006422E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пояснює, </w:t>
            </w:r>
            <w:r w:rsidRPr="006422E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що таке історія, хто такі історики, як відбувається відлік часу в історії, що таке історичні джерела та які вони бувають;</w:t>
            </w:r>
          </w:p>
          <w:p w:rsidR="006422ED" w:rsidRPr="006422ED" w:rsidRDefault="006422ED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422ED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Pr="006422E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добирає</w:t>
            </w:r>
            <w:r w:rsidRPr="006422E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інформацію про минуле з сімейних фотографій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 розповідей членів сім</w:t>
            </w:r>
            <w:r w:rsidRPr="006422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’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ї </w:t>
            </w:r>
            <w:r w:rsidRPr="006422E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; </w:t>
            </w:r>
          </w:p>
          <w:p w:rsidR="00BB0BC5" w:rsidRPr="00003B6E" w:rsidRDefault="006422ED" w:rsidP="0057055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422ED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Pr="006422E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наводить приклади </w:t>
            </w:r>
            <w:r w:rsidRPr="006422E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історичних пам’яток, писемних і речових джерел, слів, прислів’їв, казок про минуле, історичних назв своєї місцевості, з яких можна довідатися про давні часи;</w:t>
            </w:r>
          </w:p>
          <w:p w:rsidR="006422ED" w:rsidRPr="00003B6E" w:rsidRDefault="006422ED" w:rsidP="0057055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6422ED">
              <w:rPr>
                <w:rFonts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6422ED">
              <w:rPr>
                <w:rFonts w:cs="Times New Roman"/>
                <w:i/>
                <w:iCs/>
                <w:color w:val="000000"/>
                <w:spacing w:val="-4"/>
                <w:sz w:val="24"/>
                <w:szCs w:val="24"/>
                <w:lang w:val="uk-UA"/>
              </w:rPr>
              <w:t>висловлює судження</w:t>
            </w:r>
            <w:r>
              <w:rPr>
                <w:rFonts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 щодо вивче</w:t>
            </w:r>
            <w:r w:rsidRPr="006422ED">
              <w:rPr>
                <w:rFonts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ння історії свого народу і </w:t>
            </w:r>
            <w:r w:rsidRPr="006422ED">
              <w:rPr>
                <w:rFonts w:cs="Times New Roman"/>
                <w:color w:val="000000"/>
                <w:spacing w:val="-4"/>
                <w:sz w:val="24"/>
                <w:szCs w:val="24"/>
                <w:lang w:val="uk-UA"/>
              </w:rPr>
              <w:lastRenderedPageBreak/>
              <w:t>країни та ролі муз</w:t>
            </w:r>
            <w:r>
              <w:rPr>
                <w:rFonts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еїв, архівів, сімейних переказів, історичної науки </w:t>
            </w:r>
            <w:r w:rsidRPr="006422ED">
              <w:rPr>
                <w:rFonts w:cs="Times New Roman"/>
                <w:color w:val="000000"/>
                <w:spacing w:val="-4"/>
                <w:sz w:val="24"/>
                <w:szCs w:val="24"/>
                <w:lang w:val="uk-UA"/>
              </w:rPr>
              <w:t>у збереженні пам’яті про минуле</w:t>
            </w:r>
          </w:p>
        </w:tc>
        <w:tc>
          <w:tcPr>
            <w:tcW w:w="3467" w:type="dxa"/>
          </w:tcPr>
          <w:p w:rsidR="006422ED" w:rsidRPr="006422ED" w:rsidRDefault="00F90EE3" w:rsidP="0057055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Розвиток довільної уваги.</w:t>
            </w:r>
          </w:p>
          <w:p w:rsidR="006422ED" w:rsidRPr="006422ED" w:rsidRDefault="00F90EE3" w:rsidP="0057055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Розвиток слухового сприймання.</w:t>
            </w:r>
          </w:p>
          <w:p w:rsidR="006422ED" w:rsidRPr="006422ED" w:rsidRDefault="006422ED" w:rsidP="0057055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422ED">
              <w:rPr>
                <w:sz w:val="24"/>
                <w:szCs w:val="24"/>
                <w:lang w:val="uk-UA"/>
              </w:rPr>
              <w:t xml:space="preserve">Накопичення та збагачення словникового </w:t>
            </w:r>
            <w:r w:rsidR="00F90EE3">
              <w:rPr>
                <w:sz w:val="24"/>
                <w:szCs w:val="24"/>
                <w:lang w:val="uk-UA"/>
              </w:rPr>
              <w:t>запасу.</w:t>
            </w:r>
          </w:p>
          <w:p w:rsidR="006422ED" w:rsidRPr="006422ED" w:rsidRDefault="002E246D" w:rsidP="0057055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Стимуляція мовленнєвої культури</w:t>
            </w:r>
            <w:r w:rsidR="00F90EE3">
              <w:rPr>
                <w:sz w:val="24"/>
                <w:szCs w:val="24"/>
                <w:lang w:val="uk-UA"/>
              </w:rPr>
              <w:t>.</w:t>
            </w:r>
          </w:p>
          <w:p w:rsidR="006422ED" w:rsidRPr="006422ED" w:rsidRDefault="006422ED" w:rsidP="0057055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422ED">
              <w:rPr>
                <w:sz w:val="24"/>
                <w:szCs w:val="24"/>
                <w:lang w:val="uk-UA"/>
              </w:rPr>
              <w:t>Навчання с</w:t>
            </w:r>
            <w:r w:rsidR="00F90EE3">
              <w:rPr>
                <w:sz w:val="24"/>
                <w:szCs w:val="24"/>
                <w:lang w:val="uk-UA"/>
              </w:rPr>
              <w:t>пособів взаємодії з однолітками.</w:t>
            </w:r>
          </w:p>
          <w:p w:rsidR="006422ED" w:rsidRPr="006422ED" w:rsidRDefault="006422ED" w:rsidP="0057055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422ED">
              <w:rPr>
                <w:sz w:val="24"/>
                <w:szCs w:val="24"/>
                <w:lang w:val="uk-UA"/>
              </w:rPr>
              <w:t>Виховання і</w:t>
            </w:r>
            <w:r w:rsidR="00F90EE3">
              <w:rPr>
                <w:sz w:val="24"/>
                <w:szCs w:val="24"/>
                <w:lang w:val="uk-UA"/>
              </w:rPr>
              <w:t>нтонаційної виразності мовлення</w:t>
            </w:r>
          </w:p>
          <w:p w:rsidR="006422ED" w:rsidRPr="006422ED" w:rsidRDefault="00F90EE3" w:rsidP="0057055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Виховання культури спілкування.</w:t>
            </w:r>
          </w:p>
          <w:p w:rsidR="00BB0BC5" w:rsidRDefault="006422ED" w:rsidP="0057055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422ED">
              <w:rPr>
                <w:sz w:val="24"/>
                <w:szCs w:val="24"/>
                <w:lang w:val="uk-UA"/>
              </w:rPr>
              <w:t>Розвито</w:t>
            </w:r>
            <w:r w:rsidR="00F90EE3">
              <w:rPr>
                <w:sz w:val="24"/>
                <w:szCs w:val="24"/>
                <w:lang w:val="uk-UA"/>
              </w:rPr>
              <w:t>к логічного мислення та пам’яті.</w:t>
            </w:r>
          </w:p>
          <w:p w:rsidR="002E246D" w:rsidRDefault="00F90EE3" w:rsidP="0057055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Розвиток тактильного сприймання.</w:t>
            </w:r>
          </w:p>
          <w:p w:rsidR="002E246D" w:rsidRDefault="002E246D" w:rsidP="0057055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Розвиток </w:t>
            </w:r>
            <w:r w:rsidR="00440542">
              <w:rPr>
                <w:sz w:val="24"/>
                <w:szCs w:val="24"/>
                <w:lang w:val="uk-UA"/>
              </w:rPr>
              <w:t>навичок розпізнавання грошових знаків.</w:t>
            </w:r>
          </w:p>
          <w:p w:rsidR="00440542" w:rsidRDefault="00440542" w:rsidP="0057055E">
            <w:pPr>
              <w:spacing w:line="240" w:lineRule="auto"/>
              <w:ind w:firstLine="0"/>
              <w:jc w:val="left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Орієнтація в </w:t>
            </w:r>
            <w:proofErr w:type="spellStart"/>
            <w:r>
              <w:rPr>
                <w:sz w:val="24"/>
                <w:szCs w:val="24"/>
                <w:lang w:val="uk-UA"/>
              </w:rPr>
              <w:t>мікропросторі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(карти, археологічні експонати)</w:t>
            </w:r>
          </w:p>
        </w:tc>
      </w:tr>
      <w:tr w:rsidR="006422ED" w:rsidTr="00670CA8">
        <w:trPr>
          <w:trHeight w:val="391"/>
        </w:trPr>
        <w:tc>
          <w:tcPr>
            <w:tcW w:w="817" w:type="dxa"/>
          </w:tcPr>
          <w:p w:rsidR="006422ED" w:rsidRDefault="006422ED" w:rsidP="0057055E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14392" w:type="dxa"/>
            <w:gridSpan w:val="3"/>
          </w:tcPr>
          <w:p w:rsidR="006422ED" w:rsidRDefault="006422ED" w:rsidP="0057055E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Тематичне оцінювання</w:t>
            </w:r>
          </w:p>
        </w:tc>
      </w:tr>
      <w:tr w:rsidR="00827DF7" w:rsidTr="00670CA8">
        <w:trPr>
          <w:trHeight w:val="327"/>
        </w:trPr>
        <w:tc>
          <w:tcPr>
            <w:tcW w:w="15209" w:type="dxa"/>
            <w:gridSpan w:val="4"/>
          </w:tcPr>
          <w:p w:rsidR="00827DF7" w:rsidRPr="00827DF7" w:rsidRDefault="00827DF7" w:rsidP="0057055E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uk-UA"/>
              </w:rPr>
            </w:pPr>
            <w:r w:rsidRPr="00827DF7">
              <w:rPr>
                <w:rFonts w:cs="Times New Roman"/>
                <w:bCs/>
                <w:iCs/>
                <w:color w:val="000000"/>
                <w:szCs w:val="28"/>
                <w:lang w:val="uk-UA"/>
              </w:rPr>
              <w:t>Розділ ІІ. ПРО ЩО І ПРО КОГО РОЗПОВІДАЄ ІСТОРІЯ</w:t>
            </w:r>
          </w:p>
        </w:tc>
      </w:tr>
      <w:tr w:rsidR="006422ED" w:rsidTr="00670CA8">
        <w:trPr>
          <w:trHeight w:val="632"/>
        </w:trPr>
        <w:tc>
          <w:tcPr>
            <w:tcW w:w="817" w:type="dxa"/>
          </w:tcPr>
          <w:p w:rsidR="006422ED" w:rsidRDefault="00827DF7" w:rsidP="0057055E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880" w:type="dxa"/>
          </w:tcPr>
          <w:p w:rsidR="00827DF7" w:rsidRPr="00827DF7" w:rsidRDefault="00827DF7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27DF7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Люди в історії: історичні діячі, групи людей і народи.</w:t>
            </w:r>
          </w:p>
          <w:p w:rsidR="00827DF7" w:rsidRPr="00827DF7" w:rsidRDefault="00827DF7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27DF7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Житло і побут давніх мешканців України.</w:t>
            </w:r>
          </w:p>
          <w:p w:rsidR="00827DF7" w:rsidRPr="00827DF7" w:rsidRDefault="00827DF7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Київські князі. Запровадже</w:t>
            </w:r>
            <w:r w:rsidRPr="00827DF7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ння християнства.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Князі Володимир Великий, Ярослав Мудрий</w:t>
            </w:r>
          </w:p>
          <w:p w:rsidR="00827DF7" w:rsidRPr="00827DF7" w:rsidRDefault="00827DF7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Українське козацтво у бит</w:t>
            </w:r>
            <w:r w:rsidRPr="00827DF7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вах і походах.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Видатні гетьмани козацтва</w:t>
            </w:r>
          </w:p>
          <w:p w:rsidR="00827DF7" w:rsidRPr="00827DF7" w:rsidRDefault="00827DF7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27DF7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Відкриття Харківського</w:t>
            </w:r>
          </w:p>
          <w:p w:rsidR="00827DF7" w:rsidRDefault="00827DF7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27DF7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університету та його вплив на українську культуру.</w:t>
            </w:r>
          </w:p>
          <w:p w:rsidR="00827DF7" w:rsidRPr="00827DF7" w:rsidRDefault="00827DF7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Тарас Шевченко – пророк України.</w:t>
            </w:r>
          </w:p>
          <w:p w:rsidR="008442FB" w:rsidRDefault="008442FB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Відкриття спеціальних шкіл (училищ) Україні та їх роль в освіті дітей з обмеженими фізичними можливостями.</w:t>
            </w:r>
          </w:p>
          <w:p w:rsidR="00827DF7" w:rsidRPr="00827DF7" w:rsidRDefault="00827DF7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Українська </w:t>
            </w:r>
            <w:r w:rsidRPr="00827DF7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революція 1917—1920 рр.</w:t>
            </w:r>
          </w:p>
          <w:p w:rsidR="00827DF7" w:rsidRPr="00827DF7" w:rsidRDefault="00827DF7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27DF7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Україна в роки Другої світової (1939—1945) та Великої Вітчизняної (1941—1945) воєн.</w:t>
            </w:r>
          </w:p>
          <w:p w:rsidR="00827DF7" w:rsidRPr="00827DF7" w:rsidRDefault="00827DF7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27DF7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Проголоше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ння незалежно</w:t>
            </w:r>
            <w:r w:rsidRPr="00827DF7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сті України.</w:t>
            </w:r>
          </w:p>
          <w:p w:rsidR="00827DF7" w:rsidRPr="00827DF7" w:rsidRDefault="00827DF7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</w:p>
          <w:p w:rsidR="00827DF7" w:rsidRPr="00827DF7" w:rsidRDefault="00827DF7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827DF7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Практичне заняття.</w:t>
            </w:r>
          </w:p>
          <w:p w:rsidR="006422ED" w:rsidRPr="00947417" w:rsidRDefault="00827DF7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Видатні особи рідного краю.</w:t>
            </w:r>
            <w:r w:rsidR="008442FB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Історія рідної школи.</w:t>
            </w:r>
          </w:p>
        </w:tc>
        <w:tc>
          <w:tcPr>
            <w:tcW w:w="6045" w:type="dxa"/>
          </w:tcPr>
          <w:p w:rsidR="00827DF7" w:rsidRPr="00827DF7" w:rsidRDefault="00827DF7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27DF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Учень/ учениця:</w:t>
            </w:r>
          </w:p>
          <w:p w:rsidR="00827DF7" w:rsidRPr="00E64609" w:rsidRDefault="00827DF7" w:rsidP="0057055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609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установлює </w:t>
            </w:r>
            <w:r w:rsidRPr="00E64609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хронологічну тривалість і послідовність</w:t>
            </w:r>
            <w:r w:rsidRPr="00E64609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E64609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зазначених подій та явищ, </w:t>
            </w:r>
            <w:r w:rsidRPr="00E64609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співвідносить</w:t>
            </w:r>
            <w:r w:rsidRPr="00E64609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подію, історичне явище і століття;</w:t>
            </w:r>
          </w:p>
          <w:p w:rsidR="00827DF7" w:rsidRPr="00E64609" w:rsidRDefault="00E64609" w:rsidP="0057055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E64609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визначає</w:t>
            </w:r>
            <w:r w:rsidR="00827DF7" w:rsidRPr="00E64609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на карті </w:t>
            </w:r>
            <w:r w:rsidR="00827DF7" w:rsidRPr="00E64609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території, пов’язані із зазначеними подіями та діяльністю людей;</w:t>
            </w:r>
            <w:r w:rsidR="00827DF7" w:rsidRPr="00E64609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E64609" w:rsidRPr="00E64609" w:rsidRDefault="00827DF7" w:rsidP="0057055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609">
              <w:rPr>
                <w:rFonts w:eastAsia="Times New Roman" w:cs="Times New Roman"/>
                <w:i/>
                <w:iCs/>
                <w:color w:val="000000"/>
                <w:spacing w:val="-6"/>
                <w:sz w:val="24"/>
                <w:szCs w:val="24"/>
                <w:lang w:val="uk-UA" w:eastAsia="ru-RU"/>
              </w:rPr>
              <w:t>розповідає</w:t>
            </w:r>
            <w:r w:rsidRPr="00E64609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  <w:t xml:space="preserve"> про історичну под</w:t>
            </w:r>
            <w:r w:rsidRPr="00E64609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ію чи явище, історичних діячів </w:t>
            </w:r>
            <w:r w:rsidRPr="00E64609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  <w:t>на основі тексту підручника</w:t>
            </w:r>
            <w:r w:rsidRPr="00E64609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 використання матеріалу практичної роботи;</w:t>
            </w:r>
          </w:p>
          <w:p w:rsidR="00E64609" w:rsidRPr="00E64609" w:rsidRDefault="00E64609" w:rsidP="0057055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609">
              <w:rPr>
                <w:rFonts w:eastAsia="Times New Roman" w:cs="Times New Roman"/>
                <w:i/>
                <w:iCs/>
                <w:color w:val="000000"/>
                <w:spacing w:val="-6"/>
                <w:sz w:val="24"/>
                <w:szCs w:val="24"/>
                <w:lang w:val="uk-UA" w:eastAsia="ru-RU"/>
              </w:rPr>
              <w:t xml:space="preserve">розповідає </w:t>
            </w:r>
            <w:r w:rsidRPr="00E64609">
              <w:rPr>
                <w:rFonts w:eastAsia="Times New Roman" w:cs="Times New Roman"/>
                <w:iCs/>
                <w:color w:val="000000"/>
                <w:spacing w:val="-6"/>
                <w:sz w:val="24"/>
                <w:szCs w:val="24"/>
                <w:lang w:val="uk-UA" w:eastAsia="ru-RU"/>
              </w:rPr>
              <w:t>історію закладу де навчається, про видатних вчителів свого закладу та видатних тифлопедагогів;</w:t>
            </w:r>
          </w:p>
          <w:p w:rsidR="00827DF7" w:rsidRPr="00E64609" w:rsidRDefault="00827DF7" w:rsidP="0057055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609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виокремлює</w:t>
            </w:r>
            <w:r w:rsidRPr="00E64609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 тексті головне й другорядне, </w:t>
            </w:r>
            <w:r w:rsidRPr="00E64609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складає</w:t>
            </w:r>
            <w:r w:rsidRPr="00E64609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простий план тексту підручника, зокрема у формі запитань; </w:t>
            </w:r>
          </w:p>
          <w:p w:rsidR="00827DF7" w:rsidRPr="00E64609" w:rsidRDefault="00827DF7" w:rsidP="0057055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609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складає</w:t>
            </w:r>
            <w:r w:rsidRPr="00E64609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запитання щодо перебігу історичної події;</w:t>
            </w:r>
          </w:p>
          <w:p w:rsidR="00827DF7" w:rsidRPr="00E64609" w:rsidRDefault="00E64609" w:rsidP="0057055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609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пояснює,</w:t>
            </w:r>
            <w:r w:rsidR="00827DF7" w:rsidRPr="00E64609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827DF7" w:rsidRPr="00E64609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про що і про кого розповідає історія як наука;</w:t>
            </w:r>
          </w:p>
          <w:p w:rsidR="00827DF7" w:rsidRPr="00E64609" w:rsidRDefault="00827DF7" w:rsidP="0057055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</w:pPr>
            <w:r w:rsidRPr="00E64609">
              <w:rPr>
                <w:rFonts w:eastAsia="Times New Roman" w:cs="Times New Roman"/>
                <w:i/>
                <w:iCs/>
                <w:color w:val="000000"/>
                <w:spacing w:val="-3"/>
                <w:sz w:val="24"/>
                <w:szCs w:val="24"/>
                <w:lang w:val="uk-UA" w:eastAsia="ru-RU"/>
              </w:rPr>
              <w:t>зіставляє</w:t>
            </w:r>
            <w:r w:rsidRPr="00E64609"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 xml:space="preserve"> окремі події з історії родини й рідного краю та України;</w:t>
            </w:r>
          </w:p>
          <w:p w:rsidR="00440542" w:rsidRPr="00440542" w:rsidRDefault="00440542" w:rsidP="0057055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складає </w:t>
            </w:r>
            <w:r w:rsidRPr="00440542">
              <w:rPr>
                <w:rFonts w:eastAsia="Times New Roman" w:cs="Times New Roman"/>
                <w:iCs/>
                <w:color w:val="000000"/>
                <w:sz w:val="24"/>
                <w:szCs w:val="24"/>
                <w:lang w:val="uk-UA" w:eastAsia="ru-RU"/>
              </w:rPr>
              <w:t>простий історичний портрет видатних особистостей України та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val="uk-UA" w:eastAsia="ru-RU"/>
              </w:rPr>
              <w:t xml:space="preserve"> рідного</w:t>
            </w:r>
            <w:r w:rsidRPr="00440542">
              <w:rPr>
                <w:rFonts w:eastAsia="Times New Roman" w:cs="Times New Roman"/>
                <w:iCs/>
                <w:color w:val="000000"/>
                <w:sz w:val="24"/>
                <w:szCs w:val="24"/>
                <w:lang w:val="uk-UA" w:eastAsia="ru-RU"/>
              </w:rPr>
              <w:t xml:space="preserve"> краю</w:t>
            </w:r>
          </w:p>
          <w:p w:rsidR="006422ED" w:rsidRPr="00440542" w:rsidRDefault="006422ED" w:rsidP="0057055E">
            <w:pPr>
              <w:autoSpaceDE w:val="0"/>
              <w:autoSpaceDN w:val="0"/>
              <w:adjustRightInd w:val="0"/>
              <w:spacing w:line="240" w:lineRule="auto"/>
              <w:ind w:left="360" w:firstLine="0"/>
              <w:textAlignment w:val="center"/>
              <w:rPr>
                <w:lang w:val="uk-UA"/>
              </w:rPr>
            </w:pPr>
          </w:p>
        </w:tc>
        <w:tc>
          <w:tcPr>
            <w:tcW w:w="3467" w:type="dxa"/>
          </w:tcPr>
          <w:p w:rsidR="00440542" w:rsidRPr="00440542" w:rsidRDefault="00440542" w:rsidP="0057055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440542">
              <w:rPr>
                <w:rFonts w:cs="Times New Roman"/>
                <w:sz w:val="24"/>
                <w:szCs w:val="24"/>
                <w:lang w:val="uk-UA"/>
              </w:rPr>
              <w:t>Розвит</w:t>
            </w:r>
            <w:r w:rsidR="00AC0741">
              <w:rPr>
                <w:rFonts w:cs="Times New Roman"/>
                <w:sz w:val="24"/>
                <w:szCs w:val="24"/>
                <w:lang w:val="uk-UA"/>
              </w:rPr>
              <w:t>ок зорових тактильних відчуттів.</w:t>
            </w:r>
          </w:p>
          <w:p w:rsidR="00440542" w:rsidRPr="00440542" w:rsidRDefault="00440542" w:rsidP="0057055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440542">
              <w:rPr>
                <w:rFonts w:cs="Times New Roman"/>
                <w:sz w:val="24"/>
                <w:szCs w:val="24"/>
                <w:lang w:val="uk-UA"/>
              </w:rPr>
              <w:t>Удосконалення у</w:t>
            </w:r>
            <w:r w:rsidR="00AC0741">
              <w:rPr>
                <w:rFonts w:cs="Times New Roman"/>
                <w:sz w:val="24"/>
                <w:szCs w:val="24"/>
                <w:lang w:val="uk-UA"/>
              </w:rPr>
              <w:t>міння спостерігати, аналізувати.</w:t>
            </w:r>
          </w:p>
          <w:p w:rsidR="00440542" w:rsidRPr="00440542" w:rsidRDefault="00440542" w:rsidP="0057055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440542">
              <w:rPr>
                <w:rFonts w:cs="Times New Roman"/>
                <w:sz w:val="24"/>
                <w:szCs w:val="24"/>
                <w:lang w:val="uk-UA"/>
              </w:rPr>
              <w:t>Розвиток умінь емоційно сприймати та реагувати на зміст прочитаного, виявляти та вис</w:t>
            </w:r>
            <w:r w:rsidR="00AC0741">
              <w:rPr>
                <w:rFonts w:cs="Times New Roman"/>
                <w:sz w:val="24"/>
                <w:szCs w:val="24"/>
                <w:lang w:val="uk-UA"/>
              </w:rPr>
              <w:t>ловлювати власну думку, почуття.</w:t>
            </w:r>
          </w:p>
          <w:p w:rsidR="00440542" w:rsidRPr="00440542" w:rsidRDefault="00440542" w:rsidP="0057055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440542">
              <w:rPr>
                <w:rFonts w:cs="Times New Roman"/>
                <w:sz w:val="24"/>
                <w:szCs w:val="24"/>
                <w:lang w:val="uk-UA"/>
              </w:rPr>
              <w:t xml:space="preserve">Розвиток навичок цілісного </w:t>
            </w:r>
            <w:r w:rsidR="00AC0741">
              <w:rPr>
                <w:rFonts w:cs="Times New Roman"/>
                <w:sz w:val="24"/>
                <w:szCs w:val="24"/>
                <w:lang w:val="uk-UA"/>
              </w:rPr>
              <w:t>сприймання текстового матеріалу.</w:t>
            </w:r>
          </w:p>
          <w:p w:rsidR="00440542" w:rsidRPr="00440542" w:rsidRDefault="00440542" w:rsidP="0057055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440542">
              <w:rPr>
                <w:rFonts w:cs="Times New Roman"/>
                <w:sz w:val="24"/>
                <w:szCs w:val="24"/>
                <w:lang w:val="uk-UA"/>
              </w:rPr>
              <w:t>Стимулювання мов</w:t>
            </w:r>
            <w:r w:rsidR="00AC0741">
              <w:rPr>
                <w:rFonts w:cs="Times New Roman"/>
                <w:sz w:val="24"/>
                <w:szCs w:val="24"/>
                <w:lang w:val="uk-UA"/>
              </w:rPr>
              <w:t>леннєвої та писемної активності.</w:t>
            </w:r>
          </w:p>
          <w:p w:rsidR="00440542" w:rsidRPr="00440542" w:rsidRDefault="00AC0741" w:rsidP="0057055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Розвиток логічного мислення.</w:t>
            </w:r>
          </w:p>
          <w:p w:rsidR="006422ED" w:rsidRDefault="00440542" w:rsidP="0057055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440542">
              <w:rPr>
                <w:rFonts w:cs="Times New Roman"/>
                <w:sz w:val="24"/>
                <w:szCs w:val="24"/>
                <w:lang w:val="uk-UA"/>
              </w:rPr>
              <w:t xml:space="preserve">Стимулювання пошукової </w:t>
            </w:r>
            <w:r w:rsidR="00AC0741">
              <w:rPr>
                <w:rFonts w:cs="Times New Roman"/>
                <w:sz w:val="24"/>
                <w:szCs w:val="24"/>
                <w:lang w:val="uk-UA"/>
              </w:rPr>
              <w:t>діяльності.</w:t>
            </w:r>
          </w:p>
          <w:p w:rsidR="00440542" w:rsidRDefault="00440542" w:rsidP="0057055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Розвиток орі</w:t>
            </w:r>
            <w:r w:rsidR="00AC0741">
              <w:rPr>
                <w:rFonts w:cs="Times New Roman"/>
                <w:sz w:val="24"/>
                <w:szCs w:val="24"/>
                <w:lang w:val="uk-UA"/>
              </w:rPr>
              <w:t xml:space="preserve">єнтації у </w:t>
            </w:r>
            <w:proofErr w:type="spellStart"/>
            <w:r w:rsidR="00AC0741">
              <w:rPr>
                <w:rFonts w:cs="Times New Roman"/>
                <w:sz w:val="24"/>
                <w:szCs w:val="24"/>
                <w:lang w:val="uk-UA"/>
              </w:rPr>
              <w:t>мікро-</w:t>
            </w:r>
            <w:proofErr w:type="spellEnd"/>
            <w:r w:rsidR="00AC0741">
              <w:rPr>
                <w:rFonts w:cs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 w:rsidR="00AC0741">
              <w:rPr>
                <w:rFonts w:cs="Times New Roman"/>
                <w:sz w:val="24"/>
                <w:szCs w:val="24"/>
                <w:lang w:val="uk-UA"/>
              </w:rPr>
              <w:t>макропросторі</w:t>
            </w:r>
            <w:proofErr w:type="spellEnd"/>
            <w:r w:rsidR="00AC0741"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  <w:p w:rsidR="00440542" w:rsidRPr="00440542" w:rsidRDefault="00440542" w:rsidP="0057055E">
            <w:pPr>
              <w:spacing w:line="240" w:lineRule="auto"/>
              <w:ind w:firstLine="0"/>
              <w:jc w:val="left"/>
              <w:rPr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Розвиток елементарних навичок обстеження </w:t>
            </w: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тифлонаочності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</w:tc>
      </w:tr>
      <w:tr w:rsidR="00827DF7" w:rsidTr="00670CA8">
        <w:trPr>
          <w:trHeight w:val="365"/>
        </w:trPr>
        <w:tc>
          <w:tcPr>
            <w:tcW w:w="817" w:type="dxa"/>
          </w:tcPr>
          <w:p w:rsidR="00827DF7" w:rsidRDefault="00827DF7" w:rsidP="0057055E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392" w:type="dxa"/>
            <w:gridSpan w:val="3"/>
          </w:tcPr>
          <w:p w:rsidR="00827DF7" w:rsidRDefault="00827DF7" w:rsidP="0057055E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Тематичне оцінювання</w:t>
            </w:r>
          </w:p>
        </w:tc>
      </w:tr>
      <w:tr w:rsidR="00364D29" w:rsidTr="00670CA8">
        <w:trPr>
          <w:trHeight w:val="632"/>
        </w:trPr>
        <w:tc>
          <w:tcPr>
            <w:tcW w:w="15209" w:type="dxa"/>
            <w:gridSpan w:val="4"/>
          </w:tcPr>
          <w:p w:rsidR="00364D29" w:rsidRPr="00364D29" w:rsidRDefault="00364D29" w:rsidP="0057055E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uk-UA"/>
              </w:rPr>
            </w:pPr>
            <w:r w:rsidRPr="00364D29">
              <w:rPr>
                <w:rFonts w:cs="Times New Roman"/>
                <w:bCs/>
                <w:iCs/>
                <w:color w:val="000000"/>
                <w:szCs w:val="28"/>
                <w:lang w:val="uk-UA"/>
              </w:rPr>
              <w:t xml:space="preserve">Розділ ІІІ.  </w:t>
            </w:r>
            <w:r w:rsidRPr="00364D29">
              <w:rPr>
                <w:rFonts w:cs="Times New Roman"/>
                <w:bCs/>
                <w:iCs/>
                <w:caps/>
                <w:color w:val="000000"/>
                <w:szCs w:val="28"/>
                <w:lang w:val="uk-UA"/>
              </w:rPr>
              <w:t>Що історичні пам’ятки розповідають про минуле</w:t>
            </w:r>
          </w:p>
        </w:tc>
      </w:tr>
      <w:tr w:rsidR="006422ED" w:rsidTr="00670CA8">
        <w:trPr>
          <w:trHeight w:val="632"/>
        </w:trPr>
        <w:tc>
          <w:tcPr>
            <w:tcW w:w="817" w:type="dxa"/>
          </w:tcPr>
          <w:p w:rsidR="006422ED" w:rsidRDefault="00364D29" w:rsidP="0057055E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8</w:t>
            </w:r>
          </w:p>
        </w:tc>
        <w:tc>
          <w:tcPr>
            <w:tcW w:w="4880" w:type="dxa"/>
          </w:tcPr>
          <w:p w:rsidR="00364D29" w:rsidRPr="00364D29" w:rsidRDefault="00364D29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64D29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Храми та ікони. Софійський собор і </w:t>
            </w:r>
            <w:proofErr w:type="spellStart"/>
            <w:r w:rsidRPr="00364D29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Києво­Печерська</w:t>
            </w:r>
            <w:proofErr w:type="spellEnd"/>
            <w:r w:rsidRPr="00364D29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лавра.</w:t>
            </w:r>
          </w:p>
          <w:p w:rsidR="00364D29" w:rsidRDefault="00364D29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</w:pPr>
            <w:r w:rsidRPr="00364D29"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 xml:space="preserve">Книги і мініатюри. </w:t>
            </w:r>
            <w:proofErr w:type="spellStart"/>
            <w:r w:rsidRPr="00364D29"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>Остромирове</w:t>
            </w:r>
            <w:proofErr w:type="spellEnd"/>
            <w:r w:rsidRPr="00364D29"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 xml:space="preserve"> Євангеліє та «Апостол» Івана Федорова.</w:t>
            </w:r>
          </w:p>
          <w:p w:rsidR="00364D29" w:rsidRPr="00364D29" w:rsidRDefault="00364D29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 xml:space="preserve">Історія створення шрифту </w:t>
            </w:r>
            <w:proofErr w:type="spellStart"/>
            <w:r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>Брайля</w:t>
            </w:r>
            <w:proofErr w:type="spellEnd"/>
            <w:r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>.</w:t>
            </w:r>
          </w:p>
          <w:p w:rsidR="00364D29" w:rsidRPr="00364D29" w:rsidRDefault="00364D29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64D29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Замки і палаци. Генуезька і </w:t>
            </w:r>
            <w:proofErr w:type="spellStart"/>
            <w:r w:rsidRPr="00364D29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Кам’янець­Подільська</w:t>
            </w:r>
            <w:proofErr w:type="spellEnd"/>
            <w:r w:rsidRPr="00364D29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фортеці. Бахчисарайський та Маріїнський палаци.</w:t>
            </w:r>
          </w:p>
          <w:p w:rsidR="00364D29" w:rsidRPr="00364D29" w:rsidRDefault="00364D29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64D29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Вулиці та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площі мого міста</w:t>
            </w:r>
          </w:p>
          <w:p w:rsidR="00364D29" w:rsidRPr="00364D29" w:rsidRDefault="00364D29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364D2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Площа Ринок у Львові. Парки і сади.</w:t>
            </w:r>
            <w:r w:rsidRPr="00364D29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«Софіївка» в Умані та заповідник «Качанівка» на Чернігівщині</w:t>
            </w:r>
            <w:r w:rsidRPr="00364D29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364D29" w:rsidRPr="00364D29" w:rsidRDefault="00364D29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</w:p>
          <w:p w:rsidR="00364D29" w:rsidRPr="00364D29" w:rsidRDefault="00364D29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364D29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Практичне заняття. </w:t>
            </w:r>
          </w:p>
          <w:p w:rsidR="00364D29" w:rsidRPr="00364D29" w:rsidRDefault="00364D29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64D29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Які історичні пам’ятки мого міста (села), рідного краю розповідають про минуле.</w:t>
            </w:r>
          </w:p>
          <w:p w:rsidR="00364D29" w:rsidRPr="00364D29" w:rsidRDefault="00364D29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</w:p>
          <w:p w:rsidR="00364D29" w:rsidRPr="00364D29" w:rsidRDefault="00364D29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364D29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Практичне заняття.</w:t>
            </w:r>
          </w:p>
          <w:p w:rsidR="006422ED" w:rsidRDefault="00364D29" w:rsidP="0057055E">
            <w:pPr>
              <w:spacing w:line="240" w:lineRule="auto"/>
              <w:ind w:firstLine="0"/>
              <w:rPr>
                <w:lang w:val="uk-UA"/>
              </w:rPr>
            </w:pPr>
            <w:r w:rsidRPr="00364D29">
              <w:rPr>
                <w:rFonts w:eastAsia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  <w:t>Моя уявна</w:t>
            </w:r>
            <w:r w:rsidRPr="00364D29">
              <w:rPr>
                <w:rFonts w:eastAsia="Times New Roman" w:cs="Times New Roman"/>
                <w:i/>
                <w:iCs/>
                <w:color w:val="000000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r w:rsidRPr="00364D29">
              <w:rPr>
                <w:rFonts w:eastAsia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  <w:t>подорож історичними місцями України</w:t>
            </w:r>
            <w:r>
              <w:rPr>
                <w:rFonts w:eastAsia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  <w:t>, мого міста (села)</w:t>
            </w:r>
            <w:r w:rsidR="00440542">
              <w:rPr>
                <w:rFonts w:eastAsia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045" w:type="dxa"/>
          </w:tcPr>
          <w:p w:rsidR="00364D29" w:rsidRPr="00364D29" w:rsidRDefault="00364D29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64D2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Учень/ учениця:</w:t>
            </w:r>
          </w:p>
          <w:p w:rsidR="00364D29" w:rsidRPr="00364D29" w:rsidRDefault="00364D29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64D29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Pr="00364D29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установлює</w:t>
            </w:r>
            <w:r w:rsidRPr="00364D29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хронологічну послідовність створення зазначених пам’яток;</w:t>
            </w:r>
          </w:p>
          <w:p w:rsidR="00364D29" w:rsidRPr="00364D29" w:rsidRDefault="00364D29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64D29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="0094741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визначає</w:t>
            </w:r>
            <w:r w:rsidRPr="00364D29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 карті місце­знаходження</w:t>
            </w:r>
            <w:r w:rsidR="00947417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або місця</w:t>
            </w:r>
            <w:r w:rsidRPr="00364D29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цих пам’яток;</w:t>
            </w:r>
          </w:p>
          <w:p w:rsidR="00364D29" w:rsidRPr="00364D29" w:rsidRDefault="00364D29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64D29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Pr="00364D29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називає, розпізнає </w:t>
            </w:r>
            <w:r w:rsidRPr="00364D29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та</w:t>
            </w:r>
            <w:r w:rsidRPr="00364D29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94741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словесно </w:t>
            </w:r>
            <w:r w:rsidRPr="00364D29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описує </w:t>
            </w:r>
            <w:r w:rsidRPr="00364D29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пам’ятки на основі вивченого матеріалу і практичної роботи;</w:t>
            </w:r>
          </w:p>
          <w:p w:rsidR="00364D29" w:rsidRPr="00364D29" w:rsidRDefault="00364D29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64D29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Pr="00364D29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пояснює </w:t>
            </w:r>
            <w:r w:rsidRPr="00364D29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історичні поняття на основі тексту підручника</w:t>
            </w:r>
            <w:r w:rsidRPr="00364D29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364D29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та</w:t>
            </w:r>
            <w:r w:rsidRPr="00364D29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застосовує </w:t>
            </w:r>
            <w:r w:rsidRPr="00364D29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їх під час виконання пізнавальних завдань;</w:t>
            </w:r>
          </w:p>
          <w:p w:rsidR="00364D29" w:rsidRPr="00364D29" w:rsidRDefault="00364D29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64D29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Pr="00364D29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складає</w:t>
            </w:r>
            <w:r w:rsidRPr="00364D29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план розповіді про пам’ятку і розповідає за планом, уживаючи історичні поняття і терміни;</w:t>
            </w:r>
          </w:p>
          <w:p w:rsidR="00364D29" w:rsidRPr="00364D29" w:rsidRDefault="00364D29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64D29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Pr="00364D29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наводить приклади</w:t>
            </w:r>
            <w:r w:rsidRPr="00364D29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пам’яток свого краю та </w:t>
            </w:r>
            <w:r w:rsidRPr="00364D29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описує</w:t>
            </w:r>
            <w:r w:rsidRPr="00364D29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їх;</w:t>
            </w:r>
          </w:p>
          <w:p w:rsidR="00364D29" w:rsidRPr="00364D29" w:rsidRDefault="00364D29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64D29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Pr="00364D29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висловлює</w:t>
            </w:r>
            <w:r w:rsidRPr="00364D29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364D29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власне ставлення </w:t>
            </w:r>
            <w:r w:rsidRPr="00364D29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до цих пам’яток і необхідності їх збереження</w:t>
            </w:r>
          </w:p>
          <w:p w:rsidR="006422ED" w:rsidRPr="00364D29" w:rsidRDefault="006422ED" w:rsidP="0057055E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467" w:type="dxa"/>
          </w:tcPr>
          <w:p w:rsidR="008F78D4" w:rsidRDefault="008F78D4" w:rsidP="0057055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Розвиток орі</w:t>
            </w:r>
            <w:r w:rsidR="007B5722">
              <w:rPr>
                <w:rFonts w:cs="Times New Roman"/>
                <w:sz w:val="24"/>
                <w:szCs w:val="24"/>
                <w:lang w:val="uk-UA"/>
              </w:rPr>
              <w:t xml:space="preserve">єнтації у </w:t>
            </w:r>
            <w:proofErr w:type="spellStart"/>
            <w:r w:rsidR="007B5722">
              <w:rPr>
                <w:rFonts w:cs="Times New Roman"/>
                <w:sz w:val="24"/>
                <w:szCs w:val="24"/>
                <w:lang w:val="uk-UA"/>
              </w:rPr>
              <w:t>мікро-і</w:t>
            </w:r>
            <w:proofErr w:type="spellEnd"/>
            <w:r w:rsidR="007B5722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B5722">
              <w:rPr>
                <w:rFonts w:cs="Times New Roman"/>
                <w:sz w:val="24"/>
                <w:szCs w:val="24"/>
                <w:lang w:val="uk-UA"/>
              </w:rPr>
              <w:t>макропросторі</w:t>
            </w:r>
            <w:proofErr w:type="spellEnd"/>
            <w:r w:rsidR="007B5722"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  <w:p w:rsidR="006422ED" w:rsidRDefault="008F78D4" w:rsidP="0057055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Розвиток елементарних навичок обстеження </w:t>
            </w: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тифлонаочності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  <w:p w:rsidR="008F78D4" w:rsidRPr="00440542" w:rsidRDefault="008F78D4" w:rsidP="0057055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440542">
              <w:rPr>
                <w:rFonts w:cs="Times New Roman"/>
                <w:sz w:val="24"/>
                <w:szCs w:val="24"/>
                <w:lang w:val="uk-UA"/>
              </w:rPr>
              <w:t>Розвиток логічного мислення;</w:t>
            </w:r>
          </w:p>
          <w:p w:rsidR="008F78D4" w:rsidRDefault="008F78D4" w:rsidP="0057055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440542">
              <w:rPr>
                <w:rFonts w:cs="Times New Roman"/>
                <w:sz w:val="24"/>
                <w:szCs w:val="24"/>
                <w:lang w:val="uk-UA"/>
              </w:rPr>
              <w:t xml:space="preserve">Стимулювання пошукової </w:t>
            </w:r>
            <w:r w:rsidR="007B5722">
              <w:rPr>
                <w:rFonts w:cs="Times New Roman"/>
                <w:sz w:val="24"/>
                <w:szCs w:val="24"/>
                <w:lang w:val="uk-UA"/>
              </w:rPr>
              <w:t>діяльності.</w:t>
            </w:r>
          </w:p>
          <w:p w:rsidR="008F78D4" w:rsidRPr="00440542" w:rsidRDefault="008F78D4" w:rsidP="0057055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440542">
              <w:rPr>
                <w:rFonts w:cs="Times New Roman"/>
                <w:sz w:val="24"/>
                <w:szCs w:val="24"/>
                <w:lang w:val="uk-UA"/>
              </w:rPr>
              <w:t>Розвит</w:t>
            </w:r>
            <w:r w:rsidR="007B5722">
              <w:rPr>
                <w:rFonts w:cs="Times New Roman"/>
                <w:sz w:val="24"/>
                <w:szCs w:val="24"/>
                <w:lang w:val="uk-UA"/>
              </w:rPr>
              <w:t>ок зорових тактильних відчуттів.</w:t>
            </w:r>
          </w:p>
          <w:p w:rsidR="008F78D4" w:rsidRPr="00440542" w:rsidRDefault="008F78D4" w:rsidP="0057055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440542">
              <w:rPr>
                <w:rFonts w:cs="Times New Roman"/>
                <w:sz w:val="24"/>
                <w:szCs w:val="24"/>
                <w:lang w:val="uk-UA"/>
              </w:rPr>
              <w:t>Удосконалення у</w:t>
            </w:r>
            <w:r w:rsidR="007B5722">
              <w:rPr>
                <w:rFonts w:cs="Times New Roman"/>
                <w:sz w:val="24"/>
                <w:szCs w:val="24"/>
                <w:lang w:val="uk-UA"/>
              </w:rPr>
              <w:t>міння спостерігати, аналізувати.</w:t>
            </w:r>
          </w:p>
          <w:p w:rsidR="008F78D4" w:rsidRPr="00440542" w:rsidRDefault="008F78D4" w:rsidP="0057055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440542">
              <w:rPr>
                <w:rFonts w:cs="Times New Roman"/>
                <w:sz w:val="24"/>
                <w:szCs w:val="24"/>
                <w:lang w:val="uk-UA"/>
              </w:rPr>
              <w:t>Стимулювання мов</w:t>
            </w:r>
            <w:r w:rsidR="007B5722">
              <w:rPr>
                <w:rFonts w:cs="Times New Roman"/>
                <w:sz w:val="24"/>
                <w:szCs w:val="24"/>
                <w:lang w:val="uk-UA"/>
              </w:rPr>
              <w:t>леннєвої та писемної активності.</w:t>
            </w:r>
          </w:p>
          <w:p w:rsidR="008F78D4" w:rsidRPr="006422ED" w:rsidRDefault="007B5722" w:rsidP="0057055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Розвиток слухового сприймання.</w:t>
            </w:r>
          </w:p>
          <w:p w:rsidR="008F78D4" w:rsidRPr="006422ED" w:rsidRDefault="008F78D4" w:rsidP="0057055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422ED">
              <w:rPr>
                <w:sz w:val="24"/>
                <w:szCs w:val="24"/>
                <w:lang w:val="uk-UA"/>
              </w:rPr>
              <w:t>Накопичення та</w:t>
            </w:r>
            <w:r w:rsidR="007B5722">
              <w:rPr>
                <w:sz w:val="24"/>
                <w:szCs w:val="24"/>
                <w:lang w:val="uk-UA"/>
              </w:rPr>
              <w:t xml:space="preserve"> збагачення словникового запасу.</w:t>
            </w:r>
          </w:p>
          <w:p w:rsidR="008F78D4" w:rsidRDefault="008F78D4" w:rsidP="0057055E">
            <w:pPr>
              <w:spacing w:line="240" w:lineRule="auto"/>
              <w:ind w:firstLine="0"/>
              <w:jc w:val="left"/>
              <w:rPr>
                <w:lang w:val="uk-UA"/>
              </w:rPr>
            </w:pPr>
          </w:p>
        </w:tc>
      </w:tr>
      <w:tr w:rsidR="00364D29" w:rsidTr="00670CA8">
        <w:trPr>
          <w:trHeight w:val="369"/>
        </w:trPr>
        <w:tc>
          <w:tcPr>
            <w:tcW w:w="817" w:type="dxa"/>
          </w:tcPr>
          <w:p w:rsidR="00364D29" w:rsidRDefault="00364D29" w:rsidP="0057055E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392" w:type="dxa"/>
            <w:gridSpan w:val="3"/>
          </w:tcPr>
          <w:p w:rsidR="00364D29" w:rsidRDefault="00364D29" w:rsidP="0057055E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Тематичне оцінювання</w:t>
            </w:r>
          </w:p>
        </w:tc>
      </w:tr>
      <w:tr w:rsidR="00364D29" w:rsidRPr="00CC4D86" w:rsidTr="00670CA8">
        <w:trPr>
          <w:trHeight w:val="632"/>
        </w:trPr>
        <w:tc>
          <w:tcPr>
            <w:tcW w:w="817" w:type="dxa"/>
          </w:tcPr>
          <w:p w:rsidR="00364D29" w:rsidRDefault="00947417" w:rsidP="0057055E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880" w:type="dxa"/>
          </w:tcPr>
          <w:p w:rsidR="00947417" w:rsidRPr="00947417" w:rsidRDefault="00947417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947417">
              <w:rPr>
                <w:rFonts w:eastAsia="Times New Roman" w:cs="Times New Roman"/>
                <w:b/>
                <w:bCs/>
                <w:color w:val="000000"/>
                <w:spacing w:val="-2"/>
                <w:sz w:val="24"/>
                <w:szCs w:val="24"/>
                <w:lang w:val="uk-UA" w:eastAsia="ru-RU"/>
              </w:rPr>
              <w:t>Узагальнення  до курсу</w:t>
            </w:r>
            <w:r w:rsidRPr="00947417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:</w:t>
            </w:r>
          </w:p>
          <w:p w:rsidR="00364D29" w:rsidRPr="00947417" w:rsidRDefault="00947417" w:rsidP="0057055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94741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«</w:t>
            </w:r>
            <w:r w:rsidRPr="00947417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Роль громадян, історичної науки, музеїв та архівів у збереженні минулого України»</w:t>
            </w:r>
          </w:p>
        </w:tc>
        <w:tc>
          <w:tcPr>
            <w:tcW w:w="6045" w:type="dxa"/>
          </w:tcPr>
          <w:p w:rsidR="00947417" w:rsidRPr="00947417" w:rsidRDefault="00947417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4741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Учень/ учениця:</w:t>
            </w:r>
          </w:p>
          <w:p w:rsidR="00947417" w:rsidRPr="00947417" w:rsidRDefault="00947417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417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Pr="0094741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пояснює, </w:t>
            </w:r>
            <w:r w:rsidRPr="00947417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що таке історія і що є предметом вивчення історії як науки;</w:t>
            </w:r>
          </w:p>
          <w:p w:rsidR="00364D29" w:rsidRPr="000D590C" w:rsidRDefault="00947417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947417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Pr="00947417">
              <w:rPr>
                <w:rFonts w:eastAsia="Times New Roman" w:cs="Times New Roman"/>
                <w:i/>
                <w:iCs/>
                <w:color w:val="000000"/>
                <w:spacing w:val="-4"/>
                <w:sz w:val="24"/>
                <w:szCs w:val="24"/>
                <w:lang w:val="uk-UA" w:eastAsia="ru-RU"/>
              </w:rPr>
              <w:t>висловлює судження</w:t>
            </w:r>
            <w:r w:rsidRPr="00947417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 xml:space="preserve"> щодо важливості історичних знань та ролі громадян, історичної науки, музеїв, архівів у збереженні минулого</w:t>
            </w:r>
          </w:p>
        </w:tc>
        <w:tc>
          <w:tcPr>
            <w:tcW w:w="3467" w:type="dxa"/>
          </w:tcPr>
          <w:p w:rsidR="00364D29" w:rsidRDefault="00364D29" w:rsidP="0057055E">
            <w:pPr>
              <w:spacing w:line="240" w:lineRule="auto"/>
              <w:ind w:firstLine="0"/>
              <w:jc w:val="center"/>
              <w:rPr>
                <w:lang w:val="uk-UA"/>
              </w:rPr>
            </w:pPr>
          </w:p>
        </w:tc>
      </w:tr>
      <w:tr w:rsidR="00947417" w:rsidTr="00670CA8">
        <w:trPr>
          <w:trHeight w:val="411"/>
        </w:trPr>
        <w:tc>
          <w:tcPr>
            <w:tcW w:w="817" w:type="dxa"/>
          </w:tcPr>
          <w:p w:rsidR="00947417" w:rsidRDefault="00947417" w:rsidP="0057055E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392" w:type="dxa"/>
            <w:gridSpan w:val="3"/>
          </w:tcPr>
          <w:p w:rsidR="00947417" w:rsidRDefault="00947417" w:rsidP="0057055E">
            <w:pPr>
              <w:spacing w:line="240" w:lineRule="auto"/>
              <w:ind w:firstLine="0"/>
              <w:jc w:val="center"/>
              <w:rPr>
                <w:lang w:val="uk-UA"/>
              </w:rPr>
            </w:pPr>
            <w:r w:rsidRPr="00947417">
              <w:rPr>
                <w:rFonts w:eastAsia="Times New Roman" w:cs="Times New Roman"/>
                <w:bCs/>
                <w:color w:val="000000"/>
                <w:spacing w:val="-2"/>
                <w:sz w:val="24"/>
                <w:szCs w:val="24"/>
                <w:lang w:val="uk-UA" w:eastAsia="ru-RU"/>
              </w:rPr>
              <w:t>Резерв</w:t>
            </w:r>
          </w:p>
        </w:tc>
      </w:tr>
    </w:tbl>
    <w:p w:rsidR="00670CA8" w:rsidRDefault="00670CA8" w:rsidP="0057055E">
      <w:pPr>
        <w:autoSpaceDE w:val="0"/>
        <w:autoSpaceDN w:val="0"/>
        <w:adjustRightInd w:val="0"/>
        <w:spacing w:line="240" w:lineRule="auto"/>
        <w:jc w:val="center"/>
        <w:textAlignment w:val="center"/>
        <w:rPr>
          <w:lang w:val="uk-UA"/>
        </w:rPr>
      </w:pPr>
    </w:p>
    <w:p w:rsidR="00670CA8" w:rsidRDefault="00670CA8">
      <w:pPr>
        <w:spacing w:after="200" w:line="276" w:lineRule="auto"/>
        <w:ind w:firstLine="0"/>
        <w:jc w:val="left"/>
        <w:rPr>
          <w:lang w:val="uk-UA"/>
        </w:rPr>
      </w:pPr>
      <w:r>
        <w:rPr>
          <w:lang w:val="uk-UA"/>
        </w:rPr>
        <w:br w:type="page"/>
      </w:r>
    </w:p>
    <w:p w:rsidR="00EE04D6" w:rsidRPr="0057055E" w:rsidRDefault="00670CA8" w:rsidP="0057055E">
      <w:pPr>
        <w:autoSpaceDE w:val="0"/>
        <w:autoSpaceDN w:val="0"/>
        <w:adjustRightInd w:val="0"/>
        <w:spacing w:line="240" w:lineRule="auto"/>
        <w:jc w:val="center"/>
        <w:textAlignment w:val="center"/>
        <w:rPr>
          <w:rFonts w:eastAsia="Times New Roman" w:cs="Times New Roman"/>
          <w:b/>
          <w:bCs/>
          <w:color w:val="000000"/>
          <w:szCs w:val="28"/>
          <w:lang w:val="uk-UA" w:eastAsia="ru-RU"/>
        </w:rPr>
      </w:pPr>
      <w:r w:rsidRPr="0057055E">
        <w:rPr>
          <w:rFonts w:eastAsia="Times New Roman" w:cs="Times New Roman"/>
          <w:b/>
          <w:bCs/>
          <w:color w:val="000000"/>
          <w:szCs w:val="28"/>
          <w:lang w:val="uk-UA" w:eastAsia="ru-RU"/>
        </w:rPr>
        <w:lastRenderedPageBreak/>
        <w:t>7 КЛАС</w:t>
      </w:r>
    </w:p>
    <w:p w:rsidR="00EE04D6" w:rsidRPr="0057055E" w:rsidRDefault="00EE04D6" w:rsidP="0057055E">
      <w:pPr>
        <w:autoSpaceDE w:val="0"/>
        <w:autoSpaceDN w:val="0"/>
        <w:adjustRightInd w:val="0"/>
        <w:spacing w:line="240" w:lineRule="auto"/>
        <w:textAlignment w:val="center"/>
        <w:rPr>
          <w:rFonts w:eastAsia="Times New Roman" w:cs="Times New Roman"/>
          <w:color w:val="000000"/>
          <w:szCs w:val="28"/>
          <w:lang w:val="uk-UA" w:eastAsia="ru-RU"/>
        </w:rPr>
      </w:pPr>
      <w:r w:rsidRPr="0057055E">
        <w:rPr>
          <w:rFonts w:eastAsia="Times New Roman" w:cs="Times New Roman"/>
          <w:color w:val="000000"/>
          <w:szCs w:val="28"/>
          <w:lang w:val="uk-UA" w:eastAsia="ru-RU"/>
        </w:rPr>
        <w:t xml:space="preserve">Курс історії для 7 класу є логічним продовженням історії стародавнього світу, новим етапом розвитку ключових та предметних </w:t>
      </w:r>
      <w:proofErr w:type="spellStart"/>
      <w:r w:rsidRPr="0057055E">
        <w:rPr>
          <w:rFonts w:eastAsia="Times New Roman" w:cs="Times New Roman"/>
          <w:color w:val="000000"/>
          <w:szCs w:val="28"/>
          <w:lang w:val="uk-UA" w:eastAsia="ru-RU"/>
        </w:rPr>
        <w:t>компетентностей</w:t>
      </w:r>
      <w:proofErr w:type="spellEnd"/>
      <w:r w:rsidRPr="0057055E">
        <w:rPr>
          <w:rFonts w:eastAsia="Times New Roman" w:cs="Times New Roman"/>
          <w:color w:val="000000"/>
          <w:szCs w:val="28"/>
          <w:lang w:val="uk-UA" w:eastAsia="ru-RU"/>
        </w:rPr>
        <w:t xml:space="preserve"> учнів згідно з їх віковими можливостями. Це перший систематичний курс вітчизняної історії, мета якого — показати особливості розвитку українських земель даного історичного періоду, зокрема процеси становлення і розбудови Київської та </w:t>
      </w:r>
      <w:proofErr w:type="spellStart"/>
      <w:r w:rsidRPr="0057055E">
        <w:rPr>
          <w:rFonts w:eastAsia="Times New Roman" w:cs="Times New Roman"/>
          <w:color w:val="000000"/>
          <w:szCs w:val="28"/>
          <w:lang w:val="uk-UA" w:eastAsia="ru-RU"/>
        </w:rPr>
        <w:t>Галицько­Волинської</w:t>
      </w:r>
      <w:proofErr w:type="spellEnd"/>
      <w:r w:rsidRPr="0057055E">
        <w:rPr>
          <w:rFonts w:eastAsia="Times New Roman" w:cs="Times New Roman"/>
          <w:color w:val="000000"/>
          <w:szCs w:val="28"/>
          <w:lang w:val="uk-UA" w:eastAsia="ru-RU"/>
        </w:rPr>
        <w:t xml:space="preserve"> держав, Кримського ханства, політичний статус українських земель у складі Великого князівства Литовського та інших держав, особливості </w:t>
      </w:r>
      <w:proofErr w:type="spellStart"/>
      <w:r w:rsidRPr="0057055E">
        <w:rPr>
          <w:rFonts w:eastAsia="Times New Roman" w:cs="Times New Roman"/>
          <w:color w:val="000000"/>
          <w:szCs w:val="28"/>
          <w:lang w:val="uk-UA" w:eastAsia="ru-RU"/>
        </w:rPr>
        <w:t>соціально­економічного</w:t>
      </w:r>
      <w:proofErr w:type="spellEnd"/>
      <w:r w:rsidRPr="0057055E">
        <w:rPr>
          <w:rFonts w:eastAsia="Times New Roman" w:cs="Times New Roman"/>
          <w:color w:val="000000"/>
          <w:szCs w:val="28"/>
          <w:lang w:val="uk-UA" w:eastAsia="ru-RU"/>
        </w:rPr>
        <w:t xml:space="preserve"> становища та структури середньовічного суспільства на території України, здобутки української культури в ІХ—ХV ст.</w:t>
      </w:r>
    </w:p>
    <w:p w:rsidR="00EE04D6" w:rsidRPr="0057055E" w:rsidRDefault="00EE04D6" w:rsidP="0057055E">
      <w:pPr>
        <w:autoSpaceDE w:val="0"/>
        <w:autoSpaceDN w:val="0"/>
        <w:adjustRightInd w:val="0"/>
        <w:spacing w:line="240" w:lineRule="auto"/>
        <w:textAlignment w:val="center"/>
        <w:rPr>
          <w:rFonts w:eastAsia="Times New Roman" w:cs="Times New Roman"/>
          <w:color w:val="000000"/>
          <w:szCs w:val="28"/>
          <w:lang w:val="uk-UA" w:eastAsia="ru-RU"/>
        </w:rPr>
      </w:pPr>
      <w:r w:rsidRPr="0057055E">
        <w:rPr>
          <w:rFonts w:eastAsia="Times New Roman" w:cs="Times New Roman"/>
          <w:color w:val="000000"/>
          <w:szCs w:val="28"/>
          <w:lang w:val="uk-UA" w:eastAsia="ru-RU"/>
        </w:rPr>
        <w:t xml:space="preserve">Матеріал курсів зосереджений навколо змістових ліній «людина — природа», «людина — світ уявлень та ідей», «людина — світ речей», «людина — влада», «людина — суспільство». </w:t>
      </w:r>
    </w:p>
    <w:p w:rsidR="00EE04D6" w:rsidRPr="0057055E" w:rsidRDefault="00EE04D6" w:rsidP="0057055E">
      <w:pPr>
        <w:autoSpaceDE w:val="0"/>
        <w:autoSpaceDN w:val="0"/>
        <w:adjustRightInd w:val="0"/>
        <w:spacing w:line="240" w:lineRule="auto"/>
        <w:textAlignment w:val="center"/>
        <w:rPr>
          <w:rFonts w:eastAsia="Times New Roman" w:cs="Times New Roman"/>
          <w:color w:val="000000"/>
          <w:szCs w:val="28"/>
          <w:lang w:val="uk-UA" w:eastAsia="ru-RU"/>
        </w:rPr>
      </w:pPr>
      <w:r w:rsidRPr="0057055E">
        <w:rPr>
          <w:rFonts w:eastAsia="Times New Roman" w:cs="Times New Roman"/>
          <w:color w:val="000000"/>
          <w:szCs w:val="28"/>
          <w:lang w:val="uk-UA" w:eastAsia="ru-RU"/>
        </w:rPr>
        <w:t>До семикласників висуваються складніші, порівняно із 6 класом, вимоги щодо навчальних досягнень. Передбачено, що навчання історії у 7 класі дасть змогу учням зрозуміти причини, особливості та наслідки основних історичних подій, явищ і процесів вітчизняної, європейської та світової історії в епоху Середньовіччя, характеризувати досягнення і взаємовплив народів і цивілізацій цієї доби, міграції повсякденне життя і світосприйняття середньовічної людини, порівнювати середньовічні держави і суспільства, діяльність історичних осіб. Особливого значення набуває робота з історичним картами</w:t>
      </w:r>
      <w:r w:rsidR="00486EC7" w:rsidRPr="0057055E">
        <w:rPr>
          <w:rFonts w:eastAsia="Times New Roman" w:cs="Times New Roman"/>
          <w:color w:val="000000"/>
          <w:szCs w:val="28"/>
          <w:lang w:val="uk-UA" w:eastAsia="ru-RU"/>
        </w:rPr>
        <w:t xml:space="preserve"> (рельєфними картами та </w:t>
      </w:r>
      <w:proofErr w:type="spellStart"/>
      <w:r w:rsidR="00486EC7" w:rsidRPr="0057055E">
        <w:rPr>
          <w:rFonts w:eastAsia="Times New Roman" w:cs="Times New Roman"/>
          <w:color w:val="000000"/>
          <w:szCs w:val="28"/>
          <w:lang w:val="uk-UA" w:eastAsia="ru-RU"/>
        </w:rPr>
        <w:t>тифлонаочністю</w:t>
      </w:r>
      <w:proofErr w:type="spellEnd"/>
      <w:r w:rsidR="00486EC7" w:rsidRPr="0057055E">
        <w:rPr>
          <w:rFonts w:eastAsia="Times New Roman" w:cs="Times New Roman"/>
          <w:color w:val="000000"/>
          <w:szCs w:val="28"/>
          <w:lang w:val="uk-UA" w:eastAsia="ru-RU"/>
        </w:rPr>
        <w:t>)</w:t>
      </w:r>
      <w:r w:rsidRPr="0057055E">
        <w:rPr>
          <w:rFonts w:eastAsia="Times New Roman" w:cs="Times New Roman"/>
          <w:color w:val="000000"/>
          <w:szCs w:val="28"/>
          <w:lang w:val="uk-UA" w:eastAsia="ru-RU"/>
        </w:rPr>
        <w:t>, засвоєння і використання понять і термінів, усвідомлення різниці між такими елементами змісту, як подія, явище, процес</w:t>
      </w:r>
      <w:r w:rsidR="00486EC7" w:rsidRPr="0057055E"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 w:rsidRPr="0057055E">
        <w:rPr>
          <w:rFonts w:eastAsia="Times New Roman" w:cs="Times New Roman"/>
          <w:color w:val="000000"/>
          <w:szCs w:val="28"/>
          <w:lang w:val="uk-UA" w:eastAsia="ru-RU"/>
        </w:rPr>
        <w:t>.</w:t>
      </w:r>
    </w:p>
    <w:p w:rsidR="00486EC7" w:rsidRPr="0057055E" w:rsidRDefault="00486EC7" w:rsidP="0057055E">
      <w:pPr>
        <w:autoSpaceDE w:val="0"/>
        <w:autoSpaceDN w:val="0"/>
        <w:adjustRightInd w:val="0"/>
        <w:spacing w:line="240" w:lineRule="auto"/>
        <w:textAlignment w:val="center"/>
        <w:rPr>
          <w:rFonts w:eastAsia="Times New Roman" w:cs="Times New Roman"/>
          <w:color w:val="000000"/>
          <w:szCs w:val="28"/>
          <w:lang w:val="uk-UA" w:eastAsia="ru-RU"/>
        </w:rPr>
      </w:pPr>
      <w:r w:rsidRPr="0057055E">
        <w:rPr>
          <w:rFonts w:eastAsia="Times New Roman" w:cs="Times New Roman"/>
          <w:color w:val="000000"/>
          <w:szCs w:val="28"/>
          <w:lang w:val="uk-UA" w:eastAsia="ru-RU"/>
        </w:rPr>
        <w:t xml:space="preserve">Для учнів сліпих і </w:t>
      </w:r>
      <w:proofErr w:type="spellStart"/>
      <w:r w:rsidRPr="0057055E">
        <w:rPr>
          <w:rFonts w:eastAsia="Times New Roman" w:cs="Times New Roman"/>
          <w:color w:val="000000"/>
          <w:szCs w:val="28"/>
          <w:lang w:val="uk-UA" w:eastAsia="ru-RU"/>
        </w:rPr>
        <w:t>слабозорих</w:t>
      </w:r>
      <w:proofErr w:type="spellEnd"/>
      <w:r w:rsidRPr="0057055E">
        <w:rPr>
          <w:rFonts w:eastAsia="Times New Roman" w:cs="Times New Roman"/>
          <w:color w:val="000000"/>
          <w:szCs w:val="28"/>
          <w:lang w:val="uk-UA" w:eastAsia="ru-RU"/>
        </w:rPr>
        <w:t xml:space="preserve"> у 7 класі слід розпочинати розвито к вмінь роботи з </w:t>
      </w:r>
      <w:proofErr w:type="spellStart"/>
      <w:r w:rsidRPr="0057055E">
        <w:rPr>
          <w:rFonts w:eastAsia="Times New Roman" w:cs="Times New Roman"/>
          <w:color w:val="000000"/>
          <w:szCs w:val="28"/>
          <w:lang w:val="uk-UA" w:eastAsia="ru-RU"/>
        </w:rPr>
        <w:t>тифлонаочністю</w:t>
      </w:r>
      <w:proofErr w:type="spellEnd"/>
      <w:r w:rsidRPr="0057055E">
        <w:rPr>
          <w:rFonts w:eastAsia="Times New Roman" w:cs="Times New Roman"/>
          <w:color w:val="000000"/>
          <w:szCs w:val="28"/>
          <w:lang w:val="uk-UA" w:eastAsia="ru-RU"/>
        </w:rPr>
        <w:t>, складання схем та планів, опис історичних осіб та пам’яток культури,  а також написання коротких конспектів.</w:t>
      </w:r>
    </w:p>
    <w:p w:rsidR="00486EC7" w:rsidRPr="0057055E" w:rsidRDefault="00486EC7" w:rsidP="0057055E">
      <w:pPr>
        <w:spacing w:line="240" w:lineRule="auto"/>
        <w:jc w:val="left"/>
        <w:rPr>
          <w:rFonts w:eastAsia="Times New Roman" w:cs="Times New Roman"/>
          <w:szCs w:val="28"/>
          <w:lang w:val="uk-UA" w:eastAsia="ru-RU"/>
        </w:rPr>
      </w:pPr>
    </w:p>
    <w:p w:rsidR="009430EC" w:rsidRDefault="009430EC" w:rsidP="0057055E">
      <w:pPr>
        <w:spacing w:line="240" w:lineRule="auto"/>
        <w:ind w:firstLine="0"/>
        <w:jc w:val="left"/>
        <w:rPr>
          <w:b/>
          <w:lang w:val="uk-UA"/>
        </w:rPr>
      </w:pPr>
      <w:r>
        <w:rPr>
          <w:b/>
          <w:lang w:val="uk-UA"/>
        </w:rPr>
        <w:br w:type="page"/>
      </w:r>
    </w:p>
    <w:p w:rsidR="000D590C" w:rsidRPr="00B431C4" w:rsidRDefault="000D590C" w:rsidP="0057055E">
      <w:pPr>
        <w:spacing w:line="240" w:lineRule="auto"/>
        <w:jc w:val="center"/>
        <w:rPr>
          <w:b/>
          <w:lang w:val="uk-UA"/>
        </w:rPr>
      </w:pPr>
      <w:r w:rsidRPr="00B431C4">
        <w:rPr>
          <w:b/>
          <w:lang w:val="uk-UA"/>
        </w:rPr>
        <w:lastRenderedPageBreak/>
        <w:t xml:space="preserve">7 клас </w:t>
      </w:r>
    </w:p>
    <w:p w:rsidR="000D590C" w:rsidRPr="00B431C4" w:rsidRDefault="000D590C" w:rsidP="0057055E">
      <w:pPr>
        <w:spacing w:line="240" w:lineRule="auto"/>
        <w:jc w:val="center"/>
        <w:rPr>
          <w:b/>
          <w:lang w:val="uk-UA"/>
        </w:rPr>
      </w:pPr>
      <w:r w:rsidRPr="00B431C4">
        <w:rPr>
          <w:b/>
          <w:lang w:val="uk-UA"/>
        </w:rPr>
        <w:t>Історія України</w:t>
      </w:r>
    </w:p>
    <w:p w:rsidR="000D590C" w:rsidRPr="00B431C4" w:rsidRDefault="000D590C" w:rsidP="0057055E">
      <w:pPr>
        <w:spacing w:line="240" w:lineRule="auto"/>
        <w:jc w:val="center"/>
        <w:rPr>
          <w:b/>
          <w:lang w:val="uk-UA"/>
        </w:rPr>
      </w:pPr>
      <w:r w:rsidRPr="00B431C4">
        <w:rPr>
          <w:b/>
          <w:lang w:val="uk-UA"/>
        </w:rPr>
        <w:t>1 год. на тиждень, 35 год. на рік</w:t>
      </w:r>
    </w:p>
    <w:tbl>
      <w:tblPr>
        <w:tblStyle w:val="a3"/>
        <w:tblW w:w="15209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6237"/>
        <w:gridCol w:w="3619"/>
      </w:tblGrid>
      <w:tr w:rsidR="000D590C" w:rsidRPr="00BB0BC5" w:rsidTr="00670CA8">
        <w:trPr>
          <w:trHeight w:val="20"/>
        </w:trPr>
        <w:tc>
          <w:tcPr>
            <w:tcW w:w="817" w:type="dxa"/>
            <w:vAlign w:val="center"/>
          </w:tcPr>
          <w:p w:rsidR="000D590C" w:rsidRPr="00AF0F26" w:rsidRDefault="000D590C" w:rsidP="00670CA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AF0F26">
              <w:rPr>
                <w:b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4536" w:type="dxa"/>
            <w:vAlign w:val="center"/>
          </w:tcPr>
          <w:p w:rsidR="000D590C" w:rsidRPr="00AF0F26" w:rsidRDefault="000D590C" w:rsidP="00670CA8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F0F26"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6237" w:type="dxa"/>
            <w:vAlign w:val="center"/>
          </w:tcPr>
          <w:p w:rsidR="000D590C" w:rsidRPr="00AF0F26" w:rsidRDefault="000D590C" w:rsidP="00670CA8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F0F26"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  <w:t>Державні вимоги до рівня загальноосвітньої підготовки учнів</w:t>
            </w:r>
          </w:p>
        </w:tc>
        <w:tc>
          <w:tcPr>
            <w:tcW w:w="3619" w:type="dxa"/>
            <w:vAlign w:val="center"/>
          </w:tcPr>
          <w:p w:rsidR="000D590C" w:rsidRPr="00BB0BC5" w:rsidRDefault="0057055E" w:rsidP="00670CA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Спрямованість </w:t>
            </w:r>
            <w:proofErr w:type="spellStart"/>
            <w:r>
              <w:rPr>
                <w:b/>
                <w:szCs w:val="28"/>
                <w:lang w:val="uk-UA"/>
              </w:rPr>
              <w:t>корекційно-</w:t>
            </w:r>
            <w:proofErr w:type="spellEnd"/>
            <w:r>
              <w:rPr>
                <w:b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szCs w:val="28"/>
                <w:lang w:val="uk-UA"/>
              </w:rPr>
              <w:t>розвиткової</w:t>
            </w:r>
            <w:proofErr w:type="spellEnd"/>
            <w:r>
              <w:rPr>
                <w:b/>
                <w:szCs w:val="28"/>
                <w:lang w:val="uk-UA"/>
              </w:rPr>
              <w:t xml:space="preserve"> роботи</w:t>
            </w:r>
          </w:p>
        </w:tc>
      </w:tr>
      <w:tr w:rsidR="000D590C" w:rsidTr="00670CA8">
        <w:trPr>
          <w:trHeight w:val="20"/>
        </w:trPr>
        <w:tc>
          <w:tcPr>
            <w:tcW w:w="817" w:type="dxa"/>
          </w:tcPr>
          <w:p w:rsidR="000D590C" w:rsidRDefault="000D590C" w:rsidP="0057055E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36" w:type="dxa"/>
          </w:tcPr>
          <w:p w:rsidR="000D590C" w:rsidRPr="000D590C" w:rsidRDefault="000D590C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0D590C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ПОВТОРЕННЯ</w:t>
            </w:r>
          </w:p>
          <w:p w:rsidR="000D590C" w:rsidRPr="000D590C" w:rsidRDefault="000D590C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D590C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Історія України — складова європейської історії. </w:t>
            </w:r>
          </w:p>
          <w:p w:rsidR="000D590C" w:rsidRPr="000D590C" w:rsidRDefault="000D590C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D590C" w:rsidRPr="000D590C" w:rsidRDefault="000D590C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0D590C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ВСТУП</w:t>
            </w:r>
          </w:p>
          <w:p w:rsidR="000D590C" w:rsidRPr="000D590C" w:rsidRDefault="000D590C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D590C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Особливості розвитку українських земель у ІХ—ХV ст.</w:t>
            </w:r>
          </w:p>
          <w:p w:rsidR="000D590C" w:rsidRDefault="000D590C" w:rsidP="0057055E">
            <w:pPr>
              <w:spacing w:line="240" w:lineRule="auto"/>
              <w:ind w:firstLine="0"/>
              <w:rPr>
                <w:lang w:val="uk-UA"/>
              </w:rPr>
            </w:pPr>
            <w:r w:rsidRPr="000D590C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Джерела з історії України  доби Середньовіччя</w:t>
            </w:r>
          </w:p>
        </w:tc>
        <w:tc>
          <w:tcPr>
            <w:tcW w:w="6237" w:type="dxa"/>
          </w:tcPr>
          <w:p w:rsidR="000D590C" w:rsidRPr="000D590C" w:rsidRDefault="000D590C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0D590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Учень/ учениця:</w:t>
            </w:r>
          </w:p>
          <w:p w:rsidR="000D590C" w:rsidRDefault="000D590C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D590C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Pr="000D590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пригадує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, відтворює</w:t>
            </w:r>
            <w:r w:rsidRPr="000D590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0D590C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r w:rsidRPr="000D590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називає </w:t>
            </w:r>
            <w:r w:rsidR="008F78D4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основ</w:t>
            </w:r>
            <w:r w:rsidRPr="000D590C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ні події та характеристики історичного розвитку людства у стародавню добу;</w:t>
            </w:r>
            <w:r w:rsidR="008F78D4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8F78D4" w:rsidRPr="008F78D4">
              <w:rPr>
                <w:rFonts w:eastAsia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працює</w:t>
            </w:r>
            <w:r w:rsidR="008F78D4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 лінією часу</w:t>
            </w:r>
          </w:p>
          <w:p w:rsidR="000D590C" w:rsidRPr="000D590C" w:rsidRDefault="000D590C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D590C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Pr="000D590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називає </w:t>
            </w:r>
            <w:r w:rsidRPr="000D590C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хронологічні межі та періодизацію історії України у Середньовіччі;</w:t>
            </w:r>
          </w:p>
          <w:p w:rsidR="000D590C" w:rsidRPr="000D590C" w:rsidRDefault="000D590C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D590C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Pr="000D590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пояснює </w:t>
            </w:r>
            <w:r w:rsidRPr="000D590C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 </w:t>
            </w:r>
            <w:r w:rsidRPr="000D590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застосовує </w:t>
            </w:r>
            <w:r w:rsidRPr="000D590C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поняття: «середні віки», «Київська Русь»;</w:t>
            </w:r>
          </w:p>
          <w:p w:rsidR="000D590C" w:rsidRPr="000D590C" w:rsidRDefault="000D590C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D590C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Pr="000D590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називає </w:t>
            </w:r>
            <w:r w:rsidRPr="000D590C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види джерел з історії  України середньовічної доби</w:t>
            </w:r>
          </w:p>
        </w:tc>
        <w:tc>
          <w:tcPr>
            <w:tcW w:w="3619" w:type="dxa"/>
          </w:tcPr>
          <w:p w:rsidR="008F78D4" w:rsidRPr="008F78D4" w:rsidRDefault="008F78D4" w:rsidP="0057055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8F78D4">
              <w:rPr>
                <w:rFonts w:cs="Times New Roman"/>
                <w:sz w:val="24"/>
                <w:szCs w:val="24"/>
                <w:lang w:val="uk-UA"/>
              </w:rPr>
              <w:t>Розвиток</w:t>
            </w:r>
            <w:r w:rsidR="00AF0F26">
              <w:rPr>
                <w:rFonts w:cs="Times New Roman"/>
                <w:sz w:val="24"/>
                <w:szCs w:val="24"/>
                <w:lang w:val="uk-UA"/>
              </w:rPr>
              <w:t xml:space="preserve"> логічного мислення.</w:t>
            </w:r>
          </w:p>
          <w:p w:rsidR="008F78D4" w:rsidRPr="008F78D4" w:rsidRDefault="008F78D4" w:rsidP="0057055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8F78D4">
              <w:rPr>
                <w:rFonts w:cs="Times New Roman"/>
                <w:sz w:val="24"/>
                <w:szCs w:val="24"/>
                <w:lang w:val="uk-UA"/>
              </w:rPr>
              <w:t>Ст</w:t>
            </w:r>
            <w:r w:rsidR="00AF0F26">
              <w:rPr>
                <w:rFonts w:cs="Times New Roman"/>
                <w:sz w:val="24"/>
                <w:szCs w:val="24"/>
                <w:lang w:val="uk-UA"/>
              </w:rPr>
              <w:t>имулювання пошукової діяльності.</w:t>
            </w:r>
          </w:p>
          <w:p w:rsidR="008F78D4" w:rsidRPr="008F78D4" w:rsidRDefault="008F78D4" w:rsidP="0057055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8F78D4">
              <w:rPr>
                <w:rFonts w:cs="Times New Roman"/>
                <w:sz w:val="24"/>
                <w:szCs w:val="24"/>
                <w:lang w:val="uk-UA"/>
              </w:rPr>
              <w:t>Розвит</w:t>
            </w:r>
            <w:r w:rsidR="00AF0F26">
              <w:rPr>
                <w:rFonts w:cs="Times New Roman"/>
                <w:sz w:val="24"/>
                <w:szCs w:val="24"/>
                <w:lang w:val="uk-UA"/>
              </w:rPr>
              <w:t>ок зорових тактильних відчуттів.</w:t>
            </w:r>
          </w:p>
          <w:p w:rsidR="000D590C" w:rsidRDefault="008F78D4" w:rsidP="0057055E">
            <w:pPr>
              <w:spacing w:line="240" w:lineRule="auto"/>
              <w:ind w:firstLine="0"/>
              <w:jc w:val="left"/>
              <w:rPr>
                <w:lang w:val="uk-UA"/>
              </w:rPr>
            </w:pPr>
            <w:r w:rsidRPr="008F78D4">
              <w:rPr>
                <w:sz w:val="24"/>
                <w:szCs w:val="24"/>
                <w:lang w:val="uk-UA"/>
              </w:rPr>
              <w:t>Розвиток навичок</w:t>
            </w:r>
            <w:r w:rsidR="00AF0F26">
              <w:rPr>
                <w:sz w:val="24"/>
                <w:szCs w:val="24"/>
                <w:lang w:val="uk-UA"/>
              </w:rPr>
              <w:t xml:space="preserve"> з </w:t>
            </w:r>
            <w:proofErr w:type="spellStart"/>
            <w:r w:rsidR="00AF0F26">
              <w:rPr>
                <w:sz w:val="24"/>
                <w:szCs w:val="24"/>
                <w:lang w:val="uk-UA"/>
              </w:rPr>
              <w:t>тифлокартою</w:t>
            </w:r>
            <w:proofErr w:type="spellEnd"/>
            <w:r w:rsidR="00AF0F26">
              <w:rPr>
                <w:sz w:val="24"/>
                <w:szCs w:val="24"/>
                <w:lang w:val="uk-UA"/>
              </w:rPr>
              <w:t>, складання схем.</w:t>
            </w:r>
          </w:p>
        </w:tc>
      </w:tr>
      <w:tr w:rsidR="000D590C" w:rsidTr="009430EC">
        <w:trPr>
          <w:trHeight w:val="20"/>
        </w:trPr>
        <w:tc>
          <w:tcPr>
            <w:tcW w:w="15209" w:type="dxa"/>
            <w:gridSpan w:val="4"/>
          </w:tcPr>
          <w:p w:rsidR="000D590C" w:rsidRPr="008527FB" w:rsidRDefault="000D590C" w:rsidP="0057055E">
            <w:pPr>
              <w:spacing w:line="240" w:lineRule="auto"/>
              <w:ind w:firstLine="0"/>
              <w:jc w:val="center"/>
              <w:rPr>
                <w:rFonts w:cs="Times New Roman"/>
                <w:b/>
                <w:szCs w:val="28"/>
                <w:lang w:val="uk-UA"/>
              </w:rPr>
            </w:pPr>
            <w:r w:rsidRPr="008527FB">
              <w:rPr>
                <w:rFonts w:cs="Times New Roman"/>
                <w:b/>
                <w:bCs/>
                <w:iCs/>
                <w:color w:val="000000"/>
                <w:szCs w:val="28"/>
                <w:lang w:val="uk-UA"/>
              </w:rPr>
              <w:t>Розділ І. ВИНИКНЕННЯ ТА СТАНОВЛЕННЯ ДЕРЖАВИ КИЇВСЬКА РУСЬ</w:t>
            </w:r>
          </w:p>
        </w:tc>
      </w:tr>
      <w:tr w:rsidR="000D590C" w:rsidTr="00670CA8">
        <w:trPr>
          <w:trHeight w:val="20"/>
        </w:trPr>
        <w:tc>
          <w:tcPr>
            <w:tcW w:w="817" w:type="dxa"/>
          </w:tcPr>
          <w:p w:rsidR="000D590C" w:rsidRDefault="000D590C" w:rsidP="0057055E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536" w:type="dxa"/>
          </w:tcPr>
          <w:p w:rsidR="00443338" w:rsidRPr="00443338" w:rsidRDefault="000D590C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D590C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Розселення слов’янських племінних союзів на території України вна</w:t>
            </w:r>
            <w:r w:rsidR="00443338" w:rsidRPr="0044333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слідок </w:t>
            </w:r>
            <w:r w:rsidRPr="000D590C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Великого переселення народів. </w:t>
            </w:r>
          </w:p>
          <w:p w:rsidR="000D590C" w:rsidRPr="000D590C" w:rsidRDefault="000D590C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D590C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Вплив </w:t>
            </w:r>
            <w:proofErr w:type="spellStart"/>
            <w:r w:rsidRPr="000D590C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пр</w:t>
            </w:r>
            <w:r w:rsidR="00443338" w:rsidRPr="0044333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иродно­географічних</w:t>
            </w:r>
            <w:proofErr w:type="spellEnd"/>
            <w:r w:rsidR="00443338" w:rsidRPr="0044333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умов на гос</w:t>
            </w:r>
            <w:r w:rsidRPr="000D590C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подарство та спосіб життя східних слов’ян. Сусіди східних слов’ян. </w:t>
            </w:r>
          </w:p>
          <w:p w:rsidR="00443338" w:rsidRPr="00443338" w:rsidRDefault="000D590C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D590C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Літописні легенди про зародження Київської Русі. </w:t>
            </w:r>
            <w:r w:rsidR="00443338" w:rsidRPr="0044333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Походження назви Русь і Україна</w:t>
            </w:r>
          </w:p>
          <w:p w:rsidR="00443338" w:rsidRPr="00443338" w:rsidRDefault="000D590C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D590C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Правління</w:t>
            </w:r>
            <w:r w:rsidR="00443338" w:rsidRPr="0044333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князів </w:t>
            </w:r>
            <w:proofErr w:type="spellStart"/>
            <w:r w:rsidR="00443338" w:rsidRPr="0044333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Кия</w:t>
            </w:r>
            <w:proofErr w:type="spellEnd"/>
            <w:r w:rsidR="00443338" w:rsidRPr="0044333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Pr="000D590C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Аскольда. </w:t>
            </w:r>
          </w:p>
          <w:p w:rsidR="000D590C" w:rsidRPr="000D590C" w:rsidRDefault="000D590C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D590C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Князювання Олега, його походи проти Візантії.</w:t>
            </w:r>
          </w:p>
          <w:p w:rsidR="000D590C" w:rsidRPr="000D590C" w:rsidRDefault="000D590C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D590C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Князювання Ігоря та Ольги</w:t>
            </w:r>
            <w:r w:rsidR="00443338" w:rsidRPr="0044333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. Зовнішньополітичні заходи кня</w:t>
            </w:r>
            <w:r w:rsidRPr="000D590C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гині </w:t>
            </w:r>
            <w:r w:rsidRPr="000D590C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Ольги. </w:t>
            </w:r>
          </w:p>
          <w:p w:rsidR="000D590C" w:rsidRPr="000D590C" w:rsidRDefault="000D590C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</w:p>
          <w:p w:rsidR="000D590C" w:rsidRPr="000D590C" w:rsidRDefault="000D590C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0D590C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Практичне заняття. </w:t>
            </w:r>
          </w:p>
          <w:p w:rsidR="000D590C" w:rsidRPr="000D590C" w:rsidRDefault="000D590C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ascii="PragmaticaC" w:eastAsia="Times New Roman" w:hAnsi="PragmaticaC" w:cs="PragmaticaC"/>
                <w:color w:val="000000"/>
                <w:sz w:val="24"/>
                <w:szCs w:val="24"/>
                <w:lang w:val="uk-UA" w:eastAsia="ru-RU"/>
              </w:rPr>
            </w:pPr>
            <w:r w:rsidRPr="000D590C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Князь Святослав та його походи</w:t>
            </w:r>
          </w:p>
          <w:p w:rsidR="000D590C" w:rsidRDefault="000D590C" w:rsidP="0057055E">
            <w:pPr>
              <w:spacing w:line="240" w:lineRule="auto"/>
              <w:ind w:firstLine="0"/>
              <w:rPr>
                <w:lang w:val="uk-UA"/>
              </w:rPr>
            </w:pPr>
          </w:p>
        </w:tc>
        <w:tc>
          <w:tcPr>
            <w:tcW w:w="6237" w:type="dxa"/>
          </w:tcPr>
          <w:p w:rsidR="00443338" w:rsidRPr="00443338" w:rsidRDefault="00443338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4333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Учень/ учениця:</w:t>
            </w:r>
          </w:p>
          <w:p w:rsidR="00443338" w:rsidRPr="00443338" w:rsidRDefault="00443338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43338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Pr="0044333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називає </w:t>
            </w:r>
            <w:r w:rsidRPr="0044333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роки правління перших князів, слов’янські племінні союзи н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 </w:t>
            </w:r>
            <w:r w:rsidRPr="0044333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території України та їхніх сусідів, версії походження назви «Русь»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 «Україна»</w:t>
            </w:r>
            <w:r w:rsidRPr="0044333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:rsidR="00443338" w:rsidRPr="00443338" w:rsidRDefault="00443338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</w:pPr>
            <w:r w:rsidRPr="00443338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>
              <w:rPr>
                <w:rFonts w:eastAsia="Times New Roman" w:cs="Times New Roman"/>
                <w:i/>
                <w:iCs/>
                <w:color w:val="000000"/>
                <w:spacing w:val="-3"/>
                <w:sz w:val="24"/>
                <w:szCs w:val="24"/>
                <w:lang w:val="uk-UA" w:eastAsia="ru-RU"/>
              </w:rPr>
              <w:t>визначає</w:t>
            </w:r>
            <w:r w:rsidRPr="00443338">
              <w:rPr>
                <w:rFonts w:eastAsia="Times New Roman" w:cs="Times New Roman"/>
                <w:i/>
                <w:iCs/>
                <w:color w:val="000000"/>
                <w:spacing w:val="-3"/>
                <w:sz w:val="24"/>
                <w:szCs w:val="24"/>
                <w:lang w:val="uk-UA" w:eastAsia="ru-RU"/>
              </w:rPr>
              <w:t xml:space="preserve"> </w:t>
            </w:r>
            <w:r w:rsidRPr="00443338"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>на карті території розселення східнослов’янських племінних союзів</w:t>
            </w:r>
            <w:r w:rsidR="008F78D4"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 xml:space="preserve"> та  називає їх,</w:t>
            </w:r>
            <w:r w:rsidRPr="00443338"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 xml:space="preserve"> їхніх сусідів у VІІІ—ІХ ст., територію  Київської Р</w:t>
            </w:r>
            <w:r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 xml:space="preserve">усі </w:t>
            </w:r>
            <w:r w:rsidRPr="00443338"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>за князювання Олега і Святослава, напрямки походів київських князів;</w:t>
            </w:r>
          </w:p>
          <w:p w:rsidR="00443338" w:rsidRPr="00443338" w:rsidRDefault="00443338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43338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Pr="0044333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описує </w:t>
            </w:r>
            <w:r w:rsidRPr="0044333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заняття, побут і спосіб життя східних слов’ян;</w:t>
            </w:r>
          </w:p>
          <w:p w:rsidR="00443338" w:rsidRPr="00443338" w:rsidRDefault="00443338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43338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Pr="00443338">
              <w:rPr>
                <w:rFonts w:eastAsia="Times New Roman" w:cs="Times New Roman"/>
                <w:i/>
                <w:iCs/>
                <w:color w:val="000000"/>
                <w:spacing w:val="-4"/>
                <w:sz w:val="24"/>
                <w:szCs w:val="24"/>
                <w:lang w:val="uk-UA" w:eastAsia="ru-RU"/>
              </w:rPr>
              <w:t xml:space="preserve">пояснює </w:t>
            </w:r>
            <w:r w:rsidRPr="00443338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і</w:t>
            </w:r>
            <w:r w:rsidRPr="00443338">
              <w:rPr>
                <w:rFonts w:eastAsia="Times New Roman" w:cs="Times New Roman"/>
                <w:i/>
                <w:iCs/>
                <w:color w:val="000000"/>
                <w:spacing w:val="-4"/>
                <w:sz w:val="24"/>
                <w:szCs w:val="24"/>
                <w:lang w:val="uk-UA" w:eastAsia="ru-RU"/>
              </w:rPr>
              <w:t xml:space="preserve"> застосовує </w:t>
            </w:r>
            <w:r w:rsidRPr="00443338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поняття: «</w:t>
            </w:r>
            <w:r w:rsidRPr="0044333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Велике розселення слов’ян», «князь», «дружина», «літопис»,</w:t>
            </w:r>
            <w:r w:rsidRPr="00443338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 xml:space="preserve"> «Русь»,</w:t>
            </w:r>
            <w:r w:rsidR="008F78D4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«імпе</w:t>
            </w:r>
            <w:r w:rsidRPr="0044333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рія», «полюддя», «данина»;</w:t>
            </w:r>
          </w:p>
          <w:p w:rsidR="009F2B0C" w:rsidRPr="009F2B0C" w:rsidRDefault="009F2B0C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F2B0C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Pr="009F2B0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наводить приклади </w:t>
            </w:r>
            <w:r w:rsidRPr="009F2B0C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впливу </w:t>
            </w:r>
            <w:proofErr w:type="spellStart"/>
            <w:r w:rsidRPr="009F2B0C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природно­географічних</w:t>
            </w:r>
            <w:proofErr w:type="spellEnd"/>
            <w:r w:rsidRPr="009F2B0C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умов на господарство та спосіб життя східних слов’ян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основі власних спостережень побуту</w:t>
            </w:r>
            <w:r w:rsidRPr="009F2B0C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:rsidR="009F2B0C" w:rsidRPr="009F2B0C" w:rsidRDefault="009F2B0C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F2B0C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Pr="009F2B0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характеризує </w:t>
            </w:r>
            <w:r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>відносини схід</w:t>
            </w:r>
            <w:r w:rsidRPr="009F2B0C"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 xml:space="preserve">них слов’ян із сусідами, їхнє суспільне життя за </w:t>
            </w:r>
            <w:proofErr w:type="spellStart"/>
            <w:r w:rsidRPr="009F2B0C"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>переддержавної</w:t>
            </w:r>
            <w:proofErr w:type="spellEnd"/>
            <w:r w:rsidRPr="009F2B0C"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 xml:space="preserve"> доби, роль міста Києва в утворенні держави східних слов’ян та роль перших князів у становленні держави Київська Русь;</w:t>
            </w:r>
          </w:p>
          <w:p w:rsidR="009F2B0C" w:rsidRPr="009F2B0C" w:rsidRDefault="009F2B0C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</w:pPr>
            <w:r w:rsidRPr="009F2B0C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Pr="009F2B0C">
              <w:rPr>
                <w:rFonts w:eastAsia="Times New Roman" w:cs="Times New Roman"/>
                <w:i/>
                <w:iCs/>
                <w:color w:val="000000"/>
                <w:spacing w:val="-3"/>
                <w:sz w:val="24"/>
                <w:szCs w:val="24"/>
                <w:lang w:val="uk-UA" w:eastAsia="ru-RU"/>
              </w:rPr>
              <w:t>розповідає</w:t>
            </w:r>
            <w:r w:rsidRPr="009F2B0C"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 xml:space="preserve"> на основі літописних джерел </w:t>
            </w:r>
            <w:r w:rsidRPr="009F2B0C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  <w:t>про виникнення Києва;</w:t>
            </w:r>
          </w:p>
          <w:p w:rsidR="009F2B0C" w:rsidRPr="009F2B0C" w:rsidRDefault="009F2B0C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F2B0C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Pr="009F2B0C">
              <w:rPr>
                <w:rFonts w:eastAsia="Times New Roman" w:cs="Times New Roman"/>
                <w:i/>
                <w:iCs/>
                <w:color w:val="000000"/>
                <w:spacing w:val="-2"/>
                <w:sz w:val="24"/>
                <w:szCs w:val="24"/>
                <w:lang w:val="uk-UA" w:eastAsia="ru-RU"/>
              </w:rPr>
              <w:t xml:space="preserve">визначає </w:t>
            </w:r>
            <w:r w:rsidRPr="009F2B0C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сутність та наслідки</w:t>
            </w:r>
            <w:r w:rsidRPr="009F2B0C">
              <w:rPr>
                <w:rFonts w:eastAsia="Times New Roman" w:cs="Times New Roman"/>
                <w:i/>
                <w:iCs/>
                <w:color w:val="000000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 w:rsidRPr="009F2B0C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внутрішньої і зовнішньої політики перших князів;</w:t>
            </w:r>
          </w:p>
          <w:p w:rsidR="000D590C" w:rsidRPr="000D590C" w:rsidRDefault="009F2B0C" w:rsidP="0057055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9F2B0C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Pr="009F2B0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висловлює </w:t>
            </w:r>
            <w:r w:rsidRPr="009F2B0C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ставлення до діяльності Аскольда, Олега, Ігоря, Ольги та Святослава</w:t>
            </w:r>
          </w:p>
        </w:tc>
        <w:tc>
          <w:tcPr>
            <w:tcW w:w="3619" w:type="dxa"/>
          </w:tcPr>
          <w:p w:rsidR="000D590C" w:rsidRPr="009F2B0C" w:rsidRDefault="008F78D4" w:rsidP="0057055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F2B0C">
              <w:rPr>
                <w:sz w:val="24"/>
                <w:szCs w:val="24"/>
                <w:lang w:val="uk-UA"/>
              </w:rPr>
              <w:lastRenderedPageBreak/>
              <w:t>Розвиток навичо</w:t>
            </w:r>
            <w:r w:rsidR="00AF0F26">
              <w:rPr>
                <w:sz w:val="24"/>
                <w:szCs w:val="24"/>
                <w:lang w:val="uk-UA"/>
              </w:rPr>
              <w:t xml:space="preserve">к з </w:t>
            </w:r>
            <w:proofErr w:type="spellStart"/>
            <w:r w:rsidR="00AF0F26">
              <w:rPr>
                <w:sz w:val="24"/>
                <w:szCs w:val="24"/>
                <w:lang w:val="uk-UA"/>
              </w:rPr>
              <w:t>тифлокартою</w:t>
            </w:r>
            <w:proofErr w:type="spellEnd"/>
            <w:r w:rsidR="00AF0F26">
              <w:rPr>
                <w:sz w:val="24"/>
                <w:szCs w:val="24"/>
                <w:lang w:val="uk-UA"/>
              </w:rPr>
              <w:t>, складання схем.</w:t>
            </w:r>
          </w:p>
          <w:p w:rsidR="008F78D4" w:rsidRPr="009F2B0C" w:rsidRDefault="008F78D4" w:rsidP="0057055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F2B0C">
              <w:rPr>
                <w:sz w:val="24"/>
                <w:szCs w:val="24"/>
                <w:lang w:val="uk-UA"/>
              </w:rPr>
              <w:t>Розвито</w:t>
            </w:r>
            <w:r w:rsidR="00AF0F26">
              <w:rPr>
                <w:sz w:val="24"/>
                <w:szCs w:val="24"/>
                <w:lang w:val="uk-UA"/>
              </w:rPr>
              <w:t>к пам’яті та логічного мислення.</w:t>
            </w:r>
          </w:p>
          <w:p w:rsidR="008F78D4" w:rsidRPr="009F2B0C" w:rsidRDefault="008F78D4" w:rsidP="0057055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F2B0C">
              <w:rPr>
                <w:sz w:val="24"/>
                <w:szCs w:val="24"/>
                <w:lang w:val="uk-UA"/>
              </w:rPr>
              <w:t xml:space="preserve">Закріплення </w:t>
            </w:r>
            <w:r w:rsidR="00AF0F26">
              <w:rPr>
                <w:sz w:val="24"/>
                <w:szCs w:val="24"/>
                <w:lang w:val="uk-UA"/>
              </w:rPr>
              <w:t xml:space="preserve">навичок роботи з </w:t>
            </w:r>
            <w:proofErr w:type="spellStart"/>
            <w:r w:rsidR="00AF0F26">
              <w:rPr>
                <w:sz w:val="24"/>
                <w:szCs w:val="24"/>
                <w:lang w:val="uk-UA"/>
              </w:rPr>
              <w:t>тифлонаочністю</w:t>
            </w:r>
            <w:proofErr w:type="spellEnd"/>
            <w:r w:rsidR="00AF0F26">
              <w:rPr>
                <w:sz w:val="24"/>
                <w:szCs w:val="24"/>
                <w:lang w:val="uk-UA"/>
              </w:rPr>
              <w:t>.</w:t>
            </w:r>
          </w:p>
          <w:p w:rsidR="008F78D4" w:rsidRPr="009F2B0C" w:rsidRDefault="008F78D4" w:rsidP="0057055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9F2B0C">
              <w:rPr>
                <w:rFonts w:cs="Times New Roman"/>
                <w:sz w:val="24"/>
                <w:szCs w:val="24"/>
                <w:lang w:val="uk-UA"/>
              </w:rPr>
              <w:t>Роз</w:t>
            </w:r>
            <w:r w:rsidR="00AF0F26">
              <w:rPr>
                <w:rFonts w:cs="Times New Roman"/>
                <w:sz w:val="24"/>
                <w:szCs w:val="24"/>
                <w:lang w:val="uk-UA"/>
              </w:rPr>
              <w:t>виток слухової уваги та пам’яті.</w:t>
            </w:r>
          </w:p>
          <w:p w:rsidR="008F78D4" w:rsidRPr="009F2B0C" w:rsidRDefault="008F78D4" w:rsidP="0057055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9F2B0C">
              <w:rPr>
                <w:rFonts w:cs="Times New Roman"/>
                <w:sz w:val="24"/>
                <w:szCs w:val="24"/>
                <w:lang w:val="uk-UA"/>
              </w:rPr>
              <w:t>Розвиток змістовного,</w:t>
            </w:r>
            <w:r w:rsidR="00AF0F26">
              <w:rPr>
                <w:rFonts w:cs="Times New Roman"/>
                <w:sz w:val="24"/>
                <w:szCs w:val="24"/>
                <w:lang w:val="uk-UA"/>
              </w:rPr>
              <w:t xml:space="preserve"> логічного і зв’язного мовлення.</w:t>
            </w:r>
          </w:p>
          <w:p w:rsidR="008F78D4" w:rsidRPr="009F2B0C" w:rsidRDefault="009F2B0C" w:rsidP="0057055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F2B0C">
              <w:rPr>
                <w:sz w:val="24"/>
                <w:szCs w:val="24"/>
                <w:lang w:val="uk-UA"/>
              </w:rPr>
              <w:t>Сти</w:t>
            </w:r>
            <w:r w:rsidR="00AF0F26">
              <w:rPr>
                <w:sz w:val="24"/>
                <w:szCs w:val="24"/>
                <w:lang w:val="uk-UA"/>
              </w:rPr>
              <w:t>мулювання пошукової діяльності.</w:t>
            </w:r>
          </w:p>
          <w:p w:rsidR="009F2B0C" w:rsidRDefault="009F2B0C" w:rsidP="0057055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Розвиток навичок роботи з електронними джерелами, </w:t>
            </w:r>
            <w:proofErr w:type="spellStart"/>
            <w:r w:rsidR="0092399C">
              <w:rPr>
                <w:sz w:val="24"/>
                <w:szCs w:val="24"/>
                <w:lang w:val="uk-UA"/>
              </w:rPr>
              <w:lastRenderedPageBreak/>
              <w:t>аудіо</w:t>
            </w:r>
            <w:r>
              <w:rPr>
                <w:sz w:val="24"/>
                <w:szCs w:val="24"/>
                <w:lang w:val="uk-UA"/>
              </w:rPr>
              <w:t>книги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мережа </w:t>
            </w:r>
            <w:r>
              <w:rPr>
                <w:sz w:val="24"/>
                <w:szCs w:val="24"/>
                <w:lang w:val="en-US"/>
              </w:rPr>
              <w:t>Internet</w:t>
            </w:r>
            <w:r w:rsidR="00AF0F26">
              <w:rPr>
                <w:sz w:val="24"/>
                <w:szCs w:val="24"/>
                <w:lang w:val="uk-UA"/>
              </w:rPr>
              <w:t>.</w:t>
            </w:r>
          </w:p>
          <w:p w:rsidR="0092399C" w:rsidRPr="0092399C" w:rsidRDefault="0092399C" w:rsidP="0057055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Удосконалювати вміння спостерігати та аналізувати.</w:t>
            </w:r>
          </w:p>
        </w:tc>
      </w:tr>
      <w:tr w:rsidR="009F2B0C" w:rsidTr="00670CA8">
        <w:trPr>
          <w:trHeight w:val="20"/>
        </w:trPr>
        <w:tc>
          <w:tcPr>
            <w:tcW w:w="817" w:type="dxa"/>
          </w:tcPr>
          <w:p w:rsidR="009F2B0C" w:rsidRDefault="009F2B0C" w:rsidP="0057055E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14392" w:type="dxa"/>
            <w:gridSpan w:val="3"/>
          </w:tcPr>
          <w:p w:rsidR="009F2B0C" w:rsidRPr="009F2B0C" w:rsidRDefault="009F2B0C" w:rsidP="0057055E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F2B0C">
              <w:rPr>
                <w:rFonts w:cs="Times New Roman"/>
                <w:bCs/>
                <w:iCs/>
                <w:color w:val="000000"/>
                <w:sz w:val="24"/>
                <w:szCs w:val="24"/>
                <w:lang w:val="uk-UA"/>
              </w:rPr>
              <w:t>Узагальнення. Тематичне оцінювання</w:t>
            </w:r>
          </w:p>
        </w:tc>
      </w:tr>
      <w:tr w:rsidR="00C97045" w:rsidTr="009430EC">
        <w:trPr>
          <w:trHeight w:val="20"/>
        </w:trPr>
        <w:tc>
          <w:tcPr>
            <w:tcW w:w="15209" w:type="dxa"/>
            <w:gridSpan w:val="4"/>
          </w:tcPr>
          <w:p w:rsidR="00C97045" w:rsidRPr="008527FB" w:rsidRDefault="00C97045" w:rsidP="0057055E">
            <w:pPr>
              <w:spacing w:line="240" w:lineRule="auto"/>
              <w:ind w:firstLine="0"/>
              <w:jc w:val="center"/>
              <w:rPr>
                <w:rFonts w:cs="Times New Roman"/>
                <w:b/>
                <w:szCs w:val="28"/>
                <w:lang w:val="uk-UA"/>
              </w:rPr>
            </w:pPr>
            <w:r w:rsidRPr="008527FB">
              <w:rPr>
                <w:rFonts w:cs="Times New Roman"/>
                <w:b/>
                <w:bCs/>
                <w:iCs/>
                <w:color w:val="000000"/>
                <w:szCs w:val="28"/>
                <w:lang w:val="uk-UA"/>
              </w:rPr>
              <w:t xml:space="preserve">Розділ ІІ. </w:t>
            </w:r>
            <w:r w:rsidRPr="008527FB">
              <w:rPr>
                <w:rFonts w:cs="Times New Roman"/>
                <w:b/>
                <w:bCs/>
                <w:iCs/>
                <w:caps/>
                <w:color w:val="000000"/>
                <w:spacing w:val="5"/>
                <w:szCs w:val="28"/>
                <w:lang w:val="uk-UA"/>
              </w:rPr>
              <w:t>ДЕРЖАВА КИЇВСЬКА РУСЬ</w:t>
            </w:r>
            <w:r w:rsidRPr="008527FB">
              <w:rPr>
                <w:rFonts w:cs="Times New Roman"/>
                <w:b/>
                <w:bCs/>
                <w:caps/>
                <w:color w:val="000000"/>
                <w:spacing w:val="5"/>
                <w:szCs w:val="28"/>
                <w:lang w:val="uk-UA"/>
              </w:rPr>
              <w:t xml:space="preserve"> </w:t>
            </w:r>
            <w:r w:rsidRPr="008527FB">
              <w:rPr>
                <w:rFonts w:cs="Times New Roman"/>
                <w:b/>
                <w:bCs/>
                <w:iCs/>
                <w:color w:val="000000"/>
                <w:spacing w:val="5"/>
                <w:szCs w:val="28"/>
                <w:lang w:val="uk-UA"/>
              </w:rPr>
              <w:t>наприкінці</w:t>
            </w:r>
            <w:r w:rsidRPr="008527FB">
              <w:rPr>
                <w:rFonts w:cs="Times New Roman"/>
                <w:b/>
                <w:bCs/>
                <w:iCs/>
                <w:caps/>
                <w:color w:val="000000"/>
                <w:spacing w:val="5"/>
                <w:szCs w:val="28"/>
                <w:lang w:val="uk-UA"/>
              </w:rPr>
              <w:t xml:space="preserve"> Х — </w:t>
            </w:r>
            <w:r w:rsidRPr="008527FB">
              <w:rPr>
                <w:rFonts w:cs="Times New Roman"/>
                <w:b/>
                <w:bCs/>
                <w:iCs/>
                <w:color w:val="000000"/>
                <w:spacing w:val="5"/>
                <w:szCs w:val="28"/>
                <w:lang w:val="uk-UA"/>
              </w:rPr>
              <w:t>у першій половині</w:t>
            </w:r>
            <w:r w:rsidRPr="008527FB">
              <w:rPr>
                <w:rFonts w:cs="Times New Roman"/>
                <w:b/>
                <w:bCs/>
                <w:iCs/>
                <w:caps/>
                <w:color w:val="000000"/>
                <w:spacing w:val="5"/>
                <w:szCs w:val="28"/>
                <w:lang w:val="uk-UA"/>
              </w:rPr>
              <w:t xml:space="preserve"> ХІ </w:t>
            </w:r>
            <w:r w:rsidRPr="008527FB">
              <w:rPr>
                <w:rFonts w:cs="Times New Roman"/>
                <w:b/>
                <w:bCs/>
                <w:iCs/>
                <w:color w:val="000000"/>
                <w:spacing w:val="5"/>
                <w:szCs w:val="28"/>
                <w:lang w:val="uk-UA"/>
              </w:rPr>
              <w:t>ст</w:t>
            </w:r>
            <w:r w:rsidRPr="008527FB">
              <w:rPr>
                <w:rFonts w:cs="Times New Roman"/>
                <w:b/>
                <w:bCs/>
                <w:iCs/>
                <w:caps/>
                <w:color w:val="000000"/>
                <w:spacing w:val="5"/>
                <w:szCs w:val="28"/>
                <w:lang w:val="uk-UA"/>
              </w:rPr>
              <w:t>.</w:t>
            </w:r>
          </w:p>
        </w:tc>
      </w:tr>
      <w:tr w:rsidR="000D590C" w:rsidTr="00670CA8">
        <w:trPr>
          <w:trHeight w:val="20"/>
        </w:trPr>
        <w:tc>
          <w:tcPr>
            <w:tcW w:w="817" w:type="dxa"/>
          </w:tcPr>
          <w:p w:rsidR="000D590C" w:rsidRDefault="00DF5EEF" w:rsidP="0057055E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536" w:type="dxa"/>
          </w:tcPr>
          <w:p w:rsidR="00C97045" w:rsidRPr="00C97045" w:rsidRDefault="00C97045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704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Внутрішня та зовнішня політика Володимира Великого. Територіальне зростання Київської Русі. Запровадження християнства як державної релігії.</w:t>
            </w:r>
          </w:p>
          <w:p w:rsidR="00C97045" w:rsidRPr="00C97045" w:rsidRDefault="00C97045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</w:pPr>
            <w:r w:rsidRPr="00C97045">
              <w:rPr>
                <w:rFonts w:eastAsia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  <w:t>Київська Русь Яросла</w:t>
            </w:r>
            <w:r>
              <w:rPr>
                <w:rFonts w:eastAsia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  <w:t xml:space="preserve">ва </w:t>
            </w:r>
            <w:r w:rsidRPr="00C97045">
              <w:rPr>
                <w:rFonts w:eastAsia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  <w:t xml:space="preserve">Мудрого. Міжнародні зв’язки. Розбудова Києва. </w:t>
            </w:r>
          </w:p>
          <w:p w:rsidR="00C97045" w:rsidRDefault="00C97045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704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Архітектура т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а монумен</w:t>
            </w:r>
            <w:r w:rsidRPr="00C9704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тальний живопис. </w:t>
            </w:r>
          </w:p>
          <w:p w:rsidR="00C97045" w:rsidRPr="00C97045" w:rsidRDefault="00C97045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704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Писемність та освіта.</w:t>
            </w:r>
          </w:p>
          <w:p w:rsidR="00C97045" w:rsidRPr="00C97045" w:rsidRDefault="00C97045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7045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 xml:space="preserve">Митрополит Іларіон.  </w:t>
            </w:r>
            <w:r w:rsidRPr="00C9704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Перші книжки.</w:t>
            </w:r>
          </w:p>
          <w:p w:rsidR="00C97045" w:rsidRPr="00C97045" w:rsidRDefault="00C97045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704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Суспільство. Влада князя. «Руська правда».</w:t>
            </w:r>
          </w:p>
          <w:p w:rsidR="00C97045" w:rsidRPr="00C97045" w:rsidRDefault="00C97045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C97045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Місто та село. Сільське господарство, ремесла і торгівля.</w:t>
            </w:r>
          </w:p>
          <w:p w:rsidR="00C97045" w:rsidRPr="00C97045" w:rsidRDefault="00C97045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</w:p>
          <w:p w:rsidR="00C97045" w:rsidRPr="00C97045" w:rsidRDefault="00C97045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C97045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Практичне заняття.  </w:t>
            </w:r>
          </w:p>
          <w:p w:rsidR="000D590C" w:rsidRDefault="00C97045" w:rsidP="0057055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704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Християнська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релігія і церква в житті давньо</w:t>
            </w:r>
            <w:r w:rsidRPr="00C9704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руського суспільства</w:t>
            </w:r>
          </w:p>
          <w:p w:rsidR="00C97045" w:rsidRPr="00C97045" w:rsidRDefault="00C97045" w:rsidP="0057055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Ставлення до людей з фізичними вадами у час Київської Русі.</w:t>
            </w:r>
          </w:p>
        </w:tc>
        <w:tc>
          <w:tcPr>
            <w:tcW w:w="6237" w:type="dxa"/>
          </w:tcPr>
          <w:p w:rsidR="00C97045" w:rsidRPr="00C97045" w:rsidRDefault="00C97045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970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Учень/ учениця:</w:t>
            </w:r>
          </w:p>
          <w:p w:rsidR="00C97045" w:rsidRPr="00C97045" w:rsidRDefault="00C97045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7045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Pr="00C97045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називає </w:t>
            </w:r>
            <w:r w:rsidRPr="00C9704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роки правління князів, рік запровадження християнства як державної релігії, основні </w:t>
            </w:r>
            <w:r w:rsidRPr="00C97045"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>групи населення Київської Русі;</w:t>
            </w:r>
            <w:r w:rsidRPr="00C9704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C97045" w:rsidRPr="00C97045" w:rsidRDefault="00C97045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C97045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>
              <w:rPr>
                <w:rFonts w:eastAsia="Times New Roman" w:cs="Times New Roman"/>
                <w:i/>
                <w:iCs/>
                <w:color w:val="000000"/>
                <w:spacing w:val="-3"/>
                <w:sz w:val="24"/>
                <w:szCs w:val="24"/>
                <w:lang w:val="uk-UA" w:eastAsia="ru-RU"/>
              </w:rPr>
              <w:t>визначає</w:t>
            </w:r>
            <w:r w:rsidRPr="00C97045">
              <w:rPr>
                <w:rFonts w:eastAsia="Times New Roman" w:cs="Times New Roman"/>
                <w:i/>
                <w:iCs/>
                <w:color w:val="000000"/>
                <w:spacing w:val="-3"/>
                <w:sz w:val="24"/>
                <w:szCs w:val="24"/>
                <w:lang w:val="uk-UA" w:eastAsia="ru-RU"/>
              </w:rPr>
              <w:t xml:space="preserve"> </w:t>
            </w:r>
            <w:r w:rsidRPr="00C97045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територію Київської Русі за правління князів Володимира Святославовича та Ярослава Мудрого;</w:t>
            </w:r>
          </w:p>
          <w:p w:rsidR="00C97045" w:rsidRPr="00C97045" w:rsidRDefault="00C97045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</w:pPr>
            <w:r w:rsidRPr="00C97045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Pr="00C97045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о</w:t>
            </w:r>
            <w:r w:rsidRPr="00C97045">
              <w:rPr>
                <w:rFonts w:eastAsia="Times New Roman" w:cs="Times New Roman"/>
                <w:i/>
                <w:iCs/>
                <w:color w:val="000000"/>
                <w:spacing w:val="-5"/>
                <w:sz w:val="24"/>
                <w:szCs w:val="24"/>
                <w:lang w:val="uk-UA" w:eastAsia="ru-RU"/>
              </w:rPr>
              <w:t xml:space="preserve">писує </w:t>
            </w:r>
            <w:r w:rsidRPr="00C97045">
              <w:rPr>
                <w:rFonts w:eastAsia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  <w:t xml:space="preserve">Київ часів Ярослава Мудрого, використовуючи писемні та візуальні </w:t>
            </w:r>
            <w:r>
              <w:rPr>
                <w:rFonts w:eastAsia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  <w:t xml:space="preserve">та аудіо </w:t>
            </w:r>
            <w:r w:rsidRPr="00C97045">
              <w:rPr>
                <w:rFonts w:eastAsia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  <w:t>джерела;</w:t>
            </w:r>
          </w:p>
          <w:p w:rsidR="00C97045" w:rsidRPr="00C97045" w:rsidRDefault="00C97045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C97045">
              <w:rPr>
                <w:rFonts w:eastAsia="Times New Roman" w:cs="Times New Roman"/>
                <w:color w:val="000000"/>
                <w:spacing w:val="-3"/>
                <w:position w:val="-4"/>
                <w:sz w:val="24"/>
                <w:szCs w:val="24"/>
                <w:lang w:val="uk-UA" w:eastAsia="ru-RU"/>
              </w:rPr>
              <w:t>•</w:t>
            </w:r>
            <w:r w:rsidRPr="00C97045">
              <w:rPr>
                <w:rFonts w:eastAsia="Times New Roman" w:cs="Times New Roman"/>
                <w:i/>
                <w:iCs/>
                <w:color w:val="000000"/>
                <w:spacing w:val="-2"/>
                <w:sz w:val="24"/>
                <w:szCs w:val="24"/>
                <w:lang w:val="uk-UA" w:eastAsia="ru-RU"/>
              </w:rPr>
              <w:t xml:space="preserve">пояснює </w:t>
            </w:r>
            <w:r w:rsidRPr="00C97045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і</w:t>
            </w:r>
            <w:r w:rsidRPr="00C97045">
              <w:rPr>
                <w:rFonts w:eastAsia="Times New Roman" w:cs="Times New Roman"/>
                <w:i/>
                <w:iCs/>
                <w:color w:val="000000"/>
                <w:spacing w:val="-2"/>
                <w:sz w:val="24"/>
                <w:szCs w:val="24"/>
                <w:lang w:val="uk-UA" w:eastAsia="ru-RU"/>
              </w:rPr>
              <w:t xml:space="preserve"> застосовує 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поняття:</w:t>
            </w:r>
            <w:r w:rsidRPr="00C97045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«християнство», 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 «священик», «митрополит», «монастир», </w:t>
            </w:r>
            <w:r w:rsidRPr="00C97045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«чернець», «графіті»,«мозаїка», «верстви», «бояри», «церковно­слов’янська мова»,  «книжкові мініатю</w:t>
            </w:r>
            <w:r w:rsidRPr="00C97045">
              <w:rPr>
                <w:rFonts w:eastAsia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  <w:t>ри»;</w:t>
            </w:r>
          </w:p>
          <w:p w:rsidR="00C97045" w:rsidRPr="00C97045" w:rsidRDefault="00C97045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C97045">
              <w:rPr>
                <w:rFonts w:eastAsia="Times New Roman" w:cs="Times New Roman"/>
                <w:color w:val="000000"/>
                <w:spacing w:val="-6"/>
                <w:position w:val="-4"/>
                <w:sz w:val="24"/>
                <w:szCs w:val="24"/>
                <w:lang w:val="uk-UA" w:eastAsia="ru-RU"/>
              </w:rPr>
              <w:t>•</w:t>
            </w:r>
            <w:r w:rsidRPr="00C97045">
              <w:rPr>
                <w:rFonts w:eastAsia="Times New Roman" w:cs="Times New Roman"/>
                <w:i/>
                <w:iCs/>
                <w:color w:val="000000"/>
                <w:spacing w:val="-4"/>
                <w:sz w:val="24"/>
                <w:szCs w:val="24"/>
                <w:lang w:val="uk-UA" w:eastAsia="ru-RU"/>
              </w:rPr>
              <w:t xml:space="preserve">розпізнає </w:t>
            </w:r>
            <w:r w:rsidRPr="00C97045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та</w:t>
            </w:r>
            <w:r w:rsidRPr="00C97045">
              <w:rPr>
                <w:rFonts w:eastAsia="Times New Roman" w:cs="Times New Roman"/>
                <w:i/>
                <w:iCs/>
                <w:color w:val="000000"/>
                <w:spacing w:val="-4"/>
                <w:sz w:val="24"/>
                <w:szCs w:val="24"/>
                <w:lang w:val="uk-UA" w:eastAsia="ru-RU"/>
              </w:rPr>
              <w:t xml:space="preserve"> описує </w:t>
            </w:r>
            <w:r w:rsidRPr="00C97045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пам’ятки мону</w:t>
            </w: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 xml:space="preserve">ментального живопису </w:t>
            </w:r>
            <w:r w:rsidRPr="00C97045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й архітектури;</w:t>
            </w:r>
          </w:p>
          <w:p w:rsidR="00C97045" w:rsidRPr="00C97045" w:rsidRDefault="00C97045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7045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Pr="00C97045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наводить приклади</w:t>
            </w:r>
            <w:r w:rsidRPr="00C9704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найдавніших пам’яток писемності, поширення освіти, </w:t>
            </w:r>
            <w:r w:rsidRPr="00C97045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відносин Київської Русі з європейськими державами</w:t>
            </w:r>
            <w:r w:rsidRPr="00C9704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:rsidR="00C97045" w:rsidRPr="00C97045" w:rsidRDefault="00C97045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</w:pPr>
            <w:r w:rsidRPr="00C97045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Pr="00C97045">
              <w:rPr>
                <w:rFonts w:eastAsia="Times New Roman" w:cs="Times New Roman"/>
                <w:i/>
                <w:iCs/>
                <w:color w:val="000000"/>
                <w:spacing w:val="-5"/>
                <w:sz w:val="24"/>
                <w:szCs w:val="24"/>
                <w:lang w:val="uk-UA" w:eastAsia="ru-RU"/>
              </w:rPr>
              <w:t>порівнює</w:t>
            </w:r>
            <w:r w:rsidRPr="00C97045">
              <w:rPr>
                <w:rFonts w:eastAsia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  <w:t xml:space="preserve"> внутрішню і зовнішню  політику Володимира Великого та Ярослава Мудрого;</w:t>
            </w:r>
          </w:p>
          <w:p w:rsidR="00C97045" w:rsidRPr="00C97045" w:rsidRDefault="00C97045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7045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lastRenderedPageBreak/>
              <w:t>•</w:t>
            </w:r>
            <w:r w:rsidRPr="00C97045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визначає </w:t>
            </w:r>
            <w:r w:rsidRPr="00C9704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причини, сутність та наслідки запровадження християнства як державної релігії Київської держави;</w:t>
            </w:r>
          </w:p>
          <w:p w:rsidR="00C97045" w:rsidRPr="00C97045" w:rsidRDefault="00C97045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C97045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Pr="00C97045">
              <w:rPr>
                <w:rFonts w:eastAsia="Times New Roman" w:cs="Times New Roman"/>
                <w:i/>
                <w:iCs/>
                <w:color w:val="000000"/>
                <w:spacing w:val="-5"/>
                <w:sz w:val="24"/>
                <w:szCs w:val="24"/>
                <w:lang w:val="uk-UA" w:eastAsia="ru-RU"/>
              </w:rPr>
              <w:t xml:space="preserve">характеризує </w:t>
            </w:r>
            <w:r w:rsidRPr="00C97045">
              <w:rPr>
                <w:rFonts w:eastAsia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  <w:t>суспільну роль різних верств і станових груп населення Київської Русі, повсякденне життя мешканців міста та села, ступінь розвитку господарства й торгівлі, роль князівської влади в політичному устрої Київської Русі</w:t>
            </w:r>
            <w:r>
              <w:rPr>
                <w:rFonts w:eastAsia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  <w:t>, відношення суспільства до людей з фізичними вадами на основі різних джерел</w:t>
            </w:r>
            <w:r w:rsidRPr="00C97045">
              <w:rPr>
                <w:rFonts w:eastAsia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  <w:t>;</w:t>
            </w:r>
          </w:p>
          <w:p w:rsidR="00C97045" w:rsidRPr="00C97045" w:rsidRDefault="00C97045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7045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Pr="00C97045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порівнює</w:t>
            </w:r>
            <w:r w:rsidRPr="00C9704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політичний устрій і соціальний розвиток давньоруського та європейського суспільств;</w:t>
            </w:r>
          </w:p>
          <w:p w:rsidR="000D590C" w:rsidRPr="00C97045" w:rsidRDefault="00C97045" w:rsidP="0057055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C97045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Pr="00C97045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висловлює ставлення </w:t>
            </w:r>
            <w:r w:rsidRPr="00C9704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до діяльності</w:t>
            </w:r>
            <w:r w:rsidRPr="00C97045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9704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Володимира Великого та Ярослава Мудрого</w:t>
            </w:r>
          </w:p>
        </w:tc>
        <w:tc>
          <w:tcPr>
            <w:tcW w:w="3619" w:type="dxa"/>
          </w:tcPr>
          <w:p w:rsidR="004625DA" w:rsidRPr="009F2B0C" w:rsidRDefault="004625DA" w:rsidP="0057055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F2B0C">
              <w:rPr>
                <w:sz w:val="24"/>
                <w:szCs w:val="24"/>
                <w:lang w:val="uk-UA"/>
              </w:rPr>
              <w:lastRenderedPageBreak/>
              <w:t>Розвиток навичо</w:t>
            </w:r>
            <w:r w:rsidR="007C0A32">
              <w:rPr>
                <w:sz w:val="24"/>
                <w:szCs w:val="24"/>
                <w:lang w:val="uk-UA"/>
              </w:rPr>
              <w:t xml:space="preserve">к з </w:t>
            </w:r>
            <w:proofErr w:type="spellStart"/>
            <w:r w:rsidR="007C0A32">
              <w:rPr>
                <w:sz w:val="24"/>
                <w:szCs w:val="24"/>
                <w:lang w:val="uk-UA"/>
              </w:rPr>
              <w:t>тифлокартою</w:t>
            </w:r>
            <w:proofErr w:type="spellEnd"/>
            <w:r w:rsidR="007C0A32">
              <w:rPr>
                <w:sz w:val="24"/>
                <w:szCs w:val="24"/>
                <w:lang w:val="uk-UA"/>
              </w:rPr>
              <w:t>, складання схем.</w:t>
            </w:r>
          </w:p>
          <w:p w:rsidR="004625DA" w:rsidRPr="009F2B0C" w:rsidRDefault="004625DA" w:rsidP="0057055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F2B0C">
              <w:rPr>
                <w:sz w:val="24"/>
                <w:szCs w:val="24"/>
                <w:lang w:val="uk-UA"/>
              </w:rPr>
              <w:t>Розвито</w:t>
            </w:r>
            <w:r w:rsidR="007C0A32">
              <w:rPr>
                <w:sz w:val="24"/>
                <w:szCs w:val="24"/>
                <w:lang w:val="uk-UA"/>
              </w:rPr>
              <w:t>к пам’яті та логічного мислення.</w:t>
            </w:r>
          </w:p>
          <w:p w:rsidR="004625DA" w:rsidRPr="009F2B0C" w:rsidRDefault="004625DA" w:rsidP="0057055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F2B0C">
              <w:rPr>
                <w:sz w:val="24"/>
                <w:szCs w:val="24"/>
                <w:lang w:val="uk-UA"/>
              </w:rPr>
              <w:t xml:space="preserve">Закріплення </w:t>
            </w:r>
            <w:r w:rsidR="007C0A32">
              <w:rPr>
                <w:sz w:val="24"/>
                <w:szCs w:val="24"/>
                <w:lang w:val="uk-UA"/>
              </w:rPr>
              <w:t xml:space="preserve">навичок роботи з </w:t>
            </w:r>
            <w:proofErr w:type="spellStart"/>
            <w:r w:rsidR="007C0A32">
              <w:rPr>
                <w:sz w:val="24"/>
                <w:szCs w:val="24"/>
                <w:lang w:val="uk-UA"/>
              </w:rPr>
              <w:t>тифлонаочністю</w:t>
            </w:r>
            <w:proofErr w:type="spellEnd"/>
            <w:r w:rsidR="007C0A32">
              <w:rPr>
                <w:sz w:val="24"/>
                <w:szCs w:val="24"/>
                <w:lang w:val="uk-UA"/>
              </w:rPr>
              <w:t>.</w:t>
            </w:r>
          </w:p>
          <w:p w:rsidR="004625DA" w:rsidRPr="009F2B0C" w:rsidRDefault="004625DA" w:rsidP="0057055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9F2B0C">
              <w:rPr>
                <w:rFonts w:cs="Times New Roman"/>
                <w:sz w:val="24"/>
                <w:szCs w:val="24"/>
                <w:lang w:val="uk-UA"/>
              </w:rPr>
              <w:t>Роз</w:t>
            </w:r>
            <w:r w:rsidR="007C0A32">
              <w:rPr>
                <w:rFonts w:cs="Times New Roman"/>
                <w:sz w:val="24"/>
                <w:szCs w:val="24"/>
                <w:lang w:val="uk-UA"/>
              </w:rPr>
              <w:t>виток слухової уваги та пам’яті.</w:t>
            </w:r>
          </w:p>
          <w:p w:rsidR="004625DA" w:rsidRPr="009F2B0C" w:rsidRDefault="004625DA" w:rsidP="0057055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9F2B0C">
              <w:rPr>
                <w:rFonts w:cs="Times New Roman"/>
                <w:sz w:val="24"/>
                <w:szCs w:val="24"/>
                <w:lang w:val="uk-UA"/>
              </w:rPr>
              <w:t>Розвиток змістовного,</w:t>
            </w:r>
            <w:r w:rsidR="007C0A32">
              <w:rPr>
                <w:rFonts w:cs="Times New Roman"/>
                <w:sz w:val="24"/>
                <w:szCs w:val="24"/>
                <w:lang w:val="uk-UA"/>
              </w:rPr>
              <w:t xml:space="preserve"> логічного і зв’язного мовлення.</w:t>
            </w:r>
          </w:p>
          <w:p w:rsidR="004625DA" w:rsidRPr="009F2B0C" w:rsidRDefault="004625DA" w:rsidP="0057055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F2B0C">
              <w:rPr>
                <w:sz w:val="24"/>
                <w:szCs w:val="24"/>
                <w:lang w:val="uk-UA"/>
              </w:rPr>
              <w:t>Стимулювання пошукової ді</w:t>
            </w:r>
            <w:r w:rsidR="007C0A32">
              <w:rPr>
                <w:sz w:val="24"/>
                <w:szCs w:val="24"/>
                <w:lang w:val="uk-UA"/>
              </w:rPr>
              <w:t>яльності.</w:t>
            </w:r>
          </w:p>
          <w:p w:rsidR="004625DA" w:rsidRDefault="004625DA" w:rsidP="0057055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Розвиток навичок роботи з електронними джерелами, </w:t>
            </w:r>
            <w:proofErr w:type="spellStart"/>
            <w:r>
              <w:rPr>
                <w:sz w:val="24"/>
                <w:szCs w:val="24"/>
                <w:lang w:val="uk-UA"/>
              </w:rPr>
              <w:t>аудіокниги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мережа </w:t>
            </w:r>
            <w:r>
              <w:rPr>
                <w:sz w:val="24"/>
                <w:szCs w:val="24"/>
                <w:lang w:val="en-US"/>
              </w:rPr>
              <w:t>Internet</w:t>
            </w:r>
            <w:r w:rsidR="007C0A32">
              <w:rPr>
                <w:sz w:val="24"/>
                <w:szCs w:val="24"/>
                <w:lang w:val="uk-UA"/>
              </w:rPr>
              <w:t>.</w:t>
            </w:r>
          </w:p>
          <w:p w:rsidR="000D590C" w:rsidRPr="0056233B" w:rsidRDefault="004625DA" w:rsidP="0057055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Удосконалювати вміння спостерігати та аналізувати.</w:t>
            </w:r>
          </w:p>
          <w:p w:rsidR="004625DA" w:rsidRDefault="00486EC7" w:rsidP="0057055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7C0A32">
              <w:rPr>
                <w:sz w:val="24"/>
                <w:szCs w:val="24"/>
                <w:lang w:val="uk-UA"/>
              </w:rPr>
              <w:t xml:space="preserve">икористання міжпредметних і </w:t>
            </w:r>
            <w:proofErr w:type="spellStart"/>
            <w:r w:rsidR="007C0A32">
              <w:rPr>
                <w:sz w:val="24"/>
                <w:szCs w:val="24"/>
                <w:lang w:val="uk-UA"/>
              </w:rPr>
              <w:t>між</w:t>
            </w:r>
            <w:r>
              <w:rPr>
                <w:sz w:val="24"/>
                <w:szCs w:val="24"/>
                <w:lang w:val="uk-UA"/>
              </w:rPr>
              <w:t>курсових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зв’язків</w:t>
            </w:r>
          </w:p>
          <w:p w:rsidR="004625DA" w:rsidRPr="004625DA" w:rsidRDefault="004625DA" w:rsidP="0057055E">
            <w:pPr>
              <w:spacing w:line="240" w:lineRule="auto"/>
              <w:ind w:firstLine="0"/>
              <w:jc w:val="left"/>
              <w:rPr>
                <w:lang w:val="uk-UA"/>
              </w:rPr>
            </w:pPr>
          </w:p>
        </w:tc>
      </w:tr>
      <w:tr w:rsidR="00C97045" w:rsidTr="00670CA8">
        <w:trPr>
          <w:trHeight w:val="20"/>
        </w:trPr>
        <w:tc>
          <w:tcPr>
            <w:tcW w:w="817" w:type="dxa"/>
          </w:tcPr>
          <w:p w:rsidR="00C97045" w:rsidRDefault="00C97045" w:rsidP="0057055E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14392" w:type="dxa"/>
            <w:gridSpan w:val="3"/>
          </w:tcPr>
          <w:p w:rsidR="00C97045" w:rsidRDefault="00C97045" w:rsidP="0057055E">
            <w:pPr>
              <w:spacing w:line="240" w:lineRule="auto"/>
              <w:ind w:firstLine="0"/>
              <w:jc w:val="center"/>
              <w:rPr>
                <w:lang w:val="uk-UA"/>
              </w:rPr>
            </w:pPr>
            <w:r w:rsidRPr="009F2B0C">
              <w:rPr>
                <w:rFonts w:cs="Times New Roman"/>
                <w:bCs/>
                <w:iCs/>
                <w:color w:val="000000"/>
                <w:sz w:val="24"/>
                <w:szCs w:val="24"/>
                <w:lang w:val="uk-UA"/>
              </w:rPr>
              <w:t>Узагальнення. Тематичне оцінювання</w:t>
            </w:r>
          </w:p>
        </w:tc>
      </w:tr>
      <w:tr w:rsidR="00C97045" w:rsidTr="009430EC">
        <w:trPr>
          <w:trHeight w:val="20"/>
        </w:trPr>
        <w:tc>
          <w:tcPr>
            <w:tcW w:w="15209" w:type="dxa"/>
            <w:gridSpan w:val="4"/>
          </w:tcPr>
          <w:p w:rsidR="00C97045" w:rsidRPr="00C97045" w:rsidRDefault="00C97045" w:rsidP="0057055E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uk-UA"/>
              </w:rPr>
            </w:pPr>
            <w:r w:rsidRPr="008527FB">
              <w:rPr>
                <w:rFonts w:cs="Times New Roman"/>
                <w:b/>
                <w:bCs/>
                <w:iCs/>
                <w:color w:val="000000"/>
                <w:szCs w:val="28"/>
                <w:lang w:val="uk-UA"/>
              </w:rPr>
              <w:t xml:space="preserve">Розділ ІІІ. </w:t>
            </w:r>
            <w:r w:rsidRPr="008527FB">
              <w:rPr>
                <w:rFonts w:cs="Times New Roman"/>
                <w:b/>
                <w:bCs/>
                <w:iCs/>
                <w:color w:val="000000"/>
                <w:spacing w:val="4"/>
                <w:szCs w:val="28"/>
                <w:lang w:val="uk-UA"/>
              </w:rPr>
              <w:t>ДЕРЖАВА КИЇВСЬКА РУСЬ у другій половині ХІ — першій половині ХІІІ ст</w:t>
            </w:r>
            <w:r w:rsidRPr="00C97045">
              <w:rPr>
                <w:rFonts w:cs="Times New Roman"/>
                <w:bCs/>
                <w:iCs/>
                <w:color w:val="000000"/>
                <w:spacing w:val="4"/>
                <w:szCs w:val="28"/>
                <w:lang w:val="uk-UA"/>
              </w:rPr>
              <w:t>.</w:t>
            </w:r>
          </w:p>
        </w:tc>
      </w:tr>
      <w:tr w:rsidR="00C97045" w:rsidRPr="004625DA" w:rsidTr="00670CA8">
        <w:trPr>
          <w:trHeight w:val="20"/>
        </w:trPr>
        <w:tc>
          <w:tcPr>
            <w:tcW w:w="817" w:type="dxa"/>
          </w:tcPr>
          <w:p w:rsidR="00C97045" w:rsidRDefault="008527FB" w:rsidP="0057055E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536" w:type="dxa"/>
          </w:tcPr>
          <w:p w:rsidR="00DF5EEF" w:rsidRDefault="00C97045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F5EEF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Правління </w:t>
            </w:r>
            <w:r w:rsidRPr="00C9704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Ярославичів. Половці. Любецький з’їзд князів.</w:t>
            </w:r>
          </w:p>
          <w:p w:rsidR="00C97045" w:rsidRPr="00C97045" w:rsidRDefault="00C97045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704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Правління Володимира Мономаха та його сина Мстислава Великого</w:t>
            </w:r>
          </w:p>
          <w:p w:rsidR="00C97045" w:rsidRPr="00C97045" w:rsidRDefault="00C97045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704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Роздробленість Київської Русі. </w:t>
            </w:r>
          </w:p>
          <w:p w:rsidR="00C97045" w:rsidRPr="00C97045" w:rsidRDefault="00C97045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7045">
              <w:rPr>
                <w:rFonts w:eastAsia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  <w:t>Київське, Переяславськ</w:t>
            </w:r>
            <w:r w:rsidR="00DF5EEF">
              <w:rPr>
                <w:rFonts w:eastAsia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  <w:t>е</w:t>
            </w:r>
            <w:r w:rsidRPr="00C97045">
              <w:rPr>
                <w:rFonts w:eastAsia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  <w:t xml:space="preserve"> та Чернігівське князівства в середині XII — першій половині XIIІ ст. Політичне і </w:t>
            </w:r>
            <w:r w:rsidR="00517C3A" w:rsidRPr="00C97045">
              <w:rPr>
                <w:rFonts w:eastAsia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  <w:t>соціально-економічне</w:t>
            </w:r>
            <w:r w:rsidRPr="00C97045">
              <w:rPr>
                <w:rFonts w:eastAsia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  <w:t xml:space="preserve"> життя.</w:t>
            </w:r>
            <w:r w:rsidRPr="00C9704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C97045" w:rsidRPr="00C97045" w:rsidRDefault="00517C3A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Архітектура та образо</w:t>
            </w:r>
            <w:r w:rsidR="00C97045" w:rsidRPr="00C9704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творче мистецтво.</w:t>
            </w:r>
          </w:p>
          <w:p w:rsidR="00C97045" w:rsidRPr="00C97045" w:rsidRDefault="00C97045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7045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Галицьке і Волинське князівства в другій половині ХІІ ст. Ярослав Осмомисл.</w:t>
            </w:r>
          </w:p>
          <w:p w:rsidR="00C97045" w:rsidRPr="00C97045" w:rsidRDefault="00C97045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</w:p>
          <w:p w:rsidR="00C97045" w:rsidRPr="00C97045" w:rsidRDefault="00C97045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C97045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Практичне заняття. </w:t>
            </w:r>
          </w:p>
          <w:p w:rsidR="00C97045" w:rsidRPr="00003B6E" w:rsidRDefault="00C97045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C97045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Літописи та твори давньо­руської літератури «Повчання дітям», «Слово о полку </w:t>
            </w:r>
            <w:proofErr w:type="spellStart"/>
            <w:r w:rsidRPr="00C97045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Ігоревім</w:t>
            </w:r>
            <w:proofErr w:type="spellEnd"/>
            <w:r w:rsidRPr="00C97045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» як  історичні джерела</w:t>
            </w:r>
          </w:p>
        </w:tc>
        <w:tc>
          <w:tcPr>
            <w:tcW w:w="6237" w:type="dxa"/>
          </w:tcPr>
          <w:p w:rsidR="00C97045" w:rsidRPr="00C97045" w:rsidRDefault="00C97045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970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Учень/ учениця:</w:t>
            </w:r>
          </w:p>
          <w:p w:rsidR="00C97045" w:rsidRPr="00C97045" w:rsidRDefault="00C97045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7045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Pr="00C97045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називає </w:t>
            </w:r>
            <w:r w:rsidRPr="00C9704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роки</w:t>
            </w:r>
            <w:r w:rsidRPr="00C97045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9704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правління князів цієї доби</w:t>
            </w:r>
            <w:r w:rsidRPr="00C97045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Pr="00C9704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дату</w:t>
            </w:r>
            <w:r w:rsidRPr="00C97045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9704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Любецького з’їзду князів, князівства часів роздробленості Київської Русі — території України;</w:t>
            </w:r>
          </w:p>
          <w:p w:rsidR="00C97045" w:rsidRPr="00C97045" w:rsidRDefault="00C97045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7045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="00517C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визначає</w:t>
            </w:r>
            <w:r w:rsidRPr="00C97045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на карті </w:t>
            </w:r>
            <w:r w:rsidRPr="00C9704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території князівств часів роздробленості  Київської Русі та території розсе­лення половців;</w:t>
            </w:r>
          </w:p>
          <w:p w:rsidR="00C97045" w:rsidRPr="00C97045" w:rsidRDefault="00C97045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7045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Pr="00C97045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пояснює</w:t>
            </w:r>
            <w:r w:rsidRPr="00C9704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 </w:t>
            </w:r>
            <w:r w:rsidRPr="00C97045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застосовує</w:t>
            </w:r>
            <w:r w:rsidRPr="00C9704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поняття «князівський з’їзд», «вотчина», «віче»;</w:t>
            </w:r>
          </w:p>
          <w:p w:rsidR="00C97045" w:rsidRPr="00C97045" w:rsidRDefault="00C97045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7045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="00517C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називає</w:t>
            </w:r>
            <w:r w:rsidRPr="00C97045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9704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та</w:t>
            </w:r>
            <w:r w:rsidRPr="00C97045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517C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словесно </w:t>
            </w:r>
            <w:r w:rsidRPr="00C97045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описує </w:t>
            </w:r>
            <w:r w:rsidRPr="00C9704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пам’ятки образотворчого мистецтва й архітектури;</w:t>
            </w:r>
          </w:p>
          <w:p w:rsidR="00C97045" w:rsidRPr="00C97045" w:rsidRDefault="00C97045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7045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Pr="00C97045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наводить приклади</w:t>
            </w:r>
            <w:r w:rsidRPr="00C9704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піднесення Київської Русі за правління Володимира Мономаха, зв’язку між географічним положенням князівств та їх історичним розвитком, полікультурного характеру давньоруського суспільства і культурних досягнень;</w:t>
            </w:r>
          </w:p>
          <w:p w:rsidR="00C97045" w:rsidRPr="00DF5EEF" w:rsidRDefault="00C97045" w:rsidP="0057055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DF5EEF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Pr="00DF5EE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характеризує </w:t>
            </w:r>
            <w:r w:rsidRPr="00DF5EEF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становище Київської Русі за правління наступників Ярослава, особливості політичного та </w:t>
            </w:r>
            <w:r w:rsidR="00517C3A" w:rsidRPr="00DF5EEF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соціально-економічного</w:t>
            </w:r>
            <w:r w:rsidRPr="00DF5EEF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життя князівств часів роздробленості, відносини половців із Руссю, літописи і твори літератури як історичні джерела;</w:t>
            </w:r>
          </w:p>
        </w:tc>
        <w:tc>
          <w:tcPr>
            <w:tcW w:w="3619" w:type="dxa"/>
          </w:tcPr>
          <w:p w:rsidR="004625DA" w:rsidRPr="009F2B0C" w:rsidRDefault="004625DA" w:rsidP="0057055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F2B0C">
              <w:rPr>
                <w:sz w:val="24"/>
                <w:szCs w:val="24"/>
                <w:lang w:val="uk-UA"/>
              </w:rPr>
              <w:lastRenderedPageBreak/>
              <w:t xml:space="preserve">Розвиток навичок з </w:t>
            </w:r>
            <w:proofErr w:type="spellStart"/>
            <w:r w:rsidRPr="009F2B0C">
              <w:rPr>
                <w:sz w:val="24"/>
                <w:szCs w:val="24"/>
                <w:lang w:val="uk-UA"/>
              </w:rPr>
              <w:t>тифлокарто</w:t>
            </w:r>
            <w:r w:rsidR="00DD7BDD">
              <w:rPr>
                <w:sz w:val="24"/>
                <w:szCs w:val="24"/>
                <w:lang w:val="uk-UA"/>
              </w:rPr>
              <w:t>ю</w:t>
            </w:r>
            <w:proofErr w:type="spellEnd"/>
            <w:r w:rsidR="00DD7BDD">
              <w:rPr>
                <w:sz w:val="24"/>
                <w:szCs w:val="24"/>
                <w:lang w:val="uk-UA"/>
              </w:rPr>
              <w:t>, складання схем.</w:t>
            </w:r>
          </w:p>
          <w:p w:rsidR="004625DA" w:rsidRPr="009F2B0C" w:rsidRDefault="004625DA" w:rsidP="0057055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F2B0C">
              <w:rPr>
                <w:sz w:val="24"/>
                <w:szCs w:val="24"/>
                <w:lang w:val="uk-UA"/>
              </w:rPr>
              <w:t>Розвито</w:t>
            </w:r>
            <w:r w:rsidR="00DD7BDD">
              <w:rPr>
                <w:sz w:val="24"/>
                <w:szCs w:val="24"/>
                <w:lang w:val="uk-UA"/>
              </w:rPr>
              <w:t>к пам’яті та логічного мислення.</w:t>
            </w:r>
          </w:p>
          <w:p w:rsidR="004625DA" w:rsidRPr="009F2B0C" w:rsidRDefault="004625DA" w:rsidP="0057055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F2B0C">
              <w:rPr>
                <w:sz w:val="24"/>
                <w:szCs w:val="24"/>
                <w:lang w:val="uk-UA"/>
              </w:rPr>
              <w:t xml:space="preserve">Закріплення </w:t>
            </w:r>
            <w:r w:rsidR="00DD7BDD">
              <w:rPr>
                <w:sz w:val="24"/>
                <w:szCs w:val="24"/>
                <w:lang w:val="uk-UA"/>
              </w:rPr>
              <w:t xml:space="preserve">навичок роботи з </w:t>
            </w:r>
            <w:proofErr w:type="spellStart"/>
            <w:r w:rsidR="00DD7BDD">
              <w:rPr>
                <w:sz w:val="24"/>
                <w:szCs w:val="24"/>
                <w:lang w:val="uk-UA"/>
              </w:rPr>
              <w:t>тифлонаочністю</w:t>
            </w:r>
            <w:proofErr w:type="spellEnd"/>
            <w:r w:rsidR="00DD7BDD">
              <w:rPr>
                <w:sz w:val="24"/>
                <w:szCs w:val="24"/>
                <w:lang w:val="uk-UA"/>
              </w:rPr>
              <w:t>.</w:t>
            </w:r>
          </w:p>
          <w:p w:rsidR="004625DA" w:rsidRPr="009F2B0C" w:rsidRDefault="004625DA" w:rsidP="0057055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9F2B0C">
              <w:rPr>
                <w:rFonts w:cs="Times New Roman"/>
                <w:sz w:val="24"/>
                <w:szCs w:val="24"/>
                <w:lang w:val="uk-UA"/>
              </w:rPr>
              <w:t>Роз</w:t>
            </w:r>
            <w:r w:rsidR="00DD7BDD">
              <w:rPr>
                <w:rFonts w:cs="Times New Roman"/>
                <w:sz w:val="24"/>
                <w:szCs w:val="24"/>
                <w:lang w:val="uk-UA"/>
              </w:rPr>
              <w:t>виток слухової уваги та пам’яті.</w:t>
            </w:r>
          </w:p>
          <w:p w:rsidR="004625DA" w:rsidRPr="009F2B0C" w:rsidRDefault="004625DA" w:rsidP="0057055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9F2B0C">
              <w:rPr>
                <w:rFonts w:cs="Times New Roman"/>
                <w:sz w:val="24"/>
                <w:szCs w:val="24"/>
                <w:lang w:val="uk-UA"/>
              </w:rPr>
              <w:t>Розвиток змістовного,</w:t>
            </w:r>
            <w:r w:rsidR="00DD7BDD">
              <w:rPr>
                <w:rFonts w:cs="Times New Roman"/>
                <w:sz w:val="24"/>
                <w:szCs w:val="24"/>
                <w:lang w:val="uk-UA"/>
              </w:rPr>
              <w:t xml:space="preserve"> логічного і зв’язного мовлення.</w:t>
            </w:r>
          </w:p>
          <w:p w:rsidR="004625DA" w:rsidRPr="009F2B0C" w:rsidRDefault="004625DA" w:rsidP="0057055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F2B0C">
              <w:rPr>
                <w:sz w:val="24"/>
                <w:szCs w:val="24"/>
                <w:lang w:val="uk-UA"/>
              </w:rPr>
              <w:t>Сти</w:t>
            </w:r>
            <w:r w:rsidR="00DD7BDD">
              <w:rPr>
                <w:sz w:val="24"/>
                <w:szCs w:val="24"/>
                <w:lang w:val="uk-UA"/>
              </w:rPr>
              <w:t>мулювання пошукової діяльності.</w:t>
            </w:r>
          </w:p>
          <w:p w:rsidR="004625DA" w:rsidRDefault="004625DA" w:rsidP="0057055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Розвиток навичок роботи з електронними джерелами, </w:t>
            </w:r>
            <w:proofErr w:type="spellStart"/>
            <w:r>
              <w:rPr>
                <w:sz w:val="24"/>
                <w:szCs w:val="24"/>
                <w:lang w:val="uk-UA"/>
              </w:rPr>
              <w:t>аудіокниги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мережа </w:t>
            </w:r>
            <w:r>
              <w:rPr>
                <w:sz w:val="24"/>
                <w:szCs w:val="24"/>
                <w:lang w:val="en-US"/>
              </w:rPr>
              <w:t>Internet</w:t>
            </w:r>
            <w:r w:rsidR="00DD7BDD">
              <w:rPr>
                <w:sz w:val="24"/>
                <w:szCs w:val="24"/>
                <w:lang w:val="uk-UA"/>
              </w:rPr>
              <w:t>.</w:t>
            </w:r>
          </w:p>
          <w:p w:rsidR="00C97045" w:rsidRDefault="004625DA" w:rsidP="0057055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Удосконалювати вміння спостерігати та аналізувати.</w:t>
            </w:r>
          </w:p>
          <w:p w:rsidR="00486EC7" w:rsidRDefault="00486EC7" w:rsidP="0057055E">
            <w:pPr>
              <w:spacing w:line="240" w:lineRule="auto"/>
              <w:ind w:firstLine="0"/>
              <w:jc w:val="left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DD7BDD">
              <w:rPr>
                <w:sz w:val="24"/>
                <w:szCs w:val="24"/>
                <w:lang w:val="uk-UA"/>
              </w:rPr>
              <w:t xml:space="preserve">икористання міжпредметних і </w:t>
            </w:r>
            <w:proofErr w:type="spellStart"/>
            <w:r w:rsidR="00DD7BDD">
              <w:rPr>
                <w:sz w:val="24"/>
                <w:szCs w:val="24"/>
                <w:lang w:val="uk-UA"/>
              </w:rPr>
              <w:t>між</w:t>
            </w:r>
            <w:r>
              <w:rPr>
                <w:sz w:val="24"/>
                <w:szCs w:val="24"/>
                <w:lang w:val="uk-UA"/>
              </w:rPr>
              <w:t>курсових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зв’язків</w:t>
            </w:r>
            <w:r w:rsidR="00DD7BDD">
              <w:rPr>
                <w:sz w:val="24"/>
                <w:szCs w:val="24"/>
                <w:lang w:val="uk-UA"/>
              </w:rPr>
              <w:t>.</w:t>
            </w:r>
          </w:p>
        </w:tc>
      </w:tr>
      <w:tr w:rsidR="00517C3A" w:rsidRPr="00517C3A" w:rsidTr="00670CA8">
        <w:trPr>
          <w:trHeight w:val="20"/>
        </w:trPr>
        <w:tc>
          <w:tcPr>
            <w:tcW w:w="817" w:type="dxa"/>
          </w:tcPr>
          <w:p w:rsidR="00517C3A" w:rsidRDefault="00517C3A" w:rsidP="0057055E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14392" w:type="dxa"/>
            <w:gridSpan w:val="3"/>
          </w:tcPr>
          <w:p w:rsidR="00517C3A" w:rsidRDefault="00517C3A" w:rsidP="0057055E">
            <w:pPr>
              <w:spacing w:line="240" w:lineRule="auto"/>
              <w:ind w:firstLine="0"/>
              <w:jc w:val="center"/>
              <w:rPr>
                <w:lang w:val="uk-UA"/>
              </w:rPr>
            </w:pPr>
            <w:r w:rsidRPr="009F2B0C">
              <w:rPr>
                <w:rFonts w:cs="Times New Roman"/>
                <w:bCs/>
                <w:iCs/>
                <w:color w:val="000000"/>
                <w:sz w:val="24"/>
                <w:szCs w:val="24"/>
                <w:lang w:val="uk-UA"/>
              </w:rPr>
              <w:t>Узагальнення. Тематичне оцінювання</w:t>
            </w:r>
          </w:p>
        </w:tc>
      </w:tr>
      <w:tr w:rsidR="00517C3A" w:rsidRPr="00517C3A" w:rsidTr="009430EC">
        <w:trPr>
          <w:trHeight w:val="20"/>
        </w:trPr>
        <w:tc>
          <w:tcPr>
            <w:tcW w:w="15209" w:type="dxa"/>
            <w:gridSpan w:val="4"/>
          </w:tcPr>
          <w:p w:rsidR="00517C3A" w:rsidRPr="008527FB" w:rsidRDefault="00517C3A" w:rsidP="0057055E">
            <w:pPr>
              <w:spacing w:line="240" w:lineRule="auto"/>
              <w:ind w:firstLine="0"/>
              <w:jc w:val="center"/>
              <w:rPr>
                <w:rFonts w:cs="Times New Roman"/>
                <w:b/>
                <w:szCs w:val="28"/>
                <w:lang w:val="uk-UA"/>
              </w:rPr>
            </w:pPr>
            <w:r w:rsidRPr="008527FB">
              <w:rPr>
                <w:rFonts w:cs="Times New Roman"/>
                <w:b/>
                <w:bCs/>
                <w:iCs/>
                <w:color w:val="000000"/>
                <w:szCs w:val="28"/>
                <w:lang w:val="uk-UA"/>
              </w:rPr>
              <w:t>Розділ IV. ГАЛИЦЬКО­ВОЛИНСЬКА ДЕРЖАВА</w:t>
            </w:r>
          </w:p>
        </w:tc>
      </w:tr>
      <w:tr w:rsidR="00003B6E" w:rsidRPr="00517C3A" w:rsidTr="00670CA8">
        <w:trPr>
          <w:trHeight w:val="20"/>
        </w:trPr>
        <w:tc>
          <w:tcPr>
            <w:tcW w:w="817" w:type="dxa"/>
          </w:tcPr>
          <w:p w:rsidR="00003B6E" w:rsidRDefault="00517C3A" w:rsidP="0057055E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536" w:type="dxa"/>
          </w:tcPr>
          <w:p w:rsidR="00517C3A" w:rsidRPr="00517C3A" w:rsidRDefault="00517C3A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17C3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Об’єднання Галицького і Волинського</w:t>
            </w:r>
            <w:r w:rsidRPr="00517C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17C3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князівств. Романом Мстиславовичем. Возз’єднання князівства за синів Романа.</w:t>
            </w:r>
          </w:p>
          <w:p w:rsidR="00517C3A" w:rsidRPr="00517C3A" w:rsidRDefault="00517C3A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517C3A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Перший похід монголів на Русь. Вторгнення хана Батия на землі південно-західної Русі. Михайло Чернігівський та його загибель у Золотій Орді. Українські землі та  Золота Орда.</w:t>
            </w:r>
          </w:p>
          <w:p w:rsidR="00517C3A" w:rsidRPr="00517C3A" w:rsidRDefault="00517C3A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17C3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Князь Данило Романович, його внутрішня політика.</w:t>
            </w:r>
          </w:p>
          <w:p w:rsidR="00135A48" w:rsidRPr="00517C3A" w:rsidRDefault="00135A48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i/>
                <w:iCs/>
                <w:color w:val="000000"/>
                <w:szCs w:val="28"/>
                <w:lang w:val="uk-UA" w:eastAsia="ru-RU"/>
              </w:rPr>
            </w:pPr>
          </w:p>
          <w:p w:rsidR="00517C3A" w:rsidRPr="00517C3A" w:rsidRDefault="00517C3A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17C3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Практичне заняття.</w:t>
            </w:r>
          </w:p>
          <w:p w:rsidR="00517C3A" w:rsidRPr="00517C3A" w:rsidRDefault="00517C3A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17C3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Зовнішня політика князя</w:t>
            </w:r>
          </w:p>
          <w:p w:rsidR="00517C3A" w:rsidRPr="00517C3A" w:rsidRDefault="00517C3A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17C3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Данила Романовича.</w:t>
            </w:r>
          </w:p>
          <w:p w:rsidR="00517C3A" w:rsidRDefault="00517C3A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8527FB" w:rsidRPr="00517C3A" w:rsidRDefault="008527FB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03B6E" w:rsidRPr="00135A48" w:rsidRDefault="00517C3A" w:rsidP="0057055E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135A4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Правління Юрія І Львовича та</w:t>
            </w:r>
            <w:r w:rsidRPr="00135A48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останні галицько-волинські князі.</w:t>
            </w:r>
          </w:p>
          <w:p w:rsidR="00517C3A" w:rsidRPr="00135A48" w:rsidRDefault="00517C3A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17C3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Розвиток освіти, літописан</w:t>
            </w:r>
            <w:r w:rsidRPr="00135A4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ня. Архітектура та образо</w:t>
            </w:r>
            <w:r w:rsidRPr="00517C3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творче мистецтво. </w:t>
            </w:r>
          </w:p>
          <w:p w:rsidR="00517C3A" w:rsidRPr="00517C3A" w:rsidRDefault="00517C3A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17C3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Зміни в суспільному житті Галичини й Волині</w:t>
            </w:r>
          </w:p>
          <w:p w:rsidR="00517C3A" w:rsidRDefault="00517C3A" w:rsidP="0057055E">
            <w:pPr>
              <w:spacing w:line="240" w:lineRule="auto"/>
              <w:ind w:firstLine="0"/>
              <w:rPr>
                <w:lang w:val="uk-UA"/>
              </w:rPr>
            </w:pPr>
          </w:p>
        </w:tc>
        <w:tc>
          <w:tcPr>
            <w:tcW w:w="6237" w:type="dxa"/>
          </w:tcPr>
          <w:p w:rsidR="00517C3A" w:rsidRPr="00517C3A" w:rsidRDefault="00517C3A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17C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Учень/ учениця:</w:t>
            </w:r>
          </w:p>
          <w:p w:rsidR="00517C3A" w:rsidRPr="00517C3A" w:rsidRDefault="00517C3A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17C3A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Pr="00517C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називає</w:t>
            </w:r>
            <w:r w:rsidRPr="00517C3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роки правління найвидатніших </w:t>
            </w:r>
            <w:r w:rsidR="00135A48" w:rsidRPr="00517C3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галицько-волинських</w:t>
            </w:r>
            <w:r w:rsidRPr="00517C3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князів, монгольської навали на землі </w:t>
            </w:r>
            <w:r w:rsidR="00135A48" w:rsidRPr="00517C3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південно-західної</w:t>
            </w:r>
            <w:r w:rsidRPr="00517C3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Русі; </w:t>
            </w:r>
          </w:p>
          <w:p w:rsidR="00517C3A" w:rsidRPr="00517C3A" w:rsidRDefault="00517C3A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517C3A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="00135A48">
              <w:rPr>
                <w:rFonts w:eastAsia="Times New Roman" w:cs="Times New Roman"/>
                <w:i/>
                <w:iCs/>
                <w:color w:val="000000"/>
                <w:spacing w:val="-3"/>
                <w:sz w:val="24"/>
                <w:szCs w:val="24"/>
                <w:lang w:val="uk-UA" w:eastAsia="ru-RU"/>
              </w:rPr>
              <w:t>визначає</w:t>
            </w:r>
            <w:r w:rsidRPr="00517C3A">
              <w:rPr>
                <w:rFonts w:eastAsia="Times New Roman" w:cs="Times New Roman"/>
                <w:i/>
                <w:iCs/>
                <w:color w:val="000000"/>
                <w:spacing w:val="-3"/>
                <w:sz w:val="24"/>
                <w:szCs w:val="24"/>
                <w:lang w:val="uk-UA" w:eastAsia="ru-RU"/>
              </w:rPr>
              <w:t xml:space="preserve"> </w:t>
            </w:r>
            <w:r w:rsidRPr="00517C3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на карті т</w:t>
            </w:r>
            <w:r w:rsidR="00135A4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ериторію держави за Романа Мсти</w:t>
            </w:r>
            <w:r w:rsidRPr="00517C3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славовича та його наступників, території сусідніх держав, </w:t>
            </w:r>
            <w:r w:rsidRPr="00517C3A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напрямки навали монголів;</w:t>
            </w:r>
          </w:p>
          <w:p w:rsidR="00517C3A" w:rsidRPr="00517C3A" w:rsidRDefault="00517C3A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17C3A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Pr="00517C3A">
              <w:rPr>
                <w:rFonts w:eastAsia="Times New Roman" w:cs="Times New Roman"/>
                <w:i/>
                <w:iCs/>
                <w:color w:val="000000"/>
                <w:spacing w:val="-4"/>
                <w:sz w:val="24"/>
                <w:szCs w:val="24"/>
                <w:lang w:val="uk-UA" w:eastAsia="ru-RU"/>
              </w:rPr>
              <w:t xml:space="preserve">пояснює </w:t>
            </w:r>
            <w:r w:rsidRPr="00517C3A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 xml:space="preserve">і </w:t>
            </w:r>
            <w:r w:rsidRPr="00517C3A">
              <w:rPr>
                <w:rFonts w:eastAsia="Times New Roman" w:cs="Times New Roman"/>
                <w:i/>
                <w:iCs/>
                <w:color w:val="000000"/>
                <w:spacing w:val="-4"/>
                <w:sz w:val="24"/>
                <w:szCs w:val="24"/>
                <w:lang w:val="uk-UA" w:eastAsia="ru-RU"/>
              </w:rPr>
              <w:t xml:space="preserve">застосовує </w:t>
            </w:r>
            <w:r w:rsidRPr="00517C3A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понят</w:t>
            </w:r>
            <w:r w:rsidR="00135A48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 xml:space="preserve">тя: </w:t>
            </w:r>
            <w:r w:rsidRPr="00517C3A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«</w:t>
            </w:r>
            <w:r w:rsidRPr="00517C3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орда», «баскак», «ярлик», «улус»;</w:t>
            </w:r>
          </w:p>
          <w:p w:rsidR="00517C3A" w:rsidRPr="00517C3A" w:rsidRDefault="00517C3A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17C3A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Pr="00517C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описує </w:t>
            </w:r>
            <w:r w:rsidR="00135A4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подорож у Золоту Орду та ко</w:t>
            </w:r>
            <w:r w:rsidRPr="00517C3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ронацію Данила Романовича;</w:t>
            </w:r>
          </w:p>
          <w:p w:rsidR="00517C3A" w:rsidRPr="00517C3A" w:rsidRDefault="00517C3A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17C3A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="00135A4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називає</w:t>
            </w:r>
            <w:r w:rsidRPr="00517C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17C3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та</w:t>
            </w:r>
            <w:r w:rsidRPr="00517C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описує </w:t>
            </w:r>
            <w:r w:rsidRPr="00517C3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пам’ятки образо­творчого мистецтва й архітектури;</w:t>
            </w:r>
          </w:p>
          <w:p w:rsidR="00135A48" w:rsidRPr="00135A48" w:rsidRDefault="00135A48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5A4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наводить приклади</w:t>
            </w:r>
            <w:r w:rsidRPr="00135A4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35A48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героїчного опору монгольським завойовникам, з</w:t>
            </w:r>
            <w:r w:rsidRPr="00135A4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мін у соціальній структурі суспільств Галичини й Волині, культурних досягнень;</w:t>
            </w:r>
          </w:p>
          <w:p w:rsidR="00135A48" w:rsidRPr="00135A48" w:rsidRDefault="00135A48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5A48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Pr="00135A4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характеризує </w:t>
            </w:r>
            <w:r w:rsidRPr="00135A4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заходи правителів із династії Романовичів задля збереження могутності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Галицько-В</w:t>
            </w:r>
            <w:r w:rsidRPr="00135A4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олинської держави, особливості монгольського панування  на українських землях; </w:t>
            </w:r>
          </w:p>
          <w:p w:rsidR="00135A48" w:rsidRPr="00135A48" w:rsidRDefault="00135A48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135A48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Pr="00135A48">
              <w:rPr>
                <w:rFonts w:eastAsia="Times New Roman" w:cs="Times New Roman"/>
                <w:i/>
                <w:iCs/>
                <w:color w:val="000000"/>
                <w:spacing w:val="-5"/>
                <w:sz w:val="24"/>
                <w:szCs w:val="24"/>
                <w:lang w:val="uk-UA" w:eastAsia="ru-RU"/>
              </w:rPr>
              <w:t xml:space="preserve">визначає сутність та наслідки </w:t>
            </w:r>
            <w:r w:rsidRPr="00135A48">
              <w:rPr>
                <w:rFonts w:eastAsia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  <w:t>залежності князівств від Золотої Орди, зовнішньої та внутрішньої політики галицько-волинських правителів;</w:t>
            </w:r>
          </w:p>
          <w:p w:rsidR="00135A48" w:rsidRPr="00135A48" w:rsidRDefault="00135A48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135A48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Pr="00135A48">
              <w:rPr>
                <w:rFonts w:eastAsia="Times New Roman" w:cs="Times New Roman"/>
                <w:i/>
                <w:iCs/>
                <w:color w:val="000000"/>
                <w:spacing w:val="-5"/>
                <w:sz w:val="24"/>
                <w:szCs w:val="24"/>
                <w:lang w:val="uk-UA" w:eastAsia="ru-RU"/>
              </w:rPr>
              <w:t>порівнює</w:t>
            </w:r>
            <w:r w:rsidRPr="00135A48">
              <w:rPr>
                <w:rFonts w:eastAsia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  <w:t xml:space="preserve"> особливості та тенденції розвитку українського суспільства за княжої доби з європейськими  країнами;</w:t>
            </w:r>
          </w:p>
          <w:p w:rsidR="00135A48" w:rsidRPr="00135A48" w:rsidRDefault="00135A48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5A48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Pr="00135A4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висловлює ставлення </w:t>
            </w:r>
            <w:r w:rsidRPr="00135A4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до діяльності</w:t>
            </w:r>
            <w:r w:rsidRPr="00135A4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35A4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Романа Мстиславовича, Данила Романовича, Юрія І Львовича</w:t>
            </w:r>
          </w:p>
          <w:p w:rsidR="00003B6E" w:rsidRPr="000D590C" w:rsidRDefault="00003B6E" w:rsidP="0057055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619" w:type="dxa"/>
          </w:tcPr>
          <w:p w:rsidR="004625DA" w:rsidRPr="009F2B0C" w:rsidRDefault="004625DA" w:rsidP="0057055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F2B0C">
              <w:rPr>
                <w:sz w:val="24"/>
                <w:szCs w:val="24"/>
                <w:lang w:val="uk-UA"/>
              </w:rPr>
              <w:lastRenderedPageBreak/>
              <w:t>Розвиток навичо</w:t>
            </w:r>
            <w:r w:rsidR="00FB0B04">
              <w:rPr>
                <w:sz w:val="24"/>
                <w:szCs w:val="24"/>
                <w:lang w:val="uk-UA"/>
              </w:rPr>
              <w:t xml:space="preserve">к з </w:t>
            </w:r>
            <w:proofErr w:type="spellStart"/>
            <w:r w:rsidR="00FB0B04">
              <w:rPr>
                <w:sz w:val="24"/>
                <w:szCs w:val="24"/>
                <w:lang w:val="uk-UA"/>
              </w:rPr>
              <w:t>тифлокартою</w:t>
            </w:r>
            <w:proofErr w:type="spellEnd"/>
            <w:r w:rsidR="00FB0B04">
              <w:rPr>
                <w:sz w:val="24"/>
                <w:szCs w:val="24"/>
                <w:lang w:val="uk-UA"/>
              </w:rPr>
              <w:t>, складання схем.</w:t>
            </w:r>
          </w:p>
          <w:p w:rsidR="004625DA" w:rsidRPr="009F2B0C" w:rsidRDefault="004625DA" w:rsidP="0057055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F2B0C">
              <w:rPr>
                <w:sz w:val="24"/>
                <w:szCs w:val="24"/>
                <w:lang w:val="uk-UA"/>
              </w:rPr>
              <w:t xml:space="preserve">Розвиток </w:t>
            </w:r>
            <w:r w:rsidR="00FB0B04">
              <w:rPr>
                <w:sz w:val="24"/>
                <w:szCs w:val="24"/>
                <w:lang w:val="uk-UA"/>
              </w:rPr>
              <w:t>пам’яті та логічного мислення.</w:t>
            </w:r>
          </w:p>
          <w:p w:rsidR="004625DA" w:rsidRPr="009F2B0C" w:rsidRDefault="004625DA" w:rsidP="0057055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F2B0C">
              <w:rPr>
                <w:sz w:val="24"/>
                <w:szCs w:val="24"/>
                <w:lang w:val="uk-UA"/>
              </w:rPr>
              <w:t xml:space="preserve">Закріплення </w:t>
            </w:r>
            <w:r w:rsidR="00FB0B04">
              <w:rPr>
                <w:sz w:val="24"/>
                <w:szCs w:val="24"/>
                <w:lang w:val="uk-UA"/>
              </w:rPr>
              <w:t xml:space="preserve">навичок роботи з </w:t>
            </w:r>
            <w:proofErr w:type="spellStart"/>
            <w:r w:rsidR="00FB0B04">
              <w:rPr>
                <w:sz w:val="24"/>
                <w:szCs w:val="24"/>
                <w:lang w:val="uk-UA"/>
              </w:rPr>
              <w:t>тифлонаочністю</w:t>
            </w:r>
            <w:proofErr w:type="spellEnd"/>
            <w:r w:rsidR="00FB0B04">
              <w:rPr>
                <w:sz w:val="24"/>
                <w:szCs w:val="24"/>
                <w:lang w:val="uk-UA"/>
              </w:rPr>
              <w:t>.</w:t>
            </w:r>
          </w:p>
          <w:p w:rsidR="004625DA" w:rsidRPr="009F2B0C" w:rsidRDefault="004625DA" w:rsidP="0057055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9F2B0C">
              <w:rPr>
                <w:rFonts w:cs="Times New Roman"/>
                <w:sz w:val="24"/>
                <w:szCs w:val="24"/>
                <w:lang w:val="uk-UA"/>
              </w:rPr>
              <w:t>Роз</w:t>
            </w:r>
            <w:r w:rsidR="00FB0B04">
              <w:rPr>
                <w:rFonts w:cs="Times New Roman"/>
                <w:sz w:val="24"/>
                <w:szCs w:val="24"/>
                <w:lang w:val="uk-UA"/>
              </w:rPr>
              <w:t>виток слухової уваги та пам’яті.</w:t>
            </w:r>
          </w:p>
          <w:p w:rsidR="004625DA" w:rsidRPr="009F2B0C" w:rsidRDefault="004625DA" w:rsidP="0057055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9F2B0C">
              <w:rPr>
                <w:rFonts w:cs="Times New Roman"/>
                <w:sz w:val="24"/>
                <w:szCs w:val="24"/>
                <w:lang w:val="uk-UA"/>
              </w:rPr>
              <w:t>Розвиток змістовного,</w:t>
            </w:r>
            <w:r w:rsidR="00FB0B04">
              <w:rPr>
                <w:rFonts w:cs="Times New Roman"/>
                <w:sz w:val="24"/>
                <w:szCs w:val="24"/>
                <w:lang w:val="uk-UA"/>
              </w:rPr>
              <w:t xml:space="preserve"> логічного і зв’язного мовлення.</w:t>
            </w:r>
          </w:p>
          <w:p w:rsidR="004625DA" w:rsidRPr="009F2B0C" w:rsidRDefault="004625DA" w:rsidP="0057055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F2B0C">
              <w:rPr>
                <w:sz w:val="24"/>
                <w:szCs w:val="24"/>
                <w:lang w:val="uk-UA"/>
              </w:rPr>
              <w:t>Ст</w:t>
            </w:r>
            <w:r w:rsidR="00FB0B04">
              <w:rPr>
                <w:sz w:val="24"/>
                <w:szCs w:val="24"/>
                <w:lang w:val="uk-UA"/>
              </w:rPr>
              <w:t>имулювання пошукової діяльності.</w:t>
            </w:r>
            <w:r w:rsidRPr="009F2B0C">
              <w:rPr>
                <w:sz w:val="24"/>
                <w:szCs w:val="24"/>
                <w:lang w:val="uk-UA"/>
              </w:rPr>
              <w:t xml:space="preserve"> </w:t>
            </w:r>
          </w:p>
          <w:p w:rsidR="004625DA" w:rsidRDefault="004625DA" w:rsidP="0057055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Розвиток навичок роботи з електронними джерелами, </w:t>
            </w:r>
            <w:proofErr w:type="spellStart"/>
            <w:r>
              <w:rPr>
                <w:sz w:val="24"/>
                <w:szCs w:val="24"/>
                <w:lang w:val="uk-UA"/>
              </w:rPr>
              <w:t>аудіокниги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мережа </w:t>
            </w:r>
            <w:r>
              <w:rPr>
                <w:sz w:val="24"/>
                <w:szCs w:val="24"/>
                <w:lang w:val="en-US"/>
              </w:rPr>
              <w:t>Internet</w:t>
            </w:r>
            <w:r w:rsidR="00FB0B04">
              <w:rPr>
                <w:sz w:val="24"/>
                <w:szCs w:val="24"/>
                <w:lang w:val="uk-UA"/>
              </w:rPr>
              <w:t>.</w:t>
            </w:r>
          </w:p>
          <w:p w:rsidR="00003B6E" w:rsidRDefault="004625DA" w:rsidP="0057055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Удосконалювати вміння спостерігати та аналізувати.</w:t>
            </w:r>
          </w:p>
          <w:p w:rsidR="00486EC7" w:rsidRDefault="00486EC7" w:rsidP="0057055E">
            <w:pPr>
              <w:spacing w:line="240" w:lineRule="auto"/>
              <w:ind w:firstLine="0"/>
              <w:jc w:val="left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FB0B04">
              <w:rPr>
                <w:sz w:val="24"/>
                <w:szCs w:val="24"/>
                <w:lang w:val="uk-UA"/>
              </w:rPr>
              <w:t xml:space="preserve">икористання міжпредметних і </w:t>
            </w:r>
            <w:proofErr w:type="spellStart"/>
            <w:r w:rsidR="00FB0B04">
              <w:rPr>
                <w:sz w:val="24"/>
                <w:szCs w:val="24"/>
                <w:lang w:val="uk-UA"/>
              </w:rPr>
              <w:t>між</w:t>
            </w:r>
            <w:r>
              <w:rPr>
                <w:sz w:val="24"/>
                <w:szCs w:val="24"/>
                <w:lang w:val="uk-UA"/>
              </w:rPr>
              <w:t>курсових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зв’язків</w:t>
            </w:r>
            <w:r w:rsidR="00710581">
              <w:rPr>
                <w:sz w:val="24"/>
                <w:szCs w:val="24"/>
                <w:lang w:val="uk-UA"/>
              </w:rPr>
              <w:t>.</w:t>
            </w:r>
          </w:p>
        </w:tc>
      </w:tr>
      <w:tr w:rsidR="00135A48" w:rsidRPr="00517C3A" w:rsidTr="00670CA8">
        <w:trPr>
          <w:trHeight w:val="20"/>
        </w:trPr>
        <w:tc>
          <w:tcPr>
            <w:tcW w:w="817" w:type="dxa"/>
          </w:tcPr>
          <w:p w:rsidR="00135A48" w:rsidRDefault="00135A48" w:rsidP="0057055E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14392" w:type="dxa"/>
            <w:gridSpan w:val="3"/>
          </w:tcPr>
          <w:p w:rsidR="00135A48" w:rsidRDefault="00135A48" w:rsidP="0057055E">
            <w:pPr>
              <w:spacing w:line="240" w:lineRule="auto"/>
              <w:ind w:firstLine="0"/>
              <w:jc w:val="center"/>
              <w:rPr>
                <w:lang w:val="uk-UA"/>
              </w:rPr>
            </w:pPr>
            <w:r w:rsidRPr="009F2B0C">
              <w:rPr>
                <w:rFonts w:cs="Times New Roman"/>
                <w:bCs/>
                <w:iCs/>
                <w:color w:val="000000"/>
                <w:sz w:val="24"/>
                <w:szCs w:val="24"/>
                <w:lang w:val="uk-UA"/>
              </w:rPr>
              <w:t>Узагальнення. Тематичне оцінювання</w:t>
            </w:r>
          </w:p>
        </w:tc>
      </w:tr>
      <w:tr w:rsidR="008527FB" w:rsidRPr="00517C3A" w:rsidTr="009430EC">
        <w:trPr>
          <w:trHeight w:val="20"/>
        </w:trPr>
        <w:tc>
          <w:tcPr>
            <w:tcW w:w="15209" w:type="dxa"/>
            <w:gridSpan w:val="4"/>
          </w:tcPr>
          <w:p w:rsidR="008527FB" w:rsidRPr="008527FB" w:rsidRDefault="008527FB" w:rsidP="0057055E">
            <w:pPr>
              <w:spacing w:line="240" w:lineRule="auto"/>
              <w:ind w:firstLine="0"/>
              <w:jc w:val="center"/>
              <w:rPr>
                <w:rFonts w:cs="Times New Roman"/>
                <w:b/>
                <w:szCs w:val="28"/>
                <w:lang w:val="uk-UA"/>
              </w:rPr>
            </w:pPr>
            <w:r w:rsidRPr="008527FB">
              <w:rPr>
                <w:rFonts w:cs="Times New Roman"/>
                <w:b/>
                <w:bCs/>
                <w:iCs/>
                <w:color w:val="000000"/>
                <w:szCs w:val="28"/>
                <w:lang w:val="uk-UA"/>
              </w:rPr>
              <w:t>Розділ V. УКРАЇНСЬКІ ЗЕМЛІ У СКЛАДІ ВЕЛИКОГО КНЯЗІВСТВА ЛИТОВСЬКОГО ТА ІНШИХ ДЕРЖАВ (друга половина ХІV—ХV ст.)</w:t>
            </w:r>
          </w:p>
        </w:tc>
      </w:tr>
      <w:tr w:rsidR="008527FB" w:rsidRPr="00517C3A" w:rsidTr="00670CA8">
        <w:trPr>
          <w:trHeight w:val="20"/>
        </w:trPr>
        <w:tc>
          <w:tcPr>
            <w:tcW w:w="817" w:type="dxa"/>
          </w:tcPr>
          <w:p w:rsidR="008527FB" w:rsidRDefault="008527FB" w:rsidP="0057055E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536" w:type="dxa"/>
          </w:tcPr>
          <w:p w:rsidR="008527FB" w:rsidRPr="008527FB" w:rsidRDefault="008527FB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</w:pPr>
            <w:r w:rsidRPr="008527FB">
              <w:rPr>
                <w:rFonts w:eastAsia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  <w:t>Політичний статус українських земель у складі Великого князівства Литовського та інших держав. Кревська унія 1385 р. та українські землі.</w:t>
            </w:r>
          </w:p>
          <w:p w:rsidR="008527FB" w:rsidRPr="008527FB" w:rsidRDefault="008527FB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27FB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Держава </w:t>
            </w:r>
            <w:proofErr w:type="spellStart"/>
            <w:r w:rsidRPr="008527FB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Феодоро</w:t>
            </w:r>
            <w:proofErr w:type="spellEnd"/>
            <w:r w:rsidRPr="008527FB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 Криму. Утворення Кримського ханства. </w:t>
            </w:r>
            <w:proofErr w:type="spellStart"/>
            <w:r w:rsidRPr="008527FB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Гіреї</w:t>
            </w:r>
            <w:proofErr w:type="spellEnd"/>
            <w:r w:rsidRPr="008527FB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. Суспільний устрій та культура ханства.</w:t>
            </w:r>
          </w:p>
          <w:p w:rsidR="008527FB" w:rsidRPr="008527FB" w:rsidRDefault="008527FB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27FB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Суспільне і церковне життя. Сільське господарство. Ремесла і торгівля. Міста, магдебурзьке право.</w:t>
            </w:r>
          </w:p>
          <w:p w:rsidR="008527FB" w:rsidRDefault="008527FB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8527FB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Освіта. Юрій з Дрогобича. Архітектура та образотворче мистецтво.</w:t>
            </w:r>
          </w:p>
          <w:p w:rsidR="00780579" w:rsidRPr="008527FB" w:rsidRDefault="00780579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  <w:t>Історія рідного краю у добу середньовіччя</w:t>
            </w:r>
          </w:p>
          <w:p w:rsidR="008527FB" w:rsidRDefault="008527FB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</w:p>
          <w:p w:rsidR="00780579" w:rsidRDefault="00780579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</w:p>
          <w:p w:rsidR="00780579" w:rsidRPr="008527FB" w:rsidRDefault="00780579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</w:p>
          <w:p w:rsidR="008527FB" w:rsidRPr="008527FB" w:rsidRDefault="008527FB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8527F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Практичне заняття.</w:t>
            </w:r>
          </w:p>
          <w:p w:rsidR="008527FB" w:rsidRDefault="008527FB" w:rsidP="0057055E">
            <w:pPr>
              <w:spacing w:line="240" w:lineRule="auto"/>
              <w:ind w:firstLine="0"/>
              <w:rPr>
                <w:lang w:val="uk-UA"/>
              </w:rPr>
            </w:pPr>
            <w:r w:rsidRPr="008527FB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Повсякденне життя та взаємовідносини населення України  в  XIV</w:t>
            </w:r>
            <w:r w:rsidRPr="008527FB">
              <w:rPr>
                <w:rFonts w:eastAsia="Times New Roman" w:cs="Times New Roman"/>
                <w:b/>
                <w:bCs/>
                <w:color w:val="000000"/>
                <w:spacing w:val="-2"/>
                <w:sz w:val="24"/>
                <w:szCs w:val="24"/>
                <w:lang w:val="uk-UA" w:eastAsia="ru-RU"/>
              </w:rPr>
              <w:t>—</w:t>
            </w:r>
            <w:r w:rsidRPr="008527FB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XV ст.</w:t>
            </w:r>
          </w:p>
        </w:tc>
        <w:tc>
          <w:tcPr>
            <w:tcW w:w="6237" w:type="dxa"/>
          </w:tcPr>
          <w:p w:rsidR="008527FB" w:rsidRPr="008527FB" w:rsidRDefault="008527FB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527F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Учень/ учениця:</w:t>
            </w:r>
          </w:p>
          <w:p w:rsidR="008527FB" w:rsidRPr="008527FB" w:rsidRDefault="008527FB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27FB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Pr="008527FB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називає </w:t>
            </w:r>
            <w:r w:rsidRPr="008527FB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час входження українських земель до складу різних держав та утворення Кримсько­го ханства, його підпорядкування Османській імперії;</w:t>
            </w:r>
          </w:p>
          <w:p w:rsidR="00780579" w:rsidRPr="00780579" w:rsidRDefault="00780579" w:rsidP="0057055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780579">
              <w:rPr>
                <w:rFonts w:cs="Times New Roman"/>
                <w:sz w:val="24"/>
                <w:szCs w:val="24"/>
                <w:lang w:val="uk-UA"/>
              </w:rPr>
              <w:t>•</w:t>
            </w:r>
            <w:r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Pr="00780579">
              <w:rPr>
                <w:rFonts w:cs="Times New Roman"/>
                <w:i/>
                <w:sz w:val="24"/>
                <w:szCs w:val="24"/>
                <w:lang w:val="uk-UA"/>
              </w:rPr>
              <w:t>розповідає</w:t>
            </w:r>
            <w:r w:rsidRPr="00780579">
              <w:rPr>
                <w:rFonts w:cs="Times New Roman"/>
                <w:sz w:val="24"/>
                <w:szCs w:val="24"/>
                <w:lang w:val="uk-UA"/>
              </w:rPr>
              <w:t xml:space="preserve"> про князів литовської династії </w:t>
            </w:r>
            <w:proofErr w:type="spellStart"/>
            <w:r w:rsidRPr="00780579">
              <w:rPr>
                <w:rFonts w:cs="Times New Roman"/>
                <w:sz w:val="24"/>
                <w:szCs w:val="24"/>
                <w:lang w:val="uk-UA"/>
              </w:rPr>
              <w:t>Гедиміновичів</w:t>
            </w:r>
            <w:proofErr w:type="spellEnd"/>
            <w:r w:rsidRPr="00780579">
              <w:rPr>
                <w:rFonts w:cs="Times New Roman"/>
                <w:sz w:val="24"/>
                <w:szCs w:val="24"/>
                <w:lang w:val="uk-UA"/>
              </w:rPr>
              <w:t>,  причетних до історії українських земель та про основні верстви суспільства Галичини, Волині й Київщини у ХV ст.;</w:t>
            </w:r>
          </w:p>
          <w:p w:rsidR="00780579" w:rsidRPr="00780579" w:rsidRDefault="00780579" w:rsidP="0057055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• </w:t>
            </w:r>
            <w:r w:rsidRPr="00780579">
              <w:rPr>
                <w:rFonts w:cs="Times New Roman"/>
                <w:i/>
                <w:sz w:val="24"/>
                <w:szCs w:val="24"/>
                <w:lang w:val="uk-UA"/>
              </w:rPr>
              <w:t xml:space="preserve">визначає </w:t>
            </w:r>
            <w:r w:rsidRPr="00780579">
              <w:rPr>
                <w:rFonts w:cs="Times New Roman"/>
                <w:sz w:val="24"/>
                <w:szCs w:val="24"/>
                <w:lang w:val="uk-UA"/>
              </w:rPr>
              <w:t>на карті українські землі у складі різних держав, територію Кримського ханства;</w:t>
            </w:r>
          </w:p>
          <w:p w:rsidR="00780579" w:rsidRPr="00780579" w:rsidRDefault="00780579" w:rsidP="0057055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780579">
              <w:rPr>
                <w:rFonts w:cs="Times New Roman"/>
                <w:sz w:val="24"/>
                <w:szCs w:val="24"/>
                <w:lang w:val="uk-UA"/>
              </w:rPr>
              <w:t>•</w:t>
            </w:r>
            <w:r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Pr="00780579">
              <w:rPr>
                <w:rFonts w:cs="Times New Roman"/>
                <w:i/>
                <w:sz w:val="24"/>
                <w:szCs w:val="24"/>
                <w:lang w:val="uk-UA"/>
              </w:rPr>
              <w:t>пояснює</w:t>
            </w:r>
            <w:r w:rsidRPr="00780579">
              <w:rPr>
                <w:rFonts w:cs="Times New Roman"/>
                <w:sz w:val="24"/>
                <w:szCs w:val="24"/>
                <w:lang w:val="uk-UA"/>
              </w:rPr>
              <w:t xml:space="preserve"> і застосовує поняття: «унія», «українська шляхта», «магнат», «кріпацтво», «невільник», «ясир»,  «гетьман», «господар», «хан»,  «султан», «магдебурзьке право», «іконостас»;</w:t>
            </w:r>
          </w:p>
          <w:p w:rsidR="00780579" w:rsidRPr="00780579" w:rsidRDefault="00780579" w:rsidP="0057055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•</w:t>
            </w:r>
            <w:r w:rsidRPr="00780579">
              <w:rPr>
                <w:rFonts w:cs="Times New Roman"/>
                <w:i/>
                <w:sz w:val="24"/>
                <w:szCs w:val="24"/>
                <w:lang w:val="uk-UA"/>
              </w:rPr>
              <w:t>називає</w:t>
            </w:r>
            <w:proofErr w:type="spellEnd"/>
            <w:r w:rsidRPr="00780579">
              <w:rPr>
                <w:rFonts w:cs="Times New Roman"/>
                <w:sz w:val="24"/>
                <w:szCs w:val="24"/>
                <w:lang w:val="uk-UA"/>
              </w:rPr>
              <w:t xml:space="preserve"> та описує пам’ятки архітектури й образотворчого мистецтва;</w:t>
            </w:r>
          </w:p>
          <w:p w:rsidR="00780579" w:rsidRPr="00780579" w:rsidRDefault="00780579" w:rsidP="0057055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780579">
              <w:rPr>
                <w:rFonts w:cs="Times New Roman"/>
                <w:sz w:val="24"/>
                <w:szCs w:val="24"/>
                <w:lang w:val="uk-UA"/>
              </w:rPr>
              <w:t>•</w:t>
            </w:r>
            <w:r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Pr="00780579">
              <w:rPr>
                <w:rFonts w:cs="Times New Roman"/>
                <w:i/>
                <w:sz w:val="24"/>
                <w:szCs w:val="24"/>
                <w:lang w:val="uk-UA"/>
              </w:rPr>
              <w:t>наводить</w:t>
            </w:r>
            <w:r>
              <w:rPr>
                <w:rFonts w:cs="Times New Roman"/>
                <w:sz w:val="24"/>
                <w:szCs w:val="24"/>
                <w:lang w:val="uk-UA"/>
              </w:rPr>
              <w:t xml:space="preserve"> приклади </w:t>
            </w: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полікуль</w:t>
            </w:r>
            <w:r w:rsidRPr="00780579">
              <w:rPr>
                <w:rFonts w:cs="Times New Roman"/>
                <w:sz w:val="24"/>
                <w:szCs w:val="24"/>
                <w:lang w:val="uk-UA"/>
              </w:rPr>
              <w:t>турності</w:t>
            </w:r>
            <w:proofErr w:type="spellEnd"/>
            <w:r w:rsidRPr="00780579">
              <w:rPr>
                <w:rFonts w:cs="Times New Roman"/>
                <w:sz w:val="24"/>
                <w:szCs w:val="24"/>
                <w:lang w:val="uk-UA"/>
              </w:rPr>
              <w:t xml:space="preserve"> українського суспільства, діяльності литовських князів у розбудові українських удільних князівств;</w:t>
            </w:r>
          </w:p>
          <w:p w:rsidR="00780579" w:rsidRPr="00780579" w:rsidRDefault="00780579" w:rsidP="0057055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780579">
              <w:rPr>
                <w:rFonts w:cs="Times New Roman"/>
                <w:sz w:val="24"/>
                <w:szCs w:val="24"/>
                <w:lang w:val="uk-UA"/>
              </w:rPr>
              <w:t>•</w:t>
            </w:r>
            <w:r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Pr="00780579">
              <w:rPr>
                <w:rFonts w:cs="Times New Roman"/>
                <w:i/>
                <w:sz w:val="24"/>
                <w:szCs w:val="24"/>
                <w:lang w:val="uk-UA"/>
              </w:rPr>
              <w:t>розповідає</w:t>
            </w:r>
            <w:r w:rsidRPr="00780579">
              <w:rPr>
                <w:rFonts w:cs="Times New Roman"/>
                <w:sz w:val="24"/>
                <w:szCs w:val="24"/>
                <w:lang w:val="uk-UA"/>
              </w:rPr>
              <w:t xml:space="preserve"> про особливості розвитку міст та магдебурзького права в українських землях та про культурні досягнення; </w:t>
            </w:r>
          </w:p>
          <w:p w:rsidR="00780579" w:rsidRPr="00780579" w:rsidRDefault="00780579" w:rsidP="0057055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780579">
              <w:rPr>
                <w:rFonts w:cs="Times New Roman"/>
                <w:sz w:val="24"/>
                <w:szCs w:val="24"/>
                <w:lang w:val="uk-UA"/>
              </w:rPr>
              <w:t>•</w:t>
            </w:r>
            <w:r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Pr="00780579">
              <w:rPr>
                <w:rFonts w:cs="Times New Roman"/>
                <w:i/>
                <w:sz w:val="24"/>
                <w:szCs w:val="24"/>
                <w:lang w:val="uk-UA"/>
              </w:rPr>
              <w:t>характеризує</w:t>
            </w:r>
            <w:r w:rsidRPr="00780579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0579">
              <w:rPr>
                <w:rFonts w:cs="Times New Roman"/>
                <w:sz w:val="24"/>
                <w:szCs w:val="24"/>
                <w:lang w:val="uk-UA"/>
              </w:rPr>
              <w:t>суспільно­політичне</w:t>
            </w:r>
            <w:proofErr w:type="spellEnd"/>
            <w:r w:rsidRPr="00780579">
              <w:rPr>
                <w:rFonts w:cs="Times New Roman"/>
                <w:sz w:val="24"/>
                <w:szCs w:val="24"/>
                <w:lang w:val="uk-UA"/>
              </w:rPr>
              <w:t xml:space="preserve"> ста­новище українських земель у складі різних держав та побут різних етнічних груп, роль суспільних верств і станових груп у житті тогочасного суспільства, ступінь розвитку господарства й торгівлі; державне, суспільне та культурне життя Кримського ханства;</w:t>
            </w:r>
          </w:p>
          <w:p w:rsidR="00780579" w:rsidRPr="00780579" w:rsidRDefault="00780579" w:rsidP="0057055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780579">
              <w:rPr>
                <w:rFonts w:cs="Times New Roman"/>
                <w:sz w:val="24"/>
                <w:szCs w:val="24"/>
                <w:lang w:val="uk-UA"/>
              </w:rPr>
              <w:t>•</w:t>
            </w:r>
            <w:r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Pr="00780579">
              <w:rPr>
                <w:rFonts w:cs="Times New Roman"/>
                <w:i/>
                <w:sz w:val="24"/>
                <w:szCs w:val="24"/>
                <w:lang w:val="uk-UA"/>
              </w:rPr>
              <w:t xml:space="preserve">визначає </w:t>
            </w:r>
            <w:r w:rsidRPr="00780579">
              <w:rPr>
                <w:rFonts w:cs="Times New Roman"/>
                <w:sz w:val="24"/>
                <w:szCs w:val="24"/>
                <w:lang w:val="uk-UA"/>
              </w:rPr>
              <w:t xml:space="preserve">причини, сутність та наслідки Кревської унії, </w:t>
            </w:r>
            <w:r w:rsidRPr="00780579">
              <w:rPr>
                <w:rFonts w:cs="Times New Roman"/>
                <w:sz w:val="24"/>
                <w:szCs w:val="24"/>
                <w:lang w:val="uk-UA"/>
              </w:rPr>
              <w:lastRenderedPageBreak/>
              <w:t>встановлення залежності Кримського ханства від Османської імперії;</w:t>
            </w:r>
          </w:p>
          <w:p w:rsidR="00780579" w:rsidRPr="00780579" w:rsidRDefault="00780579" w:rsidP="0057055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780579">
              <w:rPr>
                <w:rFonts w:cs="Times New Roman"/>
                <w:sz w:val="24"/>
                <w:szCs w:val="24"/>
                <w:lang w:val="uk-UA"/>
              </w:rPr>
              <w:t>•</w:t>
            </w:r>
            <w:r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Pr="00780579">
              <w:rPr>
                <w:rFonts w:cs="Times New Roman"/>
                <w:i/>
                <w:sz w:val="24"/>
                <w:szCs w:val="24"/>
                <w:lang w:val="uk-UA"/>
              </w:rPr>
              <w:t>висловлює</w:t>
            </w:r>
            <w:r w:rsidRPr="00780579">
              <w:rPr>
                <w:rFonts w:cs="Times New Roman"/>
                <w:sz w:val="24"/>
                <w:szCs w:val="24"/>
                <w:lang w:val="uk-UA"/>
              </w:rPr>
              <w:t xml:space="preserve"> ставлення до діяльності </w:t>
            </w:r>
            <w:proofErr w:type="spellStart"/>
            <w:r w:rsidRPr="00780579">
              <w:rPr>
                <w:rFonts w:cs="Times New Roman"/>
                <w:sz w:val="24"/>
                <w:szCs w:val="24"/>
                <w:lang w:val="uk-UA"/>
              </w:rPr>
              <w:t>Любарта</w:t>
            </w:r>
            <w:proofErr w:type="spellEnd"/>
            <w:r w:rsidRPr="00780579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0579">
              <w:rPr>
                <w:rFonts w:cs="Times New Roman"/>
                <w:sz w:val="24"/>
                <w:szCs w:val="24"/>
                <w:lang w:val="uk-UA"/>
              </w:rPr>
              <w:t>Гедиміновича</w:t>
            </w:r>
            <w:proofErr w:type="spellEnd"/>
            <w:r w:rsidRPr="00780579">
              <w:rPr>
                <w:rFonts w:cs="Times New Roman"/>
                <w:sz w:val="24"/>
                <w:szCs w:val="24"/>
                <w:lang w:val="uk-UA"/>
              </w:rPr>
              <w:t xml:space="preserve">, Володимира </w:t>
            </w:r>
            <w:proofErr w:type="spellStart"/>
            <w:r w:rsidRPr="00780579">
              <w:rPr>
                <w:rFonts w:cs="Times New Roman"/>
                <w:sz w:val="24"/>
                <w:szCs w:val="24"/>
                <w:lang w:val="uk-UA"/>
              </w:rPr>
              <w:t>Ольгердовича</w:t>
            </w:r>
            <w:proofErr w:type="spellEnd"/>
            <w:r w:rsidRPr="00780579">
              <w:rPr>
                <w:rFonts w:cs="Times New Roman"/>
                <w:sz w:val="24"/>
                <w:szCs w:val="24"/>
                <w:lang w:val="uk-UA"/>
              </w:rPr>
              <w:t>,</w:t>
            </w:r>
          </w:p>
          <w:p w:rsidR="008527FB" w:rsidRDefault="00780579" w:rsidP="0057055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780579">
              <w:rPr>
                <w:rFonts w:cs="Times New Roman"/>
                <w:sz w:val="24"/>
                <w:szCs w:val="24"/>
                <w:lang w:val="uk-UA"/>
              </w:rPr>
              <w:t>Хаджі­Гірея</w:t>
            </w:r>
            <w:proofErr w:type="spellEnd"/>
            <w:r w:rsidRPr="00780579">
              <w:rPr>
                <w:rFonts w:cs="Times New Roman"/>
                <w:sz w:val="24"/>
                <w:szCs w:val="24"/>
                <w:lang w:val="uk-UA"/>
              </w:rPr>
              <w:t>, Костянтина Острозького, Юрія Дрогобича</w:t>
            </w:r>
          </w:p>
          <w:p w:rsidR="00780579" w:rsidRPr="000D590C" w:rsidRDefault="00780579" w:rsidP="0057055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780579">
              <w:rPr>
                <w:rFonts w:cs="Times New Roman"/>
                <w:i/>
                <w:sz w:val="24"/>
                <w:szCs w:val="24"/>
                <w:lang w:val="uk-UA"/>
              </w:rPr>
              <w:t>характеризує</w:t>
            </w:r>
            <w:r>
              <w:rPr>
                <w:rFonts w:cs="Times New Roman"/>
                <w:sz w:val="24"/>
                <w:szCs w:val="24"/>
                <w:lang w:val="uk-UA"/>
              </w:rPr>
              <w:t xml:space="preserve"> розвиток рідного краю в добу середньовіччя.</w:t>
            </w:r>
          </w:p>
        </w:tc>
        <w:tc>
          <w:tcPr>
            <w:tcW w:w="3619" w:type="dxa"/>
          </w:tcPr>
          <w:p w:rsidR="004625DA" w:rsidRPr="009F2B0C" w:rsidRDefault="004625DA" w:rsidP="0057055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F2B0C">
              <w:rPr>
                <w:sz w:val="24"/>
                <w:szCs w:val="24"/>
                <w:lang w:val="uk-UA"/>
              </w:rPr>
              <w:lastRenderedPageBreak/>
              <w:t>Розвиток навичо</w:t>
            </w:r>
            <w:r w:rsidR="00710581">
              <w:rPr>
                <w:sz w:val="24"/>
                <w:szCs w:val="24"/>
                <w:lang w:val="uk-UA"/>
              </w:rPr>
              <w:t xml:space="preserve">к з </w:t>
            </w:r>
            <w:proofErr w:type="spellStart"/>
            <w:r w:rsidR="00710581">
              <w:rPr>
                <w:sz w:val="24"/>
                <w:szCs w:val="24"/>
                <w:lang w:val="uk-UA"/>
              </w:rPr>
              <w:t>тифлокартою</w:t>
            </w:r>
            <w:proofErr w:type="spellEnd"/>
            <w:r w:rsidR="00710581">
              <w:rPr>
                <w:sz w:val="24"/>
                <w:szCs w:val="24"/>
                <w:lang w:val="uk-UA"/>
              </w:rPr>
              <w:t>, складання схем.</w:t>
            </w:r>
          </w:p>
          <w:p w:rsidR="004625DA" w:rsidRPr="009F2B0C" w:rsidRDefault="004625DA" w:rsidP="0057055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F2B0C">
              <w:rPr>
                <w:sz w:val="24"/>
                <w:szCs w:val="24"/>
                <w:lang w:val="uk-UA"/>
              </w:rPr>
              <w:t>Розвито</w:t>
            </w:r>
            <w:r w:rsidR="00710581">
              <w:rPr>
                <w:sz w:val="24"/>
                <w:szCs w:val="24"/>
                <w:lang w:val="uk-UA"/>
              </w:rPr>
              <w:t>к пам’яті та логічного мислення.</w:t>
            </w:r>
          </w:p>
          <w:p w:rsidR="004625DA" w:rsidRPr="009F2B0C" w:rsidRDefault="004625DA" w:rsidP="0057055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F2B0C">
              <w:rPr>
                <w:sz w:val="24"/>
                <w:szCs w:val="24"/>
                <w:lang w:val="uk-UA"/>
              </w:rPr>
              <w:t xml:space="preserve">Закріплення </w:t>
            </w:r>
            <w:r w:rsidR="00710581">
              <w:rPr>
                <w:sz w:val="24"/>
                <w:szCs w:val="24"/>
                <w:lang w:val="uk-UA"/>
              </w:rPr>
              <w:t xml:space="preserve">навичок роботи з </w:t>
            </w:r>
            <w:proofErr w:type="spellStart"/>
            <w:r w:rsidR="00710581">
              <w:rPr>
                <w:sz w:val="24"/>
                <w:szCs w:val="24"/>
                <w:lang w:val="uk-UA"/>
              </w:rPr>
              <w:t>тифлонаочністю</w:t>
            </w:r>
            <w:proofErr w:type="spellEnd"/>
            <w:r w:rsidR="00710581">
              <w:rPr>
                <w:sz w:val="24"/>
                <w:szCs w:val="24"/>
                <w:lang w:val="uk-UA"/>
              </w:rPr>
              <w:t>.</w:t>
            </w:r>
          </w:p>
          <w:p w:rsidR="004625DA" w:rsidRPr="009F2B0C" w:rsidRDefault="004625DA" w:rsidP="0057055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9F2B0C">
              <w:rPr>
                <w:rFonts w:cs="Times New Roman"/>
                <w:sz w:val="24"/>
                <w:szCs w:val="24"/>
                <w:lang w:val="uk-UA"/>
              </w:rPr>
              <w:t>Роз</w:t>
            </w:r>
            <w:r w:rsidR="00710581">
              <w:rPr>
                <w:rFonts w:cs="Times New Roman"/>
                <w:sz w:val="24"/>
                <w:szCs w:val="24"/>
                <w:lang w:val="uk-UA"/>
              </w:rPr>
              <w:t>виток слухової уваги та пам’яті.</w:t>
            </w:r>
          </w:p>
          <w:p w:rsidR="004625DA" w:rsidRPr="009F2B0C" w:rsidRDefault="004625DA" w:rsidP="0057055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9F2B0C">
              <w:rPr>
                <w:rFonts w:cs="Times New Roman"/>
                <w:sz w:val="24"/>
                <w:szCs w:val="24"/>
                <w:lang w:val="uk-UA"/>
              </w:rPr>
              <w:t xml:space="preserve">Розвиток змістовного, логічного і </w:t>
            </w:r>
            <w:r w:rsidR="00710581">
              <w:rPr>
                <w:rFonts w:cs="Times New Roman"/>
                <w:sz w:val="24"/>
                <w:szCs w:val="24"/>
                <w:lang w:val="uk-UA"/>
              </w:rPr>
              <w:t>зв’язного мовлення.</w:t>
            </w:r>
          </w:p>
          <w:p w:rsidR="004625DA" w:rsidRPr="009F2B0C" w:rsidRDefault="004625DA" w:rsidP="0057055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F2B0C">
              <w:rPr>
                <w:sz w:val="24"/>
                <w:szCs w:val="24"/>
                <w:lang w:val="uk-UA"/>
              </w:rPr>
              <w:t>Сти</w:t>
            </w:r>
            <w:r w:rsidR="00710581">
              <w:rPr>
                <w:sz w:val="24"/>
                <w:szCs w:val="24"/>
                <w:lang w:val="uk-UA"/>
              </w:rPr>
              <w:t>мулювання пошукової діяльності.</w:t>
            </w:r>
          </w:p>
          <w:p w:rsidR="004625DA" w:rsidRDefault="004625DA" w:rsidP="0057055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Розвиток навичок роботи з електронними джерелами, </w:t>
            </w:r>
            <w:proofErr w:type="spellStart"/>
            <w:r>
              <w:rPr>
                <w:sz w:val="24"/>
                <w:szCs w:val="24"/>
                <w:lang w:val="uk-UA"/>
              </w:rPr>
              <w:t>аудіокниги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мережа </w:t>
            </w:r>
            <w:r>
              <w:rPr>
                <w:sz w:val="24"/>
                <w:szCs w:val="24"/>
                <w:lang w:val="en-US"/>
              </w:rPr>
              <w:t>Internet</w:t>
            </w:r>
            <w:r w:rsidR="00710581">
              <w:rPr>
                <w:sz w:val="24"/>
                <w:szCs w:val="24"/>
                <w:lang w:val="uk-UA"/>
              </w:rPr>
              <w:t>.</w:t>
            </w:r>
          </w:p>
          <w:p w:rsidR="008527FB" w:rsidRDefault="004625DA" w:rsidP="0057055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Удосконалювати вміння спостерігати та аналізувати.</w:t>
            </w:r>
          </w:p>
          <w:p w:rsidR="00486EC7" w:rsidRDefault="00486EC7" w:rsidP="0057055E">
            <w:pPr>
              <w:spacing w:line="240" w:lineRule="auto"/>
              <w:ind w:firstLine="0"/>
              <w:jc w:val="left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710581">
              <w:rPr>
                <w:sz w:val="24"/>
                <w:szCs w:val="24"/>
                <w:lang w:val="uk-UA"/>
              </w:rPr>
              <w:t xml:space="preserve">икористання міжпредметних і </w:t>
            </w:r>
            <w:proofErr w:type="spellStart"/>
            <w:r w:rsidR="00710581">
              <w:rPr>
                <w:sz w:val="24"/>
                <w:szCs w:val="24"/>
                <w:lang w:val="uk-UA"/>
              </w:rPr>
              <w:t>між</w:t>
            </w:r>
            <w:r>
              <w:rPr>
                <w:sz w:val="24"/>
                <w:szCs w:val="24"/>
                <w:lang w:val="uk-UA"/>
              </w:rPr>
              <w:t>курсових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зв’язків</w:t>
            </w:r>
            <w:r w:rsidR="00710581">
              <w:rPr>
                <w:sz w:val="24"/>
                <w:szCs w:val="24"/>
                <w:lang w:val="uk-UA"/>
              </w:rPr>
              <w:t>.</w:t>
            </w:r>
          </w:p>
        </w:tc>
      </w:tr>
      <w:tr w:rsidR="00780579" w:rsidRPr="00517C3A" w:rsidTr="00670CA8">
        <w:trPr>
          <w:trHeight w:val="20"/>
        </w:trPr>
        <w:tc>
          <w:tcPr>
            <w:tcW w:w="817" w:type="dxa"/>
          </w:tcPr>
          <w:p w:rsidR="00780579" w:rsidRDefault="00780579" w:rsidP="0057055E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14392" w:type="dxa"/>
            <w:gridSpan w:val="3"/>
          </w:tcPr>
          <w:p w:rsidR="00780579" w:rsidRDefault="00780579" w:rsidP="0057055E">
            <w:pPr>
              <w:spacing w:line="240" w:lineRule="auto"/>
              <w:ind w:firstLine="0"/>
              <w:jc w:val="center"/>
              <w:rPr>
                <w:lang w:val="uk-UA"/>
              </w:rPr>
            </w:pPr>
            <w:r w:rsidRPr="009F2B0C">
              <w:rPr>
                <w:rFonts w:cs="Times New Roman"/>
                <w:bCs/>
                <w:iCs/>
                <w:color w:val="000000"/>
                <w:sz w:val="24"/>
                <w:szCs w:val="24"/>
                <w:lang w:val="uk-UA"/>
              </w:rPr>
              <w:t>Узагальнення. Тематичне оцінювання</w:t>
            </w:r>
          </w:p>
        </w:tc>
      </w:tr>
      <w:tr w:rsidR="008527FB" w:rsidRPr="00517C3A" w:rsidTr="00670CA8">
        <w:trPr>
          <w:trHeight w:val="20"/>
        </w:trPr>
        <w:tc>
          <w:tcPr>
            <w:tcW w:w="817" w:type="dxa"/>
          </w:tcPr>
          <w:p w:rsidR="008527FB" w:rsidRDefault="00780579" w:rsidP="0057055E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36" w:type="dxa"/>
          </w:tcPr>
          <w:p w:rsidR="008527FB" w:rsidRPr="00780579" w:rsidRDefault="00780579" w:rsidP="0057055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val="uk-UA"/>
              </w:rPr>
            </w:pPr>
            <w:r w:rsidRPr="00780579"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Узагальнення до курсу: </w:t>
            </w:r>
            <w:r w:rsidRPr="00780579">
              <w:rPr>
                <w:rFonts w:cs="Times New Roman"/>
                <w:color w:val="000000"/>
                <w:sz w:val="24"/>
                <w:szCs w:val="24"/>
                <w:lang w:val="uk-UA"/>
              </w:rPr>
              <w:t>«Середньовічна історія України та її внесок у загальноєвропейську спадщину»</w:t>
            </w:r>
          </w:p>
        </w:tc>
        <w:tc>
          <w:tcPr>
            <w:tcW w:w="6237" w:type="dxa"/>
          </w:tcPr>
          <w:p w:rsidR="00780579" w:rsidRPr="00780579" w:rsidRDefault="00780579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7805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Учень/ учениця:</w:t>
            </w:r>
          </w:p>
          <w:p w:rsidR="00780579" w:rsidRPr="00780579" w:rsidRDefault="00780579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80579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Pr="00780579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пояснює </w:t>
            </w:r>
            <w:r w:rsidRPr="00780579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хронологічні межі серед­ньовічного періоду історії України та його особливості;</w:t>
            </w:r>
          </w:p>
          <w:p w:rsidR="00780579" w:rsidRPr="00780579" w:rsidRDefault="00780579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80579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Pr="00780579">
              <w:rPr>
                <w:rFonts w:eastAsia="Times New Roman" w:cs="Times New Roman"/>
                <w:i/>
                <w:iCs/>
                <w:color w:val="000000"/>
                <w:spacing w:val="-4"/>
                <w:sz w:val="24"/>
                <w:szCs w:val="24"/>
                <w:lang w:val="uk-UA" w:eastAsia="ru-RU"/>
              </w:rPr>
              <w:t xml:space="preserve">називає </w:t>
            </w:r>
            <w:r w:rsidRPr="00780579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і</w:t>
            </w:r>
            <w:r w:rsidRPr="00780579">
              <w:rPr>
                <w:rFonts w:eastAsia="Times New Roman" w:cs="Times New Roman"/>
                <w:i/>
                <w:iCs/>
                <w:color w:val="000000"/>
                <w:spacing w:val="-4"/>
                <w:sz w:val="24"/>
                <w:szCs w:val="24"/>
                <w:lang w:val="uk-UA" w:eastAsia="ru-RU"/>
              </w:rPr>
              <w:t xml:space="preserve"> характеризує </w:t>
            </w:r>
            <w:r w:rsidRPr="00780579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основні цивілізаційні здобутки українського суспільства у ІХ—ХV ст. та</w:t>
            </w: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 xml:space="preserve"> </w:t>
            </w:r>
            <w:r w:rsidRPr="00780579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його внесок у загальноєвропейську спадщину;</w:t>
            </w:r>
          </w:p>
          <w:p w:rsidR="00780579" w:rsidRPr="00780579" w:rsidRDefault="00780579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80579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Pr="00780579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порівнює</w:t>
            </w:r>
            <w:r w:rsidRPr="00780579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процеси та явища європейської та української історії доби Середньовіччя;</w:t>
            </w:r>
          </w:p>
          <w:p w:rsidR="00780579" w:rsidRPr="00780579" w:rsidRDefault="00780579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80579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Pr="00780579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висловлює судження</w:t>
            </w:r>
            <w:r w:rsidRPr="00780579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щодо ролі та значення  середньовічних держав на території України д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ля </w:t>
            </w:r>
            <w:r w:rsidRPr="00780579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подальшого розвитку українського суспільства</w:t>
            </w:r>
          </w:p>
          <w:p w:rsidR="008527FB" w:rsidRPr="000D590C" w:rsidRDefault="008527FB" w:rsidP="0057055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619" w:type="dxa"/>
          </w:tcPr>
          <w:p w:rsidR="004625DA" w:rsidRPr="008F78D4" w:rsidRDefault="00F3013A" w:rsidP="0057055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Розвиток логічного мислення.</w:t>
            </w:r>
          </w:p>
          <w:p w:rsidR="004625DA" w:rsidRPr="008F78D4" w:rsidRDefault="004625DA" w:rsidP="0057055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8F78D4">
              <w:rPr>
                <w:rFonts w:cs="Times New Roman"/>
                <w:sz w:val="24"/>
                <w:szCs w:val="24"/>
                <w:lang w:val="uk-UA"/>
              </w:rPr>
              <w:t>Ст</w:t>
            </w:r>
            <w:r w:rsidR="00F3013A">
              <w:rPr>
                <w:rFonts w:cs="Times New Roman"/>
                <w:sz w:val="24"/>
                <w:szCs w:val="24"/>
                <w:lang w:val="uk-UA"/>
              </w:rPr>
              <w:t>имулювання пошукової діяльності.</w:t>
            </w:r>
          </w:p>
          <w:p w:rsidR="004625DA" w:rsidRPr="008F78D4" w:rsidRDefault="004625DA" w:rsidP="0057055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8F78D4">
              <w:rPr>
                <w:rFonts w:cs="Times New Roman"/>
                <w:sz w:val="24"/>
                <w:szCs w:val="24"/>
                <w:lang w:val="uk-UA"/>
              </w:rPr>
              <w:t>Розвит</w:t>
            </w:r>
            <w:r w:rsidR="00F3013A">
              <w:rPr>
                <w:rFonts w:cs="Times New Roman"/>
                <w:sz w:val="24"/>
                <w:szCs w:val="24"/>
                <w:lang w:val="uk-UA"/>
              </w:rPr>
              <w:t>ок зорових тактильних відчуттів.</w:t>
            </w:r>
          </w:p>
          <w:p w:rsidR="008527FB" w:rsidRDefault="004625DA" w:rsidP="0057055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F78D4">
              <w:rPr>
                <w:sz w:val="24"/>
                <w:szCs w:val="24"/>
                <w:lang w:val="uk-UA"/>
              </w:rPr>
              <w:t>Розвиток навичок</w:t>
            </w:r>
            <w:r w:rsidR="00F3013A">
              <w:rPr>
                <w:sz w:val="24"/>
                <w:szCs w:val="24"/>
                <w:lang w:val="uk-UA"/>
              </w:rPr>
              <w:t xml:space="preserve"> з </w:t>
            </w:r>
            <w:proofErr w:type="spellStart"/>
            <w:r w:rsidR="00F3013A">
              <w:rPr>
                <w:sz w:val="24"/>
                <w:szCs w:val="24"/>
                <w:lang w:val="uk-UA"/>
              </w:rPr>
              <w:t>тифлокартою</w:t>
            </w:r>
            <w:proofErr w:type="spellEnd"/>
            <w:r w:rsidR="00F3013A">
              <w:rPr>
                <w:sz w:val="24"/>
                <w:szCs w:val="24"/>
                <w:lang w:val="uk-UA"/>
              </w:rPr>
              <w:t>, складання схем.</w:t>
            </w:r>
          </w:p>
          <w:p w:rsidR="00486EC7" w:rsidRDefault="00486EC7" w:rsidP="0057055E">
            <w:pPr>
              <w:spacing w:line="240" w:lineRule="auto"/>
              <w:ind w:firstLine="0"/>
              <w:jc w:val="left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Використання міжпредметних </w:t>
            </w:r>
            <w:r w:rsidR="00F3013A">
              <w:rPr>
                <w:sz w:val="24"/>
                <w:szCs w:val="24"/>
                <w:lang w:val="uk-UA"/>
              </w:rPr>
              <w:t>і між</w:t>
            </w:r>
            <w:r>
              <w:rPr>
                <w:sz w:val="24"/>
                <w:szCs w:val="24"/>
                <w:lang w:val="uk-UA"/>
              </w:rPr>
              <w:t>курсових зв’язків.</w:t>
            </w:r>
          </w:p>
        </w:tc>
      </w:tr>
      <w:tr w:rsidR="00780579" w:rsidRPr="00517C3A" w:rsidTr="00670CA8">
        <w:trPr>
          <w:trHeight w:val="20"/>
        </w:trPr>
        <w:tc>
          <w:tcPr>
            <w:tcW w:w="817" w:type="dxa"/>
          </w:tcPr>
          <w:p w:rsidR="00780579" w:rsidRDefault="00780579" w:rsidP="0057055E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392" w:type="dxa"/>
            <w:gridSpan w:val="3"/>
          </w:tcPr>
          <w:p w:rsidR="00780579" w:rsidRDefault="00780579" w:rsidP="0057055E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Резерв</w:t>
            </w:r>
          </w:p>
        </w:tc>
      </w:tr>
    </w:tbl>
    <w:p w:rsidR="000D590C" w:rsidRPr="00FA7EC1" w:rsidRDefault="000D590C" w:rsidP="0057055E">
      <w:pPr>
        <w:spacing w:line="240" w:lineRule="auto"/>
        <w:ind w:firstLine="0"/>
        <w:rPr>
          <w:lang w:val="uk-UA"/>
        </w:rPr>
      </w:pPr>
    </w:p>
    <w:sectPr w:rsidR="000D590C" w:rsidRPr="00FA7EC1" w:rsidSect="00136A9E">
      <w:headerReference w:type="default" r:id="rId9"/>
      <w:footerReference w:type="default" r:id="rId10"/>
      <w:pgSz w:w="16838" w:h="11906" w:orient="landscape"/>
      <w:pgMar w:top="567" w:right="567" w:bottom="567" w:left="567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3BF" w:rsidRDefault="006A13BF" w:rsidP="00136A9E">
      <w:pPr>
        <w:spacing w:line="240" w:lineRule="auto"/>
      </w:pPr>
      <w:r>
        <w:separator/>
      </w:r>
    </w:p>
  </w:endnote>
  <w:endnote w:type="continuationSeparator" w:id="0">
    <w:p w:rsidR="006A13BF" w:rsidRDefault="006A13BF" w:rsidP="00136A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0030663"/>
      <w:docPartObj>
        <w:docPartGallery w:val="Page Numbers (Bottom of Page)"/>
        <w:docPartUnique/>
      </w:docPartObj>
    </w:sdtPr>
    <w:sdtEndPr/>
    <w:sdtContent>
      <w:p w:rsidR="00670CA8" w:rsidRDefault="00670CA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254">
          <w:rPr>
            <w:noProof/>
          </w:rPr>
          <w:t>2</w:t>
        </w:r>
        <w:r>
          <w:fldChar w:fldCharType="end"/>
        </w:r>
      </w:p>
    </w:sdtContent>
  </w:sdt>
  <w:p w:rsidR="00670CA8" w:rsidRDefault="00670C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3BF" w:rsidRDefault="006A13BF" w:rsidP="00136A9E">
      <w:pPr>
        <w:spacing w:line="240" w:lineRule="auto"/>
      </w:pPr>
      <w:r>
        <w:separator/>
      </w:r>
    </w:p>
  </w:footnote>
  <w:footnote w:type="continuationSeparator" w:id="0">
    <w:p w:rsidR="006A13BF" w:rsidRDefault="006A13BF" w:rsidP="00136A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A9E" w:rsidRDefault="00136A9E">
    <w:pPr>
      <w:pStyle w:val="a6"/>
      <w:jc w:val="right"/>
    </w:pPr>
  </w:p>
  <w:p w:rsidR="00136A9E" w:rsidRDefault="00136A9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770F5"/>
    <w:multiLevelType w:val="hybridMultilevel"/>
    <w:tmpl w:val="759A20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1E34AD"/>
    <w:multiLevelType w:val="multilevel"/>
    <w:tmpl w:val="038A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732150"/>
    <w:multiLevelType w:val="hybridMultilevel"/>
    <w:tmpl w:val="71D8C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DB24A5"/>
    <w:multiLevelType w:val="hybridMultilevel"/>
    <w:tmpl w:val="5BDEBAE0"/>
    <w:lvl w:ilvl="0" w:tplc="0EAAF0E6">
      <w:numFmt w:val="bullet"/>
      <w:lvlText w:val="–"/>
      <w:lvlJc w:val="left"/>
      <w:pPr>
        <w:ind w:left="149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>
    <w:nsid w:val="762D77B6"/>
    <w:multiLevelType w:val="hybridMultilevel"/>
    <w:tmpl w:val="97DAF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C1"/>
    <w:rsid w:val="00003B6E"/>
    <w:rsid w:val="000277FE"/>
    <w:rsid w:val="000D590C"/>
    <w:rsid w:val="000F1C2F"/>
    <w:rsid w:val="00135A48"/>
    <w:rsid w:val="00136A9E"/>
    <w:rsid w:val="001731FF"/>
    <w:rsid w:val="00190694"/>
    <w:rsid w:val="001C3B25"/>
    <w:rsid w:val="00283B47"/>
    <w:rsid w:val="002D49B9"/>
    <w:rsid w:val="002E246D"/>
    <w:rsid w:val="00364D29"/>
    <w:rsid w:val="00372E11"/>
    <w:rsid w:val="003D6254"/>
    <w:rsid w:val="00440542"/>
    <w:rsid w:val="00443338"/>
    <w:rsid w:val="004625DA"/>
    <w:rsid w:val="00486EC7"/>
    <w:rsid w:val="00505DD1"/>
    <w:rsid w:val="00517C3A"/>
    <w:rsid w:val="00520C60"/>
    <w:rsid w:val="0056233B"/>
    <w:rsid w:val="0057055E"/>
    <w:rsid w:val="005A18FB"/>
    <w:rsid w:val="006422ED"/>
    <w:rsid w:val="00670CA8"/>
    <w:rsid w:val="006A13BF"/>
    <w:rsid w:val="006A46CC"/>
    <w:rsid w:val="00710581"/>
    <w:rsid w:val="00780579"/>
    <w:rsid w:val="007B4D7A"/>
    <w:rsid w:val="007B5722"/>
    <w:rsid w:val="007C0A32"/>
    <w:rsid w:val="00827DF7"/>
    <w:rsid w:val="008442FB"/>
    <w:rsid w:val="008527FB"/>
    <w:rsid w:val="008F78D4"/>
    <w:rsid w:val="0092399C"/>
    <w:rsid w:val="009430EC"/>
    <w:rsid w:val="00947417"/>
    <w:rsid w:val="0099006F"/>
    <w:rsid w:val="009F2B0C"/>
    <w:rsid w:val="00A30AEE"/>
    <w:rsid w:val="00AC0741"/>
    <w:rsid w:val="00AF0F26"/>
    <w:rsid w:val="00B431C4"/>
    <w:rsid w:val="00BB0BC5"/>
    <w:rsid w:val="00C97045"/>
    <w:rsid w:val="00CC4D86"/>
    <w:rsid w:val="00D57226"/>
    <w:rsid w:val="00D85806"/>
    <w:rsid w:val="00D8774A"/>
    <w:rsid w:val="00DD7BDD"/>
    <w:rsid w:val="00DF5EEF"/>
    <w:rsid w:val="00E64609"/>
    <w:rsid w:val="00EE04D6"/>
    <w:rsid w:val="00F3013A"/>
    <w:rsid w:val="00F47F66"/>
    <w:rsid w:val="00F90EE3"/>
    <w:rsid w:val="00FA7EC1"/>
    <w:rsid w:val="00FB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C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670CA8"/>
    <w:pPr>
      <w:keepNext/>
      <w:spacing w:line="240" w:lineRule="auto"/>
      <w:ind w:firstLine="0"/>
      <w:jc w:val="center"/>
      <w:outlineLvl w:val="0"/>
    </w:pPr>
    <w:rPr>
      <w:rFonts w:eastAsia="Calibri" w:cs="Times New Roman"/>
      <w:b/>
      <w:bCs/>
      <w:i/>
      <w:iCs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460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625D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rsid w:val="004625DA"/>
  </w:style>
  <w:style w:type="paragraph" w:customStyle="1" w:styleId="razdel">
    <w:name w:val="razdel"/>
    <w:rsid w:val="0057055E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382" w:lineRule="atLeast"/>
    </w:pPr>
    <w:rPr>
      <w:rFonts w:ascii="Arial" w:eastAsia="Times New Roman" w:hAnsi="Arial" w:cs="Arial"/>
      <w:b/>
      <w:bCs/>
      <w:sz w:val="32"/>
      <w:szCs w:val="32"/>
      <w:lang w:eastAsia="uk-UA"/>
    </w:rPr>
  </w:style>
  <w:style w:type="paragraph" w:styleId="a6">
    <w:name w:val="header"/>
    <w:basedOn w:val="a"/>
    <w:link w:val="a7"/>
    <w:uiPriority w:val="99"/>
    <w:unhideWhenUsed/>
    <w:rsid w:val="00136A9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6A9E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136A9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6A9E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9"/>
    <w:rsid w:val="00670CA8"/>
    <w:rPr>
      <w:rFonts w:ascii="Times New Roman" w:eastAsia="Calibri" w:hAnsi="Times New Roman" w:cs="Times New Roman"/>
      <w:b/>
      <w:bCs/>
      <w:i/>
      <w:iCs/>
      <w:sz w:val="32"/>
      <w:szCs w:val="24"/>
      <w:lang w:val="uk-UA" w:eastAsia="ru-RU"/>
    </w:rPr>
  </w:style>
  <w:style w:type="character" w:customStyle="1" w:styleId="aa">
    <w:name w:val="Без интервала Знак"/>
    <w:link w:val="ab"/>
    <w:uiPriority w:val="1"/>
    <w:locked/>
    <w:rsid w:val="00670CA8"/>
  </w:style>
  <w:style w:type="paragraph" w:styleId="ab">
    <w:name w:val="No Spacing"/>
    <w:link w:val="aa"/>
    <w:uiPriority w:val="1"/>
    <w:qFormat/>
    <w:rsid w:val="00670CA8"/>
    <w:pPr>
      <w:spacing w:after="0" w:line="240" w:lineRule="auto"/>
    </w:pPr>
  </w:style>
  <w:style w:type="paragraph" w:customStyle="1" w:styleId="11">
    <w:name w:val="Обычный1"/>
    <w:rsid w:val="00670CA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C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670CA8"/>
    <w:pPr>
      <w:keepNext/>
      <w:spacing w:line="240" w:lineRule="auto"/>
      <w:ind w:firstLine="0"/>
      <w:jc w:val="center"/>
      <w:outlineLvl w:val="0"/>
    </w:pPr>
    <w:rPr>
      <w:rFonts w:eastAsia="Calibri" w:cs="Times New Roman"/>
      <w:b/>
      <w:bCs/>
      <w:i/>
      <w:iCs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460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625D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rsid w:val="004625DA"/>
  </w:style>
  <w:style w:type="paragraph" w:customStyle="1" w:styleId="razdel">
    <w:name w:val="razdel"/>
    <w:rsid w:val="0057055E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382" w:lineRule="atLeast"/>
    </w:pPr>
    <w:rPr>
      <w:rFonts w:ascii="Arial" w:eastAsia="Times New Roman" w:hAnsi="Arial" w:cs="Arial"/>
      <w:b/>
      <w:bCs/>
      <w:sz w:val="32"/>
      <w:szCs w:val="32"/>
      <w:lang w:eastAsia="uk-UA"/>
    </w:rPr>
  </w:style>
  <w:style w:type="paragraph" w:styleId="a6">
    <w:name w:val="header"/>
    <w:basedOn w:val="a"/>
    <w:link w:val="a7"/>
    <w:uiPriority w:val="99"/>
    <w:unhideWhenUsed/>
    <w:rsid w:val="00136A9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6A9E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136A9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6A9E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9"/>
    <w:rsid w:val="00670CA8"/>
    <w:rPr>
      <w:rFonts w:ascii="Times New Roman" w:eastAsia="Calibri" w:hAnsi="Times New Roman" w:cs="Times New Roman"/>
      <w:b/>
      <w:bCs/>
      <w:i/>
      <w:iCs/>
      <w:sz w:val="32"/>
      <w:szCs w:val="24"/>
      <w:lang w:val="uk-UA" w:eastAsia="ru-RU"/>
    </w:rPr>
  </w:style>
  <w:style w:type="character" w:customStyle="1" w:styleId="aa">
    <w:name w:val="Без интервала Знак"/>
    <w:link w:val="ab"/>
    <w:uiPriority w:val="1"/>
    <w:locked/>
    <w:rsid w:val="00670CA8"/>
  </w:style>
  <w:style w:type="paragraph" w:styleId="ab">
    <w:name w:val="No Spacing"/>
    <w:link w:val="aa"/>
    <w:uiPriority w:val="1"/>
    <w:qFormat/>
    <w:rsid w:val="00670CA8"/>
    <w:pPr>
      <w:spacing w:after="0" w:line="240" w:lineRule="auto"/>
    </w:pPr>
  </w:style>
  <w:style w:type="paragraph" w:customStyle="1" w:styleId="11">
    <w:name w:val="Обычный1"/>
    <w:rsid w:val="00670CA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E2BF6-3642-4155-B8BF-E285FCC8A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5398</Words>
  <Characters>30775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Админ</cp:lastModifiedBy>
  <cp:revision>2</cp:revision>
  <dcterms:created xsi:type="dcterms:W3CDTF">2021-01-07T09:21:00Z</dcterms:created>
  <dcterms:modified xsi:type="dcterms:W3CDTF">2021-01-07T09:21:00Z</dcterms:modified>
</cp:coreProperties>
</file>