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62" w:rsidRPr="0016548C" w:rsidRDefault="00351C62">
      <w:pPr>
        <w:rPr>
          <w:sz w:val="24"/>
          <w:szCs w:val="24"/>
        </w:rPr>
      </w:pPr>
    </w:p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8824"/>
      </w:tblGrid>
      <w:tr w:rsidR="00621DE7" w:rsidRPr="0016548C" w:rsidTr="00A25552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21DE7" w:rsidRPr="0016548C" w:rsidRDefault="00621DE7" w:rsidP="00A25552">
            <w:pPr>
              <w:pStyle w:val="a7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16548C">
              <w:rPr>
                <w:rFonts w:ascii="Times New Roman" w:hAnsi="Times New Roman"/>
                <w:sz w:val="36"/>
                <w:szCs w:val="36"/>
                <w:lang w:val="uk-UA"/>
              </w:rPr>
              <w:t>Міністерство освіти і науки України</w:t>
            </w:r>
          </w:p>
          <w:p w:rsidR="00621DE7" w:rsidRPr="0016548C" w:rsidRDefault="00621DE7" w:rsidP="00A25552">
            <w:pPr>
              <w:rPr>
                <w:b/>
                <w:sz w:val="36"/>
                <w:szCs w:val="36"/>
                <w:lang w:val="uk-UA"/>
              </w:rPr>
            </w:pPr>
            <w:r w:rsidRPr="0016548C">
              <w:rPr>
                <w:sz w:val="36"/>
                <w:szCs w:val="36"/>
                <w:lang w:val="uk-UA"/>
              </w:rPr>
              <w:t>Інститут спеціальної педагогіки НАПН України</w:t>
            </w:r>
            <w:r w:rsidRPr="0016548C">
              <w:rPr>
                <w:b/>
                <w:sz w:val="36"/>
                <w:szCs w:val="36"/>
                <w:lang w:val="uk-UA"/>
              </w:rPr>
              <w:t xml:space="preserve"> </w:t>
            </w:r>
          </w:p>
          <w:p w:rsidR="00621DE7" w:rsidRPr="0016548C" w:rsidRDefault="00621DE7" w:rsidP="00A25552">
            <w:pPr>
              <w:rPr>
                <w:b/>
                <w:sz w:val="36"/>
                <w:szCs w:val="36"/>
                <w:lang w:val="uk-UA"/>
              </w:rPr>
            </w:pPr>
          </w:p>
          <w:p w:rsidR="00621DE7" w:rsidRPr="0016548C" w:rsidRDefault="00621DE7" w:rsidP="00A25552">
            <w:pPr>
              <w:rPr>
                <w:b/>
                <w:sz w:val="36"/>
                <w:szCs w:val="36"/>
                <w:lang w:val="uk-UA"/>
              </w:rPr>
            </w:pPr>
            <w:r w:rsidRPr="0016548C">
              <w:rPr>
                <w:b/>
                <w:sz w:val="36"/>
                <w:szCs w:val="36"/>
              </w:rPr>
              <w:t>НАВЧАЛЬНІ ПРОГРАМИ ДЛЯ 5-9 (10) КЛАСІВ СПЕЦІАЛЬНИХ ЗАГАЛЬНООСВІТНІХ НАВЧАЛЬНИХ ЗАКЛАДІВ ДЛЯ ДІТЕЙ</w:t>
            </w:r>
            <w:r w:rsidRPr="0016548C">
              <w:rPr>
                <w:b/>
                <w:sz w:val="36"/>
                <w:szCs w:val="36"/>
                <w:lang w:val="uk-UA"/>
              </w:rPr>
              <w:t xml:space="preserve"> </w:t>
            </w:r>
            <w:proofErr w:type="gramStart"/>
            <w:r w:rsidRPr="0016548C">
              <w:rPr>
                <w:b/>
                <w:sz w:val="36"/>
                <w:szCs w:val="36"/>
                <w:lang w:val="uk-UA"/>
              </w:rPr>
              <w:t>З</w:t>
            </w:r>
            <w:proofErr w:type="gramEnd"/>
            <w:r w:rsidRPr="0016548C">
              <w:rPr>
                <w:b/>
                <w:sz w:val="36"/>
                <w:szCs w:val="36"/>
                <w:lang w:val="uk-UA"/>
              </w:rPr>
              <w:t>І ЗНИЖЕНИМ СЛУХОМ</w:t>
            </w:r>
          </w:p>
          <w:p w:rsidR="00621DE7" w:rsidRPr="0016548C" w:rsidRDefault="00621DE7" w:rsidP="00A25552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621DE7" w:rsidRPr="0016548C" w:rsidRDefault="00621DE7" w:rsidP="00A25552">
            <w:pPr>
              <w:spacing w:line="360" w:lineRule="auto"/>
              <w:jc w:val="center"/>
              <w:rPr>
                <w:b/>
                <w:caps/>
                <w:sz w:val="36"/>
                <w:szCs w:val="36"/>
                <w:lang w:val="uk-UA"/>
              </w:rPr>
            </w:pPr>
            <w:r w:rsidRPr="0016548C">
              <w:rPr>
                <w:b/>
                <w:caps/>
                <w:sz w:val="36"/>
                <w:szCs w:val="36"/>
                <w:lang w:val="uk-UA"/>
              </w:rPr>
              <w:t>ІСТОРІЯ УКРАЇНИ</w:t>
            </w:r>
          </w:p>
          <w:p w:rsidR="00621DE7" w:rsidRPr="0016548C" w:rsidRDefault="00621DE7" w:rsidP="00A25552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621DE7" w:rsidRPr="0016548C" w:rsidTr="00A25552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621DE7" w:rsidRPr="0016548C" w:rsidRDefault="00621DE7" w:rsidP="00A25552">
            <w:pPr>
              <w:pStyle w:val="a7"/>
              <w:rPr>
                <w:rFonts w:ascii="Times New Roman" w:hAnsi="Times New Roman"/>
                <w:sz w:val="36"/>
                <w:szCs w:val="36"/>
                <w:lang w:val="uk-UA"/>
              </w:rPr>
            </w:pPr>
            <w:bookmarkStart w:id="0" w:name="_GoBack"/>
            <w:r w:rsidRPr="0016548C">
              <w:rPr>
                <w:rFonts w:ascii="Times New Roman" w:hAnsi="Times New Roman"/>
                <w:sz w:val="36"/>
                <w:szCs w:val="36"/>
                <w:lang w:val="uk-UA"/>
              </w:rPr>
              <w:t>7 клас</w:t>
            </w:r>
          </w:p>
          <w:p w:rsidR="00621DE7" w:rsidRPr="0016548C" w:rsidRDefault="00621DE7" w:rsidP="00A25552">
            <w:pPr>
              <w:pStyle w:val="a7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621DE7" w:rsidRPr="0016548C" w:rsidRDefault="00621DE7" w:rsidP="00A25552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  <w:r w:rsidRPr="0016548C">
              <w:rPr>
                <w:sz w:val="36"/>
                <w:szCs w:val="36"/>
              </w:rPr>
              <w:t>Укладач:</w:t>
            </w:r>
            <w:r w:rsidRPr="0016548C">
              <w:rPr>
                <w:b/>
                <w:sz w:val="36"/>
                <w:szCs w:val="36"/>
              </w:rPr>
              <w:t xml:space="preserve"> Литвинова Віра Володимирівна</w:t>
            </w:r>
            <w:bookmarkEnd w:id="0"/>
            <w:r w:rsidRPr="0016548C">
              <w:rPr>
                <w:b/>
                <w:sz w:val="36"/>
                <w:szCs w:val="36"/>
              </w:rPr>
              <w:t xml:space="preserve">, </w:t>
            </w:r>
            <w:r w:rsidRPr="0016548C">
              <w:rPr>
                <w:sz w:val="36"/>
                <w:szCs w:val="36"/>
              </w:rPr>
              <w:t xml:space="preserve">старший науковий співробітник лабораторії сурдопедагогіки Інституту спеціальної педагогіки НАПН України </w:t>
            </w:r>
          </w:p>
          <w:p w:rsidR="00621DE7" w:rsidRPr="0016548C" w:rsidRDefault="00621DE7" w:rsidP="00A25552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</w:p>
          <w:p w:rsidR="00621DE7" w:rsidRPr="0016548C" w:rsidRDefault="00621DE7" w:rsidP="00A25552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</w:p>
          <w:p w:rsidR="00621DE7" w:rsidRPr="0016548C" w:rsidRDefault="00621DE7" w:rsidP="00A25552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</w:p>
          <w:p w:rsidR="00621DE7" w:rsidRPr="0016548C" w:rsidRDefault="00621DE7" w:rsidP="00A25552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</w:p>
          <w:p w:rsidR="00621DE7" w:rsidRPr="0016548C" w:rsidRDefault="00621DE7" w:rsidP="00A25552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</w:p>
          <w:p w:rsidR="00621DE7" w:rsidRPr="0016548C" w:rsidRDefault="00621DE7" w:rsidP="00A25552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</w:p>
        </w:tc>
      </w:tr>
      <w:tr w:rsidR="00621DE7" w:rsidRPr="0016548C" w:rsidTr="0016548C">
        <w:trPr>
          <w:trHeight w:val="1151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621DE7" w:rsidRPr="0016548C" w:rsidRDefault="00621DE7" w:rsidP="00A25552">
            <w:pPr>
              <w:pStyle w:val="a7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16548C">
              <w:rPr>
                <w:rFonts w:ascii="Times New Roman" w:hAnsi="Times New Roman"/>
                <w:sz w:val="36"/>
                <w:szCs w:val="36"/>
                <w:lang w:val="uk-UA"/>
              </w:rPr>
              <w:t>Київ – 2015</w:t>
            </w:r>
          </w:p>
        </w:tc>
      </w:tr>
    </w:tbl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16548C" w:rsidRDefault="0016548C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16548C" w:rsidRDefault="0016548C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16548C" w:rsidRDefault="0016548C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16548C" w:rsidRPr="0016548C" w:rsidRDefault="0016548C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070BAB" w:rsidRPr="0016548C" w:rsidRDefault="00070BAB" w:rsidP="00482874">
      <w:pPr>
        <w:adjustRightInd w:val="0"/>
        <w:spacing w:before="120" w:line="288" w:lineRule="auto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7176D2" w:rsidRPr="0016548C" w:rsidRDefault="007176D2" w:rsidP="00206907">
      <w:pPr>
        <w:adjustRightInd w:val="0"/>
        <w:spacing w:before="120"/>
        <w:ind w:firstLine="709"/>
        <w:jc w:val="center"/>
        <w:textAlignment w:val="center"/>
        <w:rPr>
          <w:b/>
          <w:bCs/>
          <w:caps/>
          <w:color w:val="000000"/>
          <w:sz w:val="24"/>
          <w:szCs w:val="24"/>
          <w:lang w:val="uk-UA"/>
        </w:rPr>
      </w:pPr>
      <w:r w:rsidRPr="0016548C">
        <w:rPr>
          <w:b/>
          <w:bCs/>
          <w:color w:val="000000"/>
          <w:sz w:val="24"/>
          <w:szCs w:val="24"/>
          <w:lang w:val="uk-UA"/>
        </w:rPr>
        <w:lastRenderedPageBreak/>
        <w:t>Пояснювальна записка</w:t>
      </w:r>
    </w:p>
    <w:p w:rsidR="00DD7019" w:rsidRPr="0016548C" w:rsidRDefault="007176D2" w:rsidP="00206907">
      <w:pPr>
        <w:adjustRightInd w:val="0"/>
        <w:spacing w:before="100" w:beforeAutospacing="1"/>
        <w:ind w:firstLine="709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  <w:r w:rsidRPr="0016548C">
        <w:rPr>
          <w:b/>
          <w:bCs/>
          <w:color w:val="000000"/>
          <w:sz w:val="24"/>
          <w:szCs w:val="24"/>
          <w:lang w:val="uk-UA"/>
        </w:rPr>
        <w:t>Загальна характеристика предмета</w:t>
      </w:r>
    </w:p>
    <w:p w:rsidR="000E7BB5" w:rsidRPr="0016548C" w:rsidRDefault="003E4775" w:rsidP="00206907">
      <w:pPr>
        <w:adjustRightInd w:val="0"/>
        <w:spacing w:before="100" w:beforeAutospacing="1"/>
        <w:ind w:firstLine="709"/>
        <w:jc w:val="both"/>
        <w:textAlignment w:val="center"/>
        <w:rPr>
          <w:b/>
          <w:bCs/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>І</w:t>
      </w:r>
      <w:r w:rsidR="007176D2" w:rsidRPr="0016548C">
        <w:rPr>
          <w:color w:val="000000"/>
          <w:sz w:val="24"/>
          <w:szCs w:val="24"/>
          <w:lang w:val="uk-UA"/>
        </w:rPr>
        <w:t xml:space="preserve">сторія </w:t>
      </w:r>
      <w:r w:rsidR="000E7BB5" w:rsidRPr="0016548C">
        <w:rPr>
          <w:color w:val="000000"/>
          <w:sz w:val="24"/>
          <w:szCs w:val="24"/>
          <w:lang w:val="uk-UA"/>
        </w:rPr>
        <w:t xml:space="preserve">України </w:t>
      </w:r>
      <w:r w:rsidR="007176D2" w:rsidRPr="0016548C">
        <w:rPr>
          <w:color w:val="000000"/>
          <w:sz w:val="24"/>
          <w:szCs w:val="24"/>
          <w:lang w:val="uk-UA"/>
        </w:rPr>
        <w:t>як навчальний предмет відіграє значну роль у розвитку особистості, розвиває учнівську допитливість та уяву, надихає ставити запитання та отримувати відповіді щодо мин</w:t>
      </w:r>
      <w:r w:rsidR="000E7BB5" w:rsidRPr="0016548C">
        <w:rPr>
          <w:color w:val="000000"/>
          <w:sz w:val="24"/>
          <w:szCs w:val="24"/>
          <w:lang w:val="uk-UA"/>
        </w:rPr>
        <w:t>улого свого краю, своєї держави. Історія допомагає школярам ідентифікувати себе як громадян України, усвідомлювати складність зв’язку сьогодення з минулим, сприймати  культурне розмаїття суспільств, підготуватися до життя в складному сучасному світі.</w:t>
      </w:r>
      <w:r w:rsidR="000E7BB5" w:rsidRPr="0016548C">
        <w:rPr>
          <w:rFonts w:ascii="SchoolBookC" w:hAnsi="SchoolBookC" w:cs="SchoolBookC"/>
          <w:color w:val="000000"/>
          <w:sz w:val="24"/>
          <w:szCs w:val="24"/>
          <w:lang w:val="uk-UA"/>
        </w:rPr>
        <w:t xml:space="preserve"> </w:t>
      </w:r>
    </w:p>
    <w:p w:rsidR="000E7BB5" w:rsidRPr="0016548C" w:rsidRDefault="000E7BB5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 xml:space="preserve">Програма з історії спрямована на  реалізацію  вимог освітньої галузі «Суспільствознавство» Державного стандарту базової і повної загальної середньої освіти, конкретизує зміст історичного компонента галузі та вимоги до загальноосвітньої підготовки учнів з історії. Вона виконуватиме дві функції: </w:t>
      </w:r>
      <w:r w:rsidRPr="0016548C">
        <w:rPr>
          <w:i/>
          <w:iCs/>
          <w:color w:val="000000"/>
          <w:sz w:val="24"/>
          <w:szCs w:val="24"/>
          <w:lang w:val="uk-UA"/>
        </w:rPr>
        <w:t>інформаційно­методичну</w:t>
      </w:r>
      <w:r w:rsidRPr="0016548C">
        <w:rPr>
          <w:color w:val="000000"/>
          <w:sz w:val="24"/>
          <w:szCs w:val="24"/>
          <w:lang w:val="uk-UA"/>
        </w:rPr>
        <w:t xml:space="preserve"> — дає змогу всім учасникам навчально­виховного процесу й авторам відповідних підручників та інших навчально­методичних матеріалів дізнатися про мету, завдання та шляхи їх досягнення в межах навчального предмета «Історія» заради розвитку, навчання і виховання дитини; </w:t>
      </w:r>
      <w:r w:rsidRPr="0016548C">
        <w:rPr>
          <w:i/>
          <w:iCs/>
          <w:color w:val="000000"/>
          <w:sz w:val="24"/>
          <w:szCs w:val="24"/>
          <w:lang w:val="uk-UA"/>
        </w:rPr>
        <w:t>організаційно­методичну —</w:t>
      </w:r>
      <w:r w:rsidRPr="0016548C">
        <w:rPr>
          <w:color w:val="000000"/>
          <w:sz w:val="24"/>
          <w:szCs w:val="24"/>
          <w:lang w:val="uk-UA"/>
        </w:rPr>
        <w:t xml:space="preserve"> передбачає розподіл навчального матеріалу на етапи (роки) вивчення, визначення кількісних та якісних характеристик процесу навчання для укладання поурочного планування  та відповідної атестації учнів.</w:t>
      </w:r>
    </w:p>
    <w:p w:rsidR="000E7BB5" w:rsidRPr="0016548C" w:rsidRDefault="000E7BB5" w:rsidP="00206907">
      <w:pPr>
        <w:adjustRightInd w:val="0"/>
        <w:ind w:firstLine="709"/>
        <w:jc w:val="both"/>
        <w:textAlignment w:val="center"/>
        <w:rPr>
          <w:i/>
          <w:iCs/>
          <w:color w:val="000000"/>
          <w:sz w:val="24"/>
          <w:szCs w:val="24"/>
          <w:lang w:val="uk-UA"/>
        </w:rPr>
      </w:pPr>
      <w:r w:rsidRPr="0016548C">
        <w:rPr>
          <w:i/>
          <w:iCs/>
          <w:color w:val="000000"/>
          <w:sz w:val="24"/>
          <w:szCs w:val="24"/>
          <w:lang w:val="uk-UA"/>
        </w:rPr>
        <w:t>Метою</w:t>
      </w:r>
      <w:r w:rsidRPr="0016548C">
        <w:rPr>
          <w:color w:val="000000"/>
          <w:sz w:val="24"/>
          <w:szCs w:val="24"/>
          <w:lang w:val="uk-UA"/>
        </w:rPr>
        <w:t xml:space="preserve"> навчання історії в школі є формування в учнів самоідентичності та почуття власної гідності на основі осмислення соціального і морального досвіду минулих поколінь, розуміння історії і культури України в контексті загального історичного процесу.</w:t>
      </w:r>
      <w:r w:rsidRPr="0016548C">
        <w:rPr>
          <w:i/>
          <w:iCs/>
          <w:color w:val="000000"/>
          <w:sz w:val="24"/>
          <w:szCs w:val="24"/>
          <w:lang w:val="uk-UA"/>
        </w:rPr>
        <w:t xml:space="preserve"> </w:t>
      </w:r>
    </w:p>
    <w:p w:rsidR="000E7BB5" w:rsidRPr="0016548C" w:rsidRDefault="000E7BB5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>Завданнями шкільної історичної освіти є:</w:t>
      </w:r>
    </w:p>
    <w:p w:rsidR="000E7BB5" w:rsidRPr="0016548C" w:rsidRDefault="000E7BB5" w:rsidP="00206907">
      <w:pPr>
        <w:adjustRightInd w:val="0"/>
        <w:ind w:left="170"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position w:val="-4"/>
          <w:sz w:val="24"/>
          <w:szCs w:val="24"/>
          <w:lang w:val="uk-UA"/>
        </w:rPr>
        <w:t>•</w:t>
      </w:r>
      <w:r w:rsidRPr="0016548C">
        <w:rPr>
          <w:color w:val="000000"/>
          <w:sz w:val="24"/>
          <w:szCs w:val="24"/>
          <w:lang w:val="uk-UA"/>
        </w:rPr>
        <w:t>розвиток інтересу учнів до історії як сфери знань і навчального предмета, власних освітніх запитів і вміння їх задовольняти;</w:t>
      </w:r>
    </w:p>
    <w:p w:rsidR="000E7BB5" w:rsidRPr="0016548C" w:rsidRDefault="000E7BB5" w:rsidP="00206907">
      <w:pPr>
        <w:adjustRightInd w:val="0"/>
        <w:ind w:left="170"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position w:val="-4"/>
          <w:sz w:val="24"/>
          <w:szCs w:val="24"/>
          <w:lang w:val="uk-UA"/>
        </w:rPr>
        <w:t>•</w:t>
      </w:r>
      <w:r w:rsidRPr="0016548C">
        <w:rPr>
          <w:color w:val="000000"/>
          <w:sz w:val="24"/>
          <w:szCs w:val="24"/>
          <w:lang w:val="uk-UA"/>
        </w:rPr>
        <w:t>здобуття та засвоєння учнями системних знань про головні події, явища та тенденції в історії України;</w:t>
      </w:r>
    </w:p>
    <w:p w:rsidR="000E7BB5" w:rsidRPr="0016548C" w:rsidRDefault="000E7BB5" w:rsidP="00206907">
      <w:pPr>
        <w:adjustRightInd w:val="0"/>
        <w:ind w:left="170"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position w:val="-4"/>
          <w:sz w:val="24"/>
          <w:szCs w:val="24"/>
          <w:lang w:val="uk-UA"/>
        </w:rPr>
        <w:t>•</w:t>
      </w:r>
      <w:r w:rsidRPr="0016548C">
        <w:rPr>
          <w:color w:val="000000"/>
          <w:sz w:val="24"/>
          <w:szCs w:val="24"/>
          <w:lang w:val="uk-UA"/>
        </w:rPr>
        <w:t>ознайомлення їх з духовними і культурними надбаннями та цінностями, історико­культурними традиціями українського народу;</w:t>
      </w:r>
    </w:p>
    <w:p w:rsidR="000E7BB5" w:rsidRPr="0016548C" w:rsidRDefault="000E7BB5" w:rsidP="00206907">
      <w:pPr>
        <w:adjustRightInd w:val="0"/>
        <w:ind w:left="170" w:firstLine="709"/>
        <w:jc w:val="both"/>
        <w:textAlignment w:val="center"/>
        <w:rPr>
          <w:color w:val="000000"/>
          <w:spacing w:val="-4"/>
          <w:sz w:val="24"/>
          <w:szCs w:val="24"/>
          <w:lang w:val="uk-UA"/>
        </w:rPr>
      </w:pPr>
      <w:r w:rsidRPr="0016548C">
        <w:rPr>
          <w:color w:val="000000"/>
          <w:spacing w:val="-6"/>
          <w:position w:val="-4"/>
          <w:sz w:val="24"/>
          <w:szCs w:val="24"/>
          <w:lang w:val="uk-UA"/>
        </w:rPr>
        <w:t>•</w:t>
      </w:r>
      <w:r w:rsidRPr="0016548C">
        <w:rPr>
          <w:color w:val="000000"/>
          <w:spacing w:val="-4"/>
          <w:sz w:val="24"/>
          <w:szCs w:val="24"/>
          <w:lang w:val="uk-UA"/>
        </w:rPr>
        <w:t>формування в учнів умінь визначати, відбирати і використовувати у процесі пошуку інформацію про минуле, різні види історичних джерел, зокрема текстові, візуальні та усні, артефакти, об’єкти навколишнього історичного середовища (музеї, архіви, пам’ятки культури та архітектури), інформаційно­комп’ютерні технології, а також умінь представляти обґрунтовані та структуровані знання, власне розуміння історії з використанням відповідного понятійного апарату та виважено розглядати контроверсійні, суперечливі теми.</w:t>
      </w:r>
    </w:p>
    <w:p w:rsidR="00620E5C" w:rsidRPr="0016548C" w:rsidRDefault="00620E5C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 xml:space="preserve">У програмі представлено курс </w:t>
      </w:r>
      <w:r w:rsidRPr="0016548C">
        <w:rPr>
          <w:i/>
          <w:iCs/>
          <w:color w:val="000000"/>
          <w:sz w:val="24"/>
          <w:szCs w:val="24"/>
          <w:lang w:val="uk-UA"/>
        </w:rPr>
        <w:t xml:space="preserve">історії України </w:t>
      </w:r>
      <w:r w:rsidRPr="0016548C">
        <w:rPr>
          <w:color w:val="000000"/>
          <w:sz w:val="24"/>
          <w:szCs w:val="24"/>
          <w:lang w:val="uk-UA"/>
        </w:rPr>
        <w:t xml:space="preserve">з давніх часів до сьогодення, який становить </w:t>
      </w:r>
      <w:r w:rsidRPr="0016548C">
        <w:rPr>
          <w:i/>
          <w:iCs/>
          <w:color w:val="000000"/>
          <w:sz w:val="24"/>
          <w:szCs w:val="24"/>
          <w:lang w:val="uk-UA"/>
        </w:rPr>
        <w:t>хронологічно­послідовну, лінійну систему</w:t>
      </w:r>
      <w:r w:rsidRPr="0016548C">
        <w:rPr>
          <w:color w:val="000000"/>
          <w:sz w:val="24"/>
          <w:szCs w:val="24"/>
          <w:lang w:val="uk-UA"/>
        </w:rPr>
        <w:t xml:space="preserve"> шкільної історичної освіти. Процеси, події, явища вітчизняної історії висвітлюються в </w:t>
      </w:r>
      <w:r w:rsidRPr="0016548C">
        <w:rPr>
          <w:i/>
          <w:iCs/>
          <w:color w:val="000000"/>
          <w:sz w:val="24"/>
          <w:szCs w:val="24"/>
          <w:lang w:val="uk-UA"/>
        </w:rPr>
        <w:t xml:space="preserve">контексті </w:t>
      </w:r>
      <w:r w:rsidRPr="0016548C">
        <w:rPr>
          <w:color w:val="000000"/>
          <w:sz w:val="24"/>
          <w:szCs w:val="24"/>
          <w:lang w:val="uk-UA"/>
        </w:rPr>
        <w:t xml:space="preserve">загальноєвропейської та світової історії. Передбачено </w:t>
      </w:r>
      <w:r w:rsidRPr="0016548C">
        <w:rPr>
          <w:i/>
          <w:iCs/>
          <w:color w:val="000000"/>
          <w:sz w:val="24"/>
          <w:szCs w:val="24"/>
          <w:lang w:val="uk-UA"/>
        </w:rPr>
        <w:t>синхроністичне вивчення</w:t>
      </w:r>
      <w:r w:rsidRPr="0016548C">
        <w:rPr>
          <w:color w:val="000000"/>
          <w:sz w:val="24"/>
          <w:szCs w:val="24"/>
          <w:lang w:val="uk-UA"/>
        </w:rPr>
        <w:t xml:space="preserve"> та узгодження матеріалу курсів історії України і всесвітньої історії в кожному класі, виходячи із можливостей міжкурсових зв’язків та порівняльного узагальнення. Плануючи навчальний процес, педагог має визначити оптимальну для конкретної педагогічної ситуації послідовність вивчення окремих тем і сюжетів.</w:t>
      </w:r>
    </w:p>
    <w:p w:rsidR="00620E5C" w:rsidRPr="0016548C" w:rsidRDefault="00620E5C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>Людина розглядається у змісті програми як суб’єкт і творець історії. Методологія відбору змісту програмного матеріалу ґрунтується на системі наукових ідей і понять сучасної історичної науки, загальнолюдських цінностях українського суспільства, сучасних психолого­педагогічних вимогах до процесу навчання в основній школі. Засвоєння учнями навчального змісту, пропонованого даною програмою,  забезпечує умови набуття ними ключових і галузевих компетентностей та предметної історичної компетентності.</w:t>
      </w:r>
    </w:p>
    <w:p w:rsidR="00620E5C" w:rsidRPr="0016548C" w:rsidRDefault="00620E5C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 xml:space="preserve">Зміст курсу відповідно до змістових ліній Державного стандарту галузі передбачає </w:t>
      </w:r>
      <w:r w:rsidRPr="0016548C">
        <w:rPr>
          <w:i/>
          <w:iCs/>
          <w:color w:val="000000"/>
          <w:sz w:val="24"/>
          <w:szCs w:val="24"/>
          <w:lang w:val="uk-UA"/>
        </w:rPr>
        <w:t>багатоаспектність</w:t>
      </w:r>
      <w:r w:rsidRPr="0016548C">
        <w:rPr>
          <w:color w:val="000000"/>
          <w:sz w:val="24"/>
          <w:szCs w:val="24"/>
          <w:lang w:val="uk-UA"/>
        </w:rPr>
        <w:t xml:space="preserve"> викладу — вивчення різних вимірів історії (соціального, економічного, політичного, культурного, ґендерного тощо) та </w:t>
      </w:r>
      <w:r w:rsidRPr="0016548C">
        <w:rPr>
          <w:i/>
          <w:iCs/>
          <w:color w:val="000000"/>
          <w:sz w:val="24"/>
          <w:szCs w:val="24"/>
          <w:lang w:val="uk-UA"/>
        </w:rPr>
        <w:t xml:space="preserve">багатоперспективність </w:t>
      </w:r>
      <w:r w:rsidRPr="0016548C">
        <w:rPr>
          <w:color w:val="000000"/>
          <w:sz w:val="24"/>
          <w:szCs w:val="24"/>
          <w:lang w:val="uk-UA"/>
        </w:rPr>
        <w:t xml:space="preserve">— вивчення історії з погляду різних суб’єктів історичного процесу. Особливу увагу приділено питанням історії ідей та духовних зрушень, соціального і повсякденного життя, взаємовідносинам, взаємовпливу та діалогу культур різних народів. Це дає змогу разом з формуванням конкретних знань і загальноісторичних уявлень учнів створювати умови для розвитку їх моральних та естетичних цінностей. </w:t>
      </w:r>
      <w:r w:rsidRPr="0016548C">
        <w:rPr>
          <w:i/>
          <w:iCs/>
          <w:color w:val="000000"/>
          <w:sz w:val="24"/>
          <w:szCs w:val="24"/>
          <w:lang w:val="uk-UA"/>
        </w:rPr>
        <w:t>Змістові лінії</w:t>
      </w:r>
      <w:r w:rsidRPr="0016548C">
        <w:rPr>
          <w:color w:val="000000"/>
          <w:sz w:val="24"/>
          <w:szCs w:val="24"/>
          <w:lang w:val="uk-UA"/>
        </w:rPr>
        <w:t xml:space="preserve"> «людина — </w:t>
      </w:r>
      <w:r w:rsidRPr="0016548C">
        <w:rPr>
          <w:color w:val="000000"/>
          <w:sz w:val="24"/>
          <w:szCs w:val="24"/>
          <w:lang w:val="uk-UA"/>
        </w:rPr>
        <w:lastRenderedPageBreak/>
        <w:t>людина», «людина — суспільство», «людина — влада»,  «людина — світ уявлень та ідей», «людина — простір», «людина — природа», «людина — світ речей» ураховані як у складовій змісту конкретного курсу, так і в державних вимогах до рівня загальноосвітньої підготовки учнів.</w:t>
      </w:r>
    </w:p>
    <w:p w:rsidR="00620E5C" w:rsidRPr="0016548C" w:rsidRDefault="00620E5C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 xml:space="preserve">Навчальний зміст всього курсу </w:t>
      </w:r>
      <w:r w:rsidRPr="0016548C">
        <w:rPr>
          <w:i/>
          <w:iCs/>
          <w:color w:val="000000"/>
          <w:sz w:val="24"/>
          <w:szCs w:val="24"/>
          <w:lang w:val="uk-UA"/>
        </w:rPr>
        <w:t>значно розвантажено</w:t>
      </w:r>
      <w:r w:rsidRPr="0016548C">
        <w:rPr>
          <w:color w:val="000000"/>
          <w:sz w:val="24"/>
          <w:szCs w:val="24"/>
          <w:lang w:val="uk-UA"/>
        </w:rPr>
        <w:t xml:space="preserve">. Основними чинниками зменшення навантаження є: відмова від деталізації змісту курсу історії України, формування більш збалансованої структури навчального курсу, посилення загальноосвітньої, загальнокультурної спрямованості навчального процесу, його світоглядної значущості. Навчальний матеріал компонується за проблемно­тематичними блоками — однорідними за змістом групами фактів і понять, що характеризують у хронологічній послідовності окремі аспекти та тенденції суспільного життя. При цьому відібрано найхарактерніші, ключові події, явища, процеси відповідних історичних епох </w:t>
      </w:r>
      <w:r w:rsidR="00482874" w:rsidRPr="0016548C">
        <w:rPr>
          <w:color w:val="000000"/>
          <w:sz w:val="24"/>
          <w:szCs w:val="24"/>
          <w:lang w:val="uk-UA"/>
        </w:rPr>
        <w:t>як всієї України, так і</w:t>
      </w:r>
      <w:r w:rsidRPr="0016548C">
        <w:rPr>
          <w:color w:val="000000"/>
          <w:sz w:val="24"/>
          <w:szCs w:val="24"/>
          <w:lang w:val="uk-UA"/>
        </w:rPr>
        <w:t xml:space="preserve"> </w:t>
      </w:r>
      <w:r w:rsidR="00482874" w:rsidRPr="0016548C">
        <w:rPr>
          <w:color w:val="000000"/>
          <w:sz w:val="24"/>
          <w:szCs w:val="24"/>
          <w:lang w:val="uk-UA"/>
        </w:rPr>
        <w:t>окремих її</w:t>
      </w:r>
      <w:r w:rsidRPr="0016548C">
        <w:rPr>
          <w:color w:val="000000"/>
          <w:sz w:val="24"/>
          <w:szCs w:val="24"/>
          <w:lang w:val="uk-UA"/>
        </w:rPr>
        <w:t xml:space="preserve"> регіонів. </w:t>
      </w:r>
    </w:p>
    <w:p w:rsidR="00482874" w:rsidRPr="0016548C" w:rsidRDefault="00482874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 xml:space="preserve">Пропоновані програми з історії забезпечують </w:t>
      </w:r>
      <w:r w:rsidRPr="0016548C">
        <w:rPr>
          <w:i/>
          <w:iCs/>
          <w:color w:val="000000"/>
          <w:sz w:val="24"/>
          <w:szCs w:val="24"/>
          <w:lang w:val="uk-UA"/>
        </w:rPr>
        <w:t xml:space="preserve">державний компонент </w:t>
      </w:r>
      <w:r w:rsidRPr="0016548C">
        <w:rPr>
          <w:color w:val="000000"/>
          <w:sz w:val="24"/>
          <w:szCs w:val="24"/>
          <w:lang w:val="uk-UA"/>
        </w:rPr>
        <w:t xml:space="preserve">історичної освіти, обов’язковий до виконання на території всієї країни. Необхідний </w:t>
      </w:r>
      <w:r w:rsidRPr="0016548C">
        <w:rPr>
          <w:i/>
          <w:iCs/>
          <w:color w:val="000000"/>
          <w:sz w:val="24"/>
          <w:szCs w:val="24"/>
          <w:lang w:val="uk-UA"/>
        </w:rPr>
        <w:t xml:space="preserve">регіональний </w:t>
      </w:r>
      <w:r w:rsidRPr="0016548C">
        <w:rPr>
          <w:color w:val="000000"/>
          <w:sz w:val="24"/>
          <w:szCs w:val="24"/>
          <w:lang w:val="uk-UA"/>
        </w:rPr>
        <w:t>та</w:t>
      </w:r>
      <w:r w:rsidRPr="0016548C">
        <w:rPr>
          <w:i/>
          <w:iCs/>
          <w:color w:val="000000"/>
          <w:sz w:val="24"/>
          <w:szCs w:val="24"/>
          <w:lang w:val="uk-UA"/>
        </w:rPr>
        <w:t xml:space="preserve"> краєзнавчий</w:t>
      </w:r>
      <w:r w:rsidRPr="0016548C">
        <w:rPr>
          <w:color w:val="000000"/>
          <w:sz w:val="24"/>
          <w:szCs w:val="24"/>
          <w:lang w:val="uk-UA"/>
        </w:rPr>
        <w:t xml:space="preserve"> компоненти реалізуються за рахунок уроків з історії рідного краю, варіативної частини навчального плану і навчально­методичних можливостей кожної школи.</w:t>
      </w:r>
    </w:p>
    <w:p w:rsidR="00482874" w:rsidRPr="0016548C" w:rsidRDefault="00482874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 xml:space="preserve">Передбачено чіткі орієнтири для оцінювання результатів навчання учнів, що відкриває реальні можливості активізації пізнавальної діяльності школярів та усуває їх перевантаження. Зміст і обсяг навчального матеріалу курсів, що ґрунтується на новітніх досягненнях вітчизняної історичної науки, відповідають віковим особливостям учнів та освітнім викликам сучасного суспільства. </w:t>
      </w:r>
    </w:p>
    <w:p w:rsidR="00352851" w:rsidRPr="0016548C" w:rsidRDefault="00352851" w:rsidP="00206907">
      <w:pPr>
        <w:adjustRightInd w:val="0"/>
        <w:ind w:firstLine="709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  <w:r w:rsidRPr="0016548C">
        <w:rPr>
          <w:b/>
          <w:bCs/>
          <w:color w:val="000000"/>
          <w:sz w:val="24"/>
          <w:szCs w:val="24"/>
          <w:lang w:val="uk-UA"/>
        </w:rPr>
        <w:t xml:space="preserve">Особливості організації навчання учнів </w:t>
      </w:r>
      <w:r w:rsidRPr="0016548C">
        <w:rPr>
          <w:b/>
          <w:bCs/>
          <w:color w:val="000000"/>
          <w:sz w:val="24"/>
          <w:szCs w:val="24"/>
          <w:lang w:val="uk-UA"/>
        </w:rPr>
        <w:br/>
        <w:t>історії України за цією програмою</w:t>
      </w:r>
    </w:p>
    <w:p w:rsidR="00352851" w:rsidRPr="0016548C" w:rsidRDefault="00352851" w:rsidP="00206907">
      <w:pPr>
        <w:keepNext/>
        <w:framePr w:dropCap="drop" w:lines="2" w:wrap="auto" w:vAnchor="text" w:hAnchor="text"/>
        <w:adjustRightInd w:val="0"/>
        <w:spacing w:before="17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>З</w:t>
      </w:r>
    </w:p>
    <w:p w:rsidR="00352851" w:rsidRPr="0016548C" w:rsidRDefault="00352851" w:rsidP="00206907">
      <w:pPr>
        <w:adjustRightInd w:val="0"/>
        <w:spacing w:before="170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 xml:space="preserve"> психолого­дидактичного погляду програму побудовно на поєднанні </w:t>
      </w:r>
      <w:r w:rsidRPr="0016548C">
        <w:rPr>
          <w:i/>
          <w:iCs/>
          <w:color w:val="000000"/>
          <w:sz w:val="24"/>
          <w:szCs w:val="24"/>
          <w:lang w:val="uk-UA"/>
        </w:rPr>
        <w:t>особистісно орієнтованого,</w:t>
      </w:r>
      <w:r w:rsidRPr="0016548C">
        <w:rPr>
          <w:color w:val="000000"/>
          <w:sz w:val="24"/>
          <w:szCs w:val="24"/>
          <w:lang w:val="uk-UA"/>
        </w:rPr>
        <w:t xml:space="preserve"> </w:t>
      </w:r>
      <w:r w:rsidRPr="0016548C">
        <w:rPr>
          <w:i/>
          <w:iCs/>
          <w:color w:val="000000"/>
          <w:sz w:val="24"/>
          <w:szCs w:val="24"/>
          <w:lang w:val="uk-UA"/>
        </w:rPr>
        <w:t xml:space="preserve">діяльнісного </w:t>
      </w:r>
      <w:r w:rsidRPr="0016548C">
        <w:rPr>
          <w:color w:val="000000"/>
          <w:sz w:val="24"/>
          <w:szCs w:val="24"/>
          <w:lang w:val="uk-UA"/>
        </w:rPr>
        <w:t>та</w:t>
      </w:r>
      <w:r w:rsidRPr="0016548C">
        <w:rPr>
          <w:i/>
          <w:iCs/>
          <w:color w:val="000000"/>
          <w:sz w:val="24"/>
          <w:szCs w:val="24"/>
          <w:lang w:val="uk-UA"/>
        </w:rPr>
        <w:t xml:space="preserve"> компетентнісного</w:t>
      </w:r>
      <w:r w:rsidRPr="0016548C">
        <w:rPr>
          <w:color w:val="000000"/>
          <w:sz w:val="24"/>
          <w:szCs w:val="24"/>
          <w:lang w:val="uk-UA"/>
        </w:rPr>
        <w:t xml:space="preserve"> підходів до навчання. </w:t>
      </w:r>
    </w:p>
    <w:p w:rsidR="00352851" w:rsidRPr="0016548C" w:rsidRDefault="00352851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 xml:space="preserve">Реалізація  цих підходів у практиці навчання в поєднанні з істотними змінами в структурі викладу матеріалу та розвантаженням окремих курсів потребує коригування в організації навчального процесу. У пропонованій програмі ці зміни відображено в таких структурних елементах, як вступні уроки, практичні заняття, уроки узагальнення та оглядові уроки. </w:t>
      </w:r>
    </w:p>
    <w:p w:rsidR="00352851" w:rsidRPr="0016548C" w:rsidRDefault="00352851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>Програма навчального курсу історії України у 7—9 класах розпочинається двома вступними уроками. Перший із цих уроків, зазначений у тексті програми як «</w:t>
      </w:r>
      <w:r w:rsidRPr="0016548C">
        <w:rPr>
          <w:b/>
          <w:bCs/>
          <w:color w:val="000000"/>
          <w:sz w:val="24"/>
          <w:szCs w:val="24"/>
          <w:lang w:val="uk-UA"/>
        </w:rPr>
        <w:t>Повторення</w:t>
      </w:r>
      <w:r w:rsidRPr="0016548C">
        <w:rPr>
          <w:color w:val="000000"/>
          <w:sz w:val="24"/>
          <w:szCs w:val="24"/>
          <w:lang w:val="uk-UA"/>
        </w:rPr>
        <w:t>», має на меті відтворення у пам’яті учнів матеріалу попереднього навчального року (ідейно­культурна спадщина періоду, його основні етапи, головні події, що відбулися у житті суспільства до початку нового періоду, ключові історичні особи тощо). Така актуалізація знань і уявлень має полегшити засвоєння нового матеріалу і сприятиме розумінню учнями безперервності та цілісності історичного процесу. Другий урок кожного курсу — «</w:t>
      </w:r>
      <w:r w:rsidRPr="0016548C">
        <w:rPr>
          <w:b/>
          <w:bCs/>
          <w:color w:val="000000"/>
          <w:sz w:val="24"/>
          <w:szCs w:val="24"/>
          <w:lang w:val="uk-UA"/>
        </w:rPr>
        <w:t>Вступ</w:t>
      </w:r>
      <w:r w:rsidRPr="0016548C">
        <w:rPr>
          <w:color w:val="000000"/>
          <w:sz w:val="24"/>
          <w:szCs w:val="24"/>
          <w:lang w:val="uk-UA"/>
        </w:rPr>
        <w:t xml:space="preserve">» — передбачає ознайомлення учнів із метою вивчення відповідного історичного періоду, його особливостями та історичними джерелами. </w:t>
      </w:r>
    </w:p>
    <w:p w:rsidR="00352851" w:rsidRPr="0016548C" w:rsidRDefault="00352851" w:rsidP="00206907">
      <w:pPr>
        <w:adjustRightInd w:val="0"/>
        <w:ind w:firstLine="709"/>
        <w:jc w:val="both"/>
        <w:textAlignment w:val="center"/>
        <w:rPr>
          <w:color w:val="000000"/>
          <w:spacing w:val="6"/>
          <w:sz w:val="24"/>
          <w:szCs w:val="24"/>
          <w:lang w:val="uk-UA"/>
        </w:rPr>
      </w:pPr>
      <w:r w:rsidRPr="0016548C">
        <w:rPr>
          <w:color w:val="000000"/>
          <w:spacing w:val="6"/>
          <w:sz w:val="24"/>
          <w:szCs w:val="24"/>
          <w:lang w:val="uk-UA"/>
        </w:rPr>
        <w:t>З метою набуття школярами історичної та інших компетентностей та відповідно до державних вимог із загальноосвітньої підготовки учнів окремою структурною складовою програми вперше стають спеціальні уроки —</w:t>
      </w:r>
      <w:r w:rsidRPr="0016548C">
        <w:rPr>
          <w:b/>
          <w:bCs/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 w:rsidRPr="0016548C">
        <w:rPr>
          <w:b/>
          <w:bCs/>
          <w:color w:val="000000"/>
          <w:spacing w:val="6"/>
          <w:sz w:val="24"/>
          <w:szCs w:val="24"/>
          <w:lang w:val="uk-UA"/>
        </w:rPr>
        <w:t>практичні заняття</w:t>
      </w:r>
      <w:r w:rsidRPr="0016548C">
        <w:rPr>
          <w:color w:val="000000"/>
          <w:spacing w:val="6"/>
          <w:sz w:val="24"/>
          <w:szCs w:val="24"/>
          <w:lang w:val="uk-UA"/>
        </w:rPr>
        <w:t>.</w:t>
      </w:r>
      <w:r w:rsidRPr="0016548C">
        <w:rPr>
          <w:i/>
          <w:iCs/>
          <w:color w:val="000000"/>
          <w:spacing w:val="6"/>
          <w:sz w:val="24"/>
          <w:szCs w:val="24"/>
          <w:lang w:val="uk-UA"/>
        </w:rPr>
        <w:t xml:space="preserve">  </w:t>
      </w:r>
      <w:r w:rsidRPr="0016548C">
        <w:rPr>
          <w:color w:val="000000"/>
          <w:spacing w:val="6"/>
          <w:sz w:val="24"/>
          <w:szCs w:val="24"/>
          <w:lang w:val="uk-UA"/>
        </w:rPr>
        <w:t xml:space="preserve">Практичні заняття з історії відрізняються від практичних і лабораторних робіт з природничих предметів. Такі заняття в курсі історії мають подвійну мету: є способом вивчення нового матеріалу на основі опрацювання історичних джерел та важливим засобом формування предметних умінь і навичок учнів. Кожне із пропонованих практичних занять присвячується певній темі та передбачає переважно самостійну роботу учнів над окремими питаннями теми з використанням різноманітних джерел знань (підручники, де вміщено тематичні історичні джерела — як текстові, так і візуальні, довідкові матеріали, запитання і завдання, інтернет­ресурси, фонди музеїв, місцеві історичні пам’ятки,оглянуті учнями). </w:t>
      </w:r>
    </w:p>
    <w:p w:rsidR="00352851" w:rsidRPr="0016548C" w:rsidRDefault="00352851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>Відповідно до вікових можливостей учнів та історичного контексту практичні заняття мають сприяти здобуттю школярами навичок аналізу різних історичних джерел, розумінню ними важливості таких категорій, як час і простір, зміни та безперервність, причини і наслідки, значущість подій та процесів, культурна різноманітність, важливість  доказів і можливість різних інтерпретацій.</w:t>
      </w:r>
    </w:p>
    <w:p w:rsidR="00352851" w:rsidRPr="0016548C" w:rsidRDefault="00352851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 xml:space="preserve">Під час практичного заняття вчитель є консультантом у процесі самостійної роботи учнів, надаючи їм необхідну допомогу залежно від віку та пізнавальних можливостей. Матеріали до практичних занять і методичні рекомендації щодо організації пізнавальної діяльності учнів мають бути </w:t>
      </w:r>
      <w:r w:rsidRPr="0016548C">
        <w:rPr>
          <w:color w:val="000000"/>
          <w:sz w:val="24"/>
          <w:szCs w:val="24"/>
          <w:lang w:val="uk-UA"/>
        </w:rPr>
        <w:lastRenderedPageBreak/>
        <w:t>подані в підручниках. Порядок проведення практичних занять та оцінювання їх результатів залишається в компетенції вчителя.</w:t>
      </w:r>
    </w:p>
    <w:p w:rsidR="00352851" w:rsidRPr="0016548C" w:rsidRDefault="00352851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 xml:space="preserve">Програмою передбачено також </w:t>
      </w:r>
      <w:r w:rsidRPr="0016548C">
        <w:rPr>
          <w:b/>
          <w:bCs/>
          <w:i/>
          <w:color w:val="000000"/>
          <w:sz w:val="24"/>
          <w:szCs w:val="24"/>
          <w:lang w:val="uk-UA"/>
        </w:rPr>
        <w:t xml:space="preserve">уроки узагальнення до окремих розділів </w:t>
      </w:r>
      <w:r w:rsidRPr="0016548C">
        <w:rPr>
          <w:b/>
          <w:i/>
          <w:color w:val="000000"/>
          <w:sz w:val="24"/>
          <w:szCs w:val="24"/>
          <w:lang w:val="uk-UA"/>
        </w:rPr>
        <w:t>та</w:t>
      </w:r>
      <w:r w:rsidRPr="0016548C">
        <w:rPr>
          <w:b/>
          <w:bCs/>
          <w:i/>
          <w:color w:val="000000"/>
          <w:sz w:val="24"/>
          <w:szCs w:val="24"/>
          <w:lang w:val="uk-UA"/>
        </w:rPr>
        <w:t xml:space="preserve"> уроки узагальнення до окремих курсів.</w:t>
      </w:r>
      <w:r w:rsidRPr="0016548C">
        <w:rPr>
          <w:color w:val="000000"/>
          <w:sz w:val="24"/>
          <w:szCs w:val="24"/>
          <w:lang w:val="uk-UA"/>
        </w:rPr>
        <w:t xml:space="preserve"> На цих уроках учні з допомогою вчителя мають можливість систематизувати вивчене, відрефлексувати процес навчання і повернутись до найскладніших моментів теми, курсу, піднести розуміння навчального матеріалу на новий рівень, використати міжкурсові та міжпредметні зв’язки. Деякі з уроків узагальнення вчитель може проводити як інтегровані, об’єднуючи історію України і всесвітню заради поглиблення розуміння учнями взаємозумовленості історичних процесів національної та європейської історії, проведення зіставлень і порівнянь.</w:t>
      </w:r>
    </w:p>
    <w:p w:rsidR="00352851" w:rsidRPr="0016548C" w:rsidRDefault="00352851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>Перевірка результатів навчання учнів історії передбачає оцінювання засвоєних ними знань і сформованих умінь та навичок. Оцінювання може відбуватися як письмова робота (за запитаннями, відкритими або тестовими завданнями) або як усна відповідь</w:t>
      </w:r>
      <w:r w:rsidR="007F38E2" w:rsidRPr="0016548C">
        <w:rPr>
          <w:color w:val="000000"/>
          <w:sz w:val="24"/>
          <w:szCs w:val="24"/>
          <w:lang w:val="uk-UA"/>
        </w:rPr>
        <w:t xml:space="preserve"> з використанням дактильної та жестової мови</w:t>
      </w:r>
      <w:r w:rsidRPr="0016548C">
        <w:rPr>
          <w:color w:val="000000"/>
          <w:sz w:val="24"/>
          <w:szCs w:val="24"/>
          <w:lang w:val="uk-UA"/>
        </w:rPr>
        <w:t>. Для перевірки таких елементів історичної компетентності учнів, як опрацювання (аналіз, застосування, оцінка) історичних джерел і документів, порівняння, зіставлення, обґрунтування власного ставлення учня, його позиції, оцінки щодо історичної події, явища, діяча, можна використовувати інші форми контролю — розгорнуті есе, твори, дослідження, портфоліо та проекти тощо. Проте за будь­якої форми вчитель має орієнтуватися на визначені програмою та стандартом державні вимоги до підготовки учнів і відповідно добирати завдання. Оцінки мають виставлятися учням згідно з Критеріями оцінювання навчальних досягнень учнів з історії. Під час переві</w:t>
      </w:r>
      <w:r w:rsidR="007F38E2" w:rsidRPr="0016548C">
        <w:rPr>
          <w:color w:val="000000"/>
          <w:sz w:val="24"/>
          <w:szCs w:val="24"/>
          <w:lang w:val="uk-UA"/>
        </w:rPr>
        <w:t>рки результатів навчання учнів 7</w:t>
      </w:r>
      <w:r w:rsidRPr="0016548C">
        <w:rPr>
          <w:color w:val="000000"/>
          <w:sz w:val="24"/>
          <w:szCs w:val="24"/>
          <w:lang w:val="uk-UA"/>
        </w:rPr>
        <w:t>—9 класів важливим є поєднання поточного і тематичного оцінювання їх досягнень з використанням різноманітних форм і прийомів оцінювання.</w:t>
      </w:r>
    </w:p>
    <w:p w:rsidR="00352851" w:rsidRPr="0016548C" w:rsidRDefault="00352851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pacing w:val="-4"/>
          <w:sz w:val="24"/>
          <w:szCs w:val="24"/>
          <w:lang w:val="uk-UA"/>
        </w:rPr>
        <w:t xml:space="preserve">Деякі теми пропонуються для вивчення на </w:t>
      </w:r>
      <w:r w:rsidRPr="0016548C">
        <w:rPr>
          <w:b/>
          <w:bCs/>
          <w:i/>
          <w:color w:val="000000"/>
          <w:spacing w:val="-4"/>
          <w:sz w:val="24"/>
          <w:szCs w:val="24"/>
          <w:lang w:val="uk-UA"/>
        </w:rPr>
        <w:t>оглядових уроках</w:t>
      </w:r>
      <w:r w:rsidRPr="0016548C">
        <w:rPr>
          <w:color w:val="000000"/>
          <w:spacing w:val="-4"/>
          <w:sz w:val="24"/>
          <w:szCs w:val="24"/>
          <w:lang w:val="uk-UA"/>
        </w:rPr>
        <w:t>, які запроваджуються з метою розвантаження учнів, використання міжпредметних та міждисциплінарних зв’язків із курсами української і зарубіжної літератур, географії, мистецтва, правознавства тощо і ств</w:t>
      </w:r>
      <w:r w:rsidR="007F38E2" w:rsidRPr="0016548C">
        <w:rPr>
          <w:color w:val="000000"/>
          <w:spacing w:val="-4"/>
          <w:sz w:val="24"/>
          <w:szCs w:val="24"/>
          <w:lang w:val="uk-UA"/>
        </w:rPr>
        <w:t>орення цілісної картини історич</w:t>
      </w:r>
      <w:r w:rsidRPr="0016548C">
        <w:rPr>
          <w:color w:val="000000"/>
          <w:spacing w:val="-4"/>
          <w:sz w:val="24"/>
          <w:szCs w:val="24"/>
          <w:lang w:val="uk-UA"/>
        </w:rPr>
        <w:t>ного розвитку. Контроль знань та оцінювання навчальних досягнень учнів під час вивчення тем, що пропонуються для оглядового вивчення, не передбачається.</w:t>
      </w:r>
    </w:p>
    <w:p w:rsidR="00352851" w:rsidRPr="0016548C" w:rsidRDefault="00352851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 xml:space="preserve">Наприкінці кожного курсу обов’язково передбачено години </w:t>
      </w:r>
      <w:r w:rsidRPr="0016548C">
        <w:rPr>
          <w:b/>
          <w:bCs/>
          <w:i/>
          <w:color w:val="000000"/>
          <w:sz w:val="24"/>
          <w:szCs w:val="24"/>
          <w:lang w:val="uk-UA"/>
        </w:rPr>
        <w:t>резервного часу</w:t>
      </w:r>
      <w:r w:rsidRPr="0016548C">
        <w:rPr>
          <w:color w:val="000000"/>
          <w:sz w:val="24"/>
          <w:szCs w:val="24"/>
          <w:lang w:val="uk-UA"/>
        </w:rPr>
        <w:t>, які вчитель  використовуватиме на власний розсуд.</w:t>
      </w:r>
    </w:p>
    <w:p w:rsidR="00DD7019" w:rsidRPr="0016548C" w:rsidRDefault="007F38E2" w:rsidP="00206907">
      <w:pPr>
        <w:adjustRightInd w:val="0"/>
        <w:ind w:firstLine="709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  <w:r w:rsidRPr="0016548C">
        <w:rPr>
          <w:b/>
          <w:bCs/>
          <w:color w:val="000000"/>
          <w:sz w:val="24"/>
          <w:szCs w:val="24"/>
          <w:lang w:val="uk-UA"/>
        </w:rPr>
        <w:t>Структура  програми</w:t>
      </w:r>
    </w:p>
    <w:p w:rsidR="007F38E2" w:rsidRPr="0016548C" w:rsidRDefault="003E4775" w:rsidP="00206907">
      <w:pPr>
        <w:adjustRightInd w:val="0"/>
        <w:ind w:firstLine="709"/>
        <w:jc w:val="both"/>
        <w:textAlignment w:val="center"/>
        <w:rPr>
          <w:b/>
          <w:bCs/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>О</w:t>
      </w:r>
      <w:r w:rsidR="007F38E2" w:rsidRPr="0016548C">
        <w:rPr>
          <w:color w:val="000000"/>
          <w:sz w:val="24"/>
          <w:szCs w:val="24"/>
          <w:lang w:val="uk-UA"/>
        </w:rPr>
        <w:t xml:space="preserve">сновними компонентами змісту за цією програмою є: коротка характеристика окремих навчальних курсів; зміст історичного навчального матеріалу, структурований за темами; перелік державних вимог до рівня загально­освітньої підготовки учнів, складених відповідно до вимог стандарту, на які орієнтується вчитель. </w:t>
      </w:r>
    </w:p>
    <w:p w:rsidR="007F38E2" w:rsidRPr="0016548C" w:rsidRDefault="007F38E2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 xml:space="preserve">До кожної теми подано перелік </w:t>
      </w:r>
      <w:r w:rsidRPr="0016548C">
        <w:rPr>
          <w:i/>
          <w:iCs/>
          <w:color w:val="000000"/>
          <w:sz w:val="24"/>
          <w:szCs w:val="24"/>
          <w:lang w:val="uk-UA"/>
        </w:rPr>
        <w:t>основних питань</w:t>
      </w:r>
      <w:r w:rsidRPr="0016548C">
        <w:rPr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16548C">
        <w:rPr>
          <w:color w:val="000000"/>
          <w:sz w:val="24"/>
          <w:szCs w:val="24"/>
          <w:lang w:val="uk-UA"/>
        </w:rPr>
        <w:t>змісту, які обов’язково мають бути відображені в підручниках або посібниках, що і повідомляють учням зміст навчального історичного матеріалу. Вони засвоюються у вигляді знань історичних фактів і понять різного ступеня узагальненості та складності.</w:t>
      </w:r>
    </w:p>
    <w:p w:rsidR="007F38E2" w:rsidRPr="0016548C" w:rsidRDefault="007F38E2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 xml:space="preserve">Зміст теми не розподілений за окремими уроками, тому автори підручників і вчителі, орієнтуючись на вимоги щодо підготовки учнів, мають можливість визначати назву теми, кількість, обсяг і перелік запитань кожного уроку залежно від особливостей учнів класу та індивідуального підходу педагога до викладання. </w:t>
      </w:r>
    </w:p>
    <w:p w:rsidR="007F38E2" w:rsidRPr="0016548C" w:rsidRDefault="007F38E2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pacing w:val="-2"/>
          <w:sz w:val="24"/>
          <w:szCs w:val="24"/>
          <w:lang w:val="uk-UA"/>
        </w:rPr>
        <w:t>Пропоновані питання є мінімум знань, які учні обов’язково повинні засвоїти на різних рівнях навчальних досягнень, та індивідуального розвитку їх пізнавальних можливостей. Вони мають опанувати матеріал щодо зазначених у програмі історичних фактів, історичних діячів та пам’яток історії і культури.</w:t>
      </w:r>
    </w:p>
    <w:p w:rsidR="007F38E2" w:rsidRPr="0016548C" w:rsidRDefault="007F38E2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i/>
          <w:iCs/>
          <w:color w:val="000000"/>
          <w:sz w:val="24"/>
          <w:szCs w:val="24"/>
          <w:lang w:val="uk-UA"/>
        </w:rPr>
        <w:t>Державні вимоги до рівня загальноосвітньої підготовки учнів</w:t>
      </w:r>
      <w:r w:rsidRPr="0016548C">
        <w:rPr>
          <w:color w:val="000000"/>
          <w:sz w:val="24"/>
          <w:szCs w:val="24"/>
          <w:lang w:val="uk-UA"/>
        </w:rPr>
        <w:t xml:space="preserve"> подано в програмі у вигляді переліку вмінь і навичок, що їх учні мають набути під час вивчення тієї чи іншої теми. Вони повністю відповідають вимогам, передбачених Державним стандартом базової та повної загальної середньої освіти, та є їх детальною конкретизацією, на що має орієнтуватись учитель, забезпечуючи виконання стандарту. Наведені в </w:t>
      </w:r>
      <w:r w:rsidR="003F6D94" w:rsidRPr="0016548C">
        <w:rPr>
          <w:color w:val="000000"/>
          <w:sz w:val="24"/>
          <w:szCs w:val="24"/>
          <w:lang w:val="uk-UA"/>
        </w:rPr>
        <w:t>середній</w:t>
      </w:r>
      <w:r w:rsidRPr="0016548C">
        <w:rPr>
          <w:color w:val="000000"/>
          <w:sz w:val="24"/>
          <w:szCs w:val="24"/>
          <w:lang w:val="uk-UA"/>
        </w:rPr>
        <w:t xml:space="preserve"> колонці програми вимоги є обов’язковими не лише для засвоєння, а й для оперування. Крім того, вони слугують методичним орієнтиром для авторів підручників та посібників.</w:t>
      </w:r>
    </w:p>
    <w:p w:rsidR="007F38E2" w:rsidRPr="0016548C" w:rsidRDefault="007F38E2" w:rsidP="00206907">
      <w:pPr>
        <w:adjustRightInd w:val="0"/>
        <w:ind w:firstLine="709"/>
        <w:jc w:val="both"/>
        <w:textAlignment w:val="center"/>
        <w:rPr>
          <w:color w:val="000000"/>
          <w:position w:val="-4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>Невід’ємною складовою нав</w:t>
      </w:r>
      <w:r w:rsidR="003F6D94" w:rsidRPr="0016548C">
        <w:rPr>
          <w:color w:val="000000"/>
          <w:sz w:val="24"/>
          <w:szCs w:val="24"/>
          <w:lang w:val="uk-UA"/>
        </w:rPr>
        <w:t>чальної програми з історії для 7</w:t>
      </w:r>
      <w:r w:rsidRPr="0016548C">
        <w:rPr>
          <w:color w:val="000000"/>
          <w:sz w:val="24"/>
          <w:szCs w:val="24"/>
          <w:lang w:val="uk-UA"/>
        </w:rPr>
        <w:t>—9 класів загальноосвітніх навчальних закладів є переліки:</w:t>
      </w:r>
    </w:p>
    <w:p w:rsidR="007F38E2" w:rsidRPr="0016548C" w:rsidRDefault="007F38E2" w:rsidP="00206907">
      <w:pPr>
        <w:adjustRightInd w:val="0"/>
        <w:spacing w:before="113"/>
        <w:ind w:left="170"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position w:val="-4"/>
          <w:sz w:val="24"/>
          <w:szCs w:val="24"/>
          <w:lang w:val="uk-UA"/>
        </w:rPr>
        <w:t>•</w:t>
      </w:r>
      <w:r w:rsidRPr="0016548C">
        <w:rPr>
          <w:color w:val="000000"/>
          <w:sz w:val="24"/>
          <w:szCs w:val="24"/>
          <w:lang w:val="uk-UA"/>
        </w:rPr>
        <w:t>загальноісторичних та конкретно­історичних понять, якими учні мають оперувати у різних навчальних ситуаціях;</w:t>
      </w:r>
    </w:p>
    <w:p w:rsidR="007F38E2" w:rsidRPr="0016548C" w:rsidRDefault="007F38E2" w:rsidP="00206907">
      <w:pPr>
        <w:adjustRightInd w:val="0"/>
        <w:ind w:left="170"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position w:val="-4"/>
          <w:sz w:val="24"/>
          <w:szCs w:val="24"/>
          <w:lang w:val="uk-UA"/>
        </w:rPr>
        <w:lastRenderedPageBreak/>
        <w:t>•</w:t>
      </w:r>
      <w:r w:rsidRPr="0016548C">
        <w:rPr>
          <w:color w:val="000000"/>
          <w:sz w:val="24"/>
          <w:szCs w:val="24"/>
          <w:lang w:val="uk-UA"/>
        </w:rPr>
        <w:t>дат і фактів, що їх повинні знати школярі, визначаючи причини, сутність та наслідки подій, явищ і процесів;</w:t>
      </w:r>
    </w:p>
    <w:p w:rsidR="007F38E2" w:rsidRPr="0016548C" w:rsidRDefault="007F38E2" w:rsidP="00206907">
      <w:pPr>
        <w:adjustRightInd w:val="0"/>
        <w:ind w:left="170"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position w:val="-4"/>
          <w:sz w:val="24"/>
          <w:szCs w:val="24"/>
          <w:lang w:val="uk-UA"/>
        </w:rPr>
        <w:t>•</w:t>
      </w:r>
      <w:r w:rsidRPr="0016548C">
        <w:rPr>
          <w:color w:val="000000"/>
          <w:sz w:val="24"/>
          <w:szCs w:val="24"/>
          <w:lang w:val="uk-UA"/>
        </w:rPr>
        <w:t>історичних діячів, діяльність яких учні мають уміти характеризувати</w:t>
      </w:r>
      <w:r w:rsidR="003F6D94" w:rsidRPr="0016548C">
        <w:rPr>
          <w:color w:val="000000"/>
          <w:sz w:val="24"/>
          <w:szCs w:val="24"/>
          <w:lang w:val="uk-UA"/>
        </w:rPr>
        <w:t xml:space="preserve"> усно за допомогою дактильної та жестової мови,письмово</w:t>
      </w:r>
      <w:r w:rsidRPr="0016548C">
        <w:rPr>
          <w:color w:val="000000"/>
          <w:sz w:val="24"/>
          <w:szCs w:val="24"/>
          <w:lang w:val="uk-UA"/>
        </w:rPr>
        <w:t xml:space="preserve"> та ви­словлювати щодо них власне ставлення; </w:t>
      </w:r>
    </w:p>
    <w:p w:rsidR="007F38E2" w:rsidRPr="0016548C" w:rsidRDefault="007F38E2" w:rsidP="00206907">
      <w:pPr>
        <w:adjustRightInd w:val="0"/>
        <w:ind w:left="170"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position w:val="-4"/>
          <w:sz w:val="24"/>
          <w:szCs w:val="24"/>
          <w:lang w:val="uk-UA"/>
        </w:rPr>
        <w:t>•</w:t>
      </w:r>
      <w:r w:rsidRPr="0016548C">
        <w:rPr>
          <w:color w:val="000000"/>
          <w:sz w:val="24"/>
          <w:szCs w:val="24"/>
          <w:lang w:val="uk-UA"/>
        </w:rPr>
        <w:t>культурних пам’яток, обо</w:t>
      </w:r>
      <w:r w:rsidR="003F6D94" w:rsidRPr="0016548C">
        <w:rPr>
          <w:color w:val="000000"/>
          <w:sz w:val="24"/>
          <w:szCs w:val="24"/>
          <w:lang w:val="uk-UA"/>
        </w:rPr>
        <w:t>в’язкових для розпізнавання шко</w:t>
      </w:r>
      <w:r w:rsidRPr="0016548C">
        <w:rPr>
          <w:color w:val="000000"/>
          <w:sz w:val="24"/>
          <w:szCs w:val="24"/>
          <w:lang w:val="uk-UA"/>
        </w:rPr>
        <w:t>лярами.</w:t>
      </w:r>
    </w:p>
    <w:p w:rsidR="0077161C" w:rsidRPr="0016548C" w:rsidRDefault="0077161C" w:rsidP="00206907">
      <w:pPr>
        <w:adjustRightInd w:val="0"/>
        <w:ind w:left="170" w:firstLine="709"/>
        <w:jc w:val="both"/>
        <w:textAlignment w:val="center"/>
        <w:rPr>
          <w:color w:val="000000"/>
          <w:sz w:val="24"/>
          <w:szCs w:val="24"/>
          <w:lang w:val="uk-UA"/>
        </w:rPr>
      </w:pPr>
    </w:p>
    <w:p w:rsidR="0077161C" w:rsidRPr="0016548C" w:rsidRDefault="0077161C" w:rsidP="00206907">
      <w:pPr>
        <w:adjustRightInd w:val="0"/>
        <w:ind w:firstLine="709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  <w:r w:rsidRPr="0016548C">
        <w:rPr>
          <w:b/>
          <w:bCs/>
          <w:color w:val="000000"/>
          <w:sz w:val="24"/>
          <w:szCs w:val="24"/>
          <w:lang w:val="uk-UA"/>
        </w:rPr>
        <w:t>Послідовність вивчення курсу історії України:</w:t>
      </w:r>
    </w:p>
    <w:p w:rsidR="0077161C" w:rsidRPr="0016548C" w:rsidRDefault="0077161C" w:rsidP="00206907">
      <w:pPr>
        <w:adjustRightInd w:val="0"/>
        <w:ind w:firstLine="709"/>
        <w:jc w:val="center"/>
        <w:textAlignment w:val="center"/>
        <w:rPr>
          <w:b/>
          <w:bCs/>
          <w:color w:val="000000"/>
          <w:sz w:val="24"/>
          <w:szCs w:val="24"/>
          <w:lang w:val="uk-UA"/>
        </w:rPr>
      </w:pPr>
    </w:p>
    <w:p w:rsidR="0077161C" w:rsidRPr="0016548C" w:rsidRDefault="0077161C" w:rsidP="00206907">
      <w:pPr>
        <w:adjustRightInd w:val="0"/>
        <w:ind w:firstLine="709"/>
        <w:jc w:val="center"/>
        <w:textAlignment w:val="center"/>
        <w:rPr>
          <w:b/>
          <w:bCs/>
          <w:i/>
          <w:color w:val="000000"/>
          <w:sz w:val="24"/>
          <w:szCs w:val="24"/>
          <w:lang w:val="uk-UA"/>
        </w:rPr>
      </w:pPr>
      <w:r w:rsidRPr="0016548C">
        <w:rPr>
          <w:b/>
          <w:bCs/>
          <w:i/>
          <w:color w:val="000000"/>
          <w:sz w:val="24"/>
          <w:szCs w:val="24"/>
          <w:lang w:val="uk-UA"/>
        </w:rPr>
        <w:t>7</w:t>
      </w:r>
      <w:r w:rsidR="00E45AA1" w:rsidRPr="0016548C">
        <w:rPr>
          <w:b/>
          <w:bCs/>
          <w:i/>
          <w:color w:val="000000"/>
          <w:sz w:val="24"/>
          <w:szCs w:val="24"/>
          <w:lang w:val="uk-UA"/>
        </w:rPr>
        <w:t xml:space="preserve">-й </w:t>
      </w:r>
      <w:r w:rsidRPr="0016548C">
        <w:rPr>
          <w:b/>
          <w:bCs/>
          <w:i/>
          <w:color w:val="000000"/>
          <w:sz w:val="24"/>
          <w:szCs w:val="24"/>
          <w:lang w:val="uk-UA"/>
        </w:rPr>
        <w:t>клас</w:t>
      </w:r>
      <w:r w:rsidR="00E45AA1" w:rsidRPr="0016548C">
        <w:rPr>
          <w:b/>
          <w:bCs/>
          <w:i/>
          <w:color w:val="000000"/>
          <w:sz w:val="24"/>
          <w:szCs w:val="24"/>
          <w:lang w:val="uk-UA"/>
        </w:rPr>
        <w:t xml:space="preserve"> – 35 годин;    8-й клас – 52 години;    9-й клас – 52 години.</w:t>
      </w:r>
      <w:r w:rsidRPr="0016548C">
        <w:rPr>
          <w:b/>
          <w:bCs/>
          <w:i/>
          <w:color w:val="000000"/>
          <w:sz w:val="24"/>
          <w:szCs w:val="24"/>
          <w:lang w:val="uk-UA"/>
        </w:rPr>
        <w:t xml:space="preserve"> </w:t>
      </w:r>
    </w:p>
    <w:p w:rsidR="007F38E2" w:rsidRPr="0016548C" w:rsidRDefault="007F38E2" w:rsidP="00206907">
      <w:pPr>
        <w:adjustRightInd w:val="0"/>
        <w:ind w:firstLine="709"/>
        <w:jc w:val="center"/>
        <w:textAlignment w:val="center"/>
        <w:rPr>
          <w:color w:val="000000"/>
          <w:sz w:val="24"/>
          <w:szCs w:val="24"/>
          <w:lang w:val="uk-UA"/>
        </w:rPr>
      </w:pPr>
    </w:p>
    <w:p w:rsidR="000E7BB5" w:rsidRPr="0016548C" w:rsidRDefault="007F38E2" w:rsidP="00206907">
      <w:pPr>
        <w:adjustRightInd w:val="0"/>
        <w:ind w:firstLine="709"/>
        <w:jc w:val="center"/>
        <w:textAlignment w:val="center"/>
        <w:rPr>
          <w:sz w:val="24"/>
          <w:szCs w:val="24"/>
          <w:lang w:val="uk-UA" w:eastAsia="en-US"/>
        </w:rPr>
      </w:pPr>
      <w:r w:rsidRPr="0016548C">
        <w:rPr>
          <w:b/>
          <w:color w:val="000000"/>
          <w:sz w:val="24"/>
          <w:szCs w:val="24"/>
          <w:lang w:val="uk-UA"/>
        </w:rPr>
        <w:t>7 клас</w:t>
      </w:r>
    </w:p>
    <w:p w:rsidR="00430EBB" w:rsidRPr="0016548C" w:rsidRDefault="00DD7019" w:rsidP="00206907">
      <w:pPr>
        <w:adjustRightInd w:val="0"/>
        <w:spacing w:before="17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>К</w:t>
      </w:r>
      <w:r w:rsidR="00430EBB" w:rsidRPr="0016548C">
        <w:rPr>
          <w:color w:val="000000"/>
          <w:sz w:val="24"/>
          <w:szCs w:val="24"/>
          <w:lang w:val="uk-UA"/>
        </w:rPr>
        <w:t>урс історії для 7 класу є логічним продовженням історії стародавнього світу, новим етапом розвитку ключових та предметних компетентностей учнів згідно з їх віковими можливостями. Це перший систематичний курс вітчизняної історії, мета якого — показати особливості розвитку українських земель даного історичного періоду, зокрема процеси становлення і розбудови Київської та Галицько­Волинської держав, Кримського ханства, політичний статус українських земель у складі Великого князівства Литовського та інших держав, особливості соціально­економічного становища та структури середньовічного суспільства на території України, здобутки української культури в ІХ—ХV ст.</w:t>
      </w:r>
    </w:p>
    <w:p w:rsidR="00430EBB" w:rsidRPr="0016548C" w:rsidRDefault="00430EBB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>Зміст курсу історії</w:t>
      </w:r>
      <w:r w:rsidR="003F6D94" w:rsidRPr="0016548C">
        <w:rPr>
          <w:color w:val="000000"/>
          <w:sz w:val="24"/>
          <w:szCs w:val="24"/>
          <w:lang w:val="uk-UA"/>
        </w:rPr>
        <w:t xml:space="preserve"> України</w:t>
      </w:r>
      <w:r w:rsidRPr="0016548C">
        <w:rPr>
          <w:color w:val="000000"/>
          <w:sz w:val="24"/>
          <w:szCs w:val="24"/>
          <w:lang w:val="uk-UA"/>
        </w:rPr>
        <w:t xml:space="preserve"> структурований за проблемно­тематичним прин</w:t>
      </w:r>
      <w:r w:rsidR="003F6D94" w:rsidRPr="0016548C">
        <w:rPr>
          <w:color w:val="000000"/>
          <w:sz w:val="24"/>
          <w:szCs w:val="24"/>
          <w:lang w:val="uk-UA"/>
        </w:rPr>
        <w:t>ципом і має на меті формування у</w:t>
      </w:r>
      <w:r w:rsidRPr="0016548C">
        <w:rPr>
          <w:color w:val="000000"/>
          <w:sz w:val="24"/>
          <w:szCs w:val="24"/>
          <w:lang w:val="uk-UA"/>
        </w:rPr>
        <w:t xml:space="preserve"> семикласників цілісних уявлень про події, явища, процеси періоду Середніх віків (V—ХV ст.)</w:t>
      </w:r>
      <w:r w:rsidR="003F6D94" w:rsidRPr="0016548C">
        <w:rPr>
          <w:color w:val="000000"/>
          <w:sz w:val="24"/>
          <w:szCs w:val="24"/>
          <w:lang w:val="uk-UA"/>
        </w:rPr>
        <w:t>.</w:t>
      </w:r>
      <w:r w:rsidRPr="0016548C">
        <w:rPr>
          <w:color w:val="000000"/>
          <w:sz w:val="24"/>
          <w:szCs w:val="24"/>
          <w:lang w:val="uk-UA"/>
        </w:rPr>
        <w:t xml:space="preserve"> Розуміння цивілізаційної значущості внеску Середньовіччя у світову духовну спадщину допоможе учням зрозуміти суть і своєрідність епохи, витоки європейських інтеграційних процесів</w:t>
      </w:r>
      <w:r w:rsidR="003F6D94" w:rsidRPr="0016548C">
        <w:rPr>
          <w:color w:val="000000"/>
          <w:sz w:val="24"/>
          <w:szCs w:val="24"/>
          <w:lang w:val="uk-UA"/>
        </w:rPr>
        <w:t xml:space="preserve"> для України</w:t>
      </w:r>
      <w:r w:rsidRPr="0016548C">
        <w:rPr>
          <w:color w:val="000000"/>
          <w:sz w:val="24"/>
          <w:szCs w:val="24"/>
          <w:lang w:val="uk-UA"/>
        </w:rPr>
        <w:t>.</w:t>
      </w:r>
    </w:p>
    <w:p w:rsidR="00430EBB" w:rsidRPr="0016548C" w:rsidRDefault="003F6D94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>Матеріал курсу</w:t>
      </w:r>
      <w:r w:rsidR="00430EBB" w:rsidRPr="0016548C">
        <w:rPr>
          <w:color w:val="000000"/>
          <w:sz w:val="24"/>
          <w:szCs w:val="24"/>
          <w:lang w:val="uk-UA"/>
        </w:rPr>
        <w:t xml:space="preserve"> зосереджений навколо змістових ліній «людина — природа», «людина — світ уявлень та ідей», «людина — світ речей», «людина — влада», «людина — суспільство». </w:t>
      </w:r>
    </w:p>
    <w:p w:rsidR="00430EBB" w:rsidRPr="0016548C" w:rsidRDefault="00430EBB" w:rsidP="00206907">
      <w:pPr>
        <w:adjustRightInd w:val="0"/>
        <w:ind w:firstLine="709"/>
        <w:jc w:val="both"/>
        <w:textAlignment w:val="center"/>
        <w:rPr>
          <w:color w:val="000000"/>
          <w:sz w:val="24"/>
          <w:szCs w:val="24"/>
          <w:lang w:val="uk-UA"/>
        </w:rPr>
      </w:pPr>
      <w:r w:rsidRPr="0016548C">
        <w:rPr>
          <w:color w:val="000000"/>
          <w:sz w:val="24"/>
          <w:szCs w:val="24"/>
          <w:lang w:val="uk-UA"/>
        </w:rPr>
        <w:t>До семикласників ви</w:t>
      </w:r>
      <w:r w:rsidR="003F6D94" w:rsidRPr="0016548C">
        <w:rPr>
          <w:color w:val="000000"/>
          <w:sz w:val="24"/>
          <w:szCs w:val="24"/>
          <w:lang w:val="uk-UA"/>
        </w:rPr>
        <w:t xml:space="preserve">суваються складніші, порівняно </w:t>
      </w:r>
      <w:r w:rsidRPr="0016548C">
        <w:rPr>
          <w:color w:val="000000"/>
          <w:sz w:val="24"/>
          <w:szCs w:val="24"/>
          <w:lang w:val="uk-UA"/>
        </w:rPr>
        <w:t>з 6</w:t>
      </w:r>
      <w:r w:rsidR="003F6D94" w:rsidRPr="0016548C">
        <w:rPr>
          <w:color w:val="000000"/>
          <w:sz w:val="24"/>
          <w:szCs w:val="24"/>
          <w:lang w:val="uk-UA"/>
        </w:rPr>
        <w:t>-м</w:t>
      </w:r>
      <w:r w:rsidRPr="0016548C">
        <w:rPr>
          <w:color w:val="000000"/>
          <w:sz w:val="24"/>
          <w:szCs w:val="24"/>
          <w:lang w:val="uk-UA"/>
        </w:rPr>
        <w:t xml:space="preserve"> класом, вимоги щодо навчальних досягнень. Передбачено, що навчання історії</w:t>
      </w:r>
      <w:r w:rsidR="0077161C" w:rsidRPr="0016548C">
        <w:rPr>
          <w:color w:val="000000"/>
          <w:sz w:val="24"/>
          <w:szCs w:val="24"/>
          <w:lang w:val="uk-UA"/>
        </w:rPr>
        <w:t xml:space="preserve"> України</w:t>
      </w:r>
      <w:r w:rsidRPr="0016548C">
        <w:rPr>
          <w:color w:val="000000"/>
          <w:sz w:val="24"/>
          <w:szCs w:val="24"/>
          <w:lang w:val="uk-UA"/>
        </w:rPr>
        <w:t xml:space="preserve"> у 7 класі дасть змогу учням зрозуміти причини, особливості та наслідки основних історичних подій, явищ і процесів вітчизняної історії в епоху Середньовіччя, характеризувати досягнення і взаємовплив народів і цивілізацій цієї доби, міграції повсякденне життя і світосприйняття середньовічної людини, порівнювати середньовічні держави і суспільства, діяльність історичних осіб. Особливого значення набуває робота з історичним</w:t>
      </w:r>
      <w:r w:rsidR="0077161C" w:rsidRPr="0016548C">
        <w:rPr>
          <w:color w:val="000000"/>
          <w:sz w:val="24"/>
          <w:szCs w:val="24"/>
          <w:lang w:val="uk-UA"/>
        </w:rPr>
        <w:t>и</w:t>
      </w:r>
      <w:r w:rsidRPr="0016548C">
        <w:rPr>
          <w:color w:val="000000"/>
          <w:sz w:val="24"/>
          <w:szCs w:val="24"/>
          <w:lang w:val="uk-UA"/>
        </w:rPr>
        <w:t xml:space="preserve"> картами, засвоєння і використання понять і термінів, усвідомлення різниці між такими елементами змісту, як</w:t>
      </w:r>
      <w:r w:rsidRPr="0016548C">
        <w:rPr>
          <w:rFonts w:ascii="SchoolBookC" w:hAnsi="SchoolBookC" w:cs="SchoolBookC"/>
          <w:color w:val="000000"/>
          <w:sz w:val="24"/>
          <w:szCs w:val="24"/>
          <w:lang w:val="uk-UA"/>
        </w:rPr>
        <w:t xml:space="preserve"> </w:t>
      </w:r>
      <w:r w:rsidRPr="0016548C">
        <w:rPr>
          <w:color w:val="000000"/>
          <w:sz w:val="24"/>
          <w:szCs w:val="24"/>
          <w:lang w:val="uk-UA"/>
        </w:rPr>
        <w:t>подія, явище, процес.</w:t>
      </w:r>
    </w:p>
    <w:p w:rsidR="003E4775" w:rsidRPr="0016548C" w:rsidRDefault="003E4775" w:rsidP="00206907">
      <w:pPr>
        <w:pStyle w:val="a5"/>
        <w:tabs>
          <w:tab w:val="left" w:pos="708"/>
        </w:tabs>
        <w:ind w:firstLine="709"/>
        <w:rPr>
          <w:sz w:val="24"/>
          <w:szCs w:val="24"/>
          <w:lang w:val="uk-UA"/>
        </w:rPr>
      </w:pPr>
      <w:r w:rsidRPr="0016548C">
        <w:rPr>
          <w:sz w:val="24"/>
          <w:szCs w:val="24"/>
          <w:lang w:val="uk-UA"/>
        </w:rPr>
        <w:t>Програми розроблені на основі програм загальноосвітньої школи.</w:t>
      </w:r>
    </w:p>
    <w:p w:rsidR="00D25841" w:rsidRPr="0016548C" w:rsidRDefault="00D25841" w:rsidP="00206907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16548C">
        <w:rPr>
          <w:rFonts w:ascii="Times New Roman" w:hAnsi="Times New Roman" w:cs="Times New Roman"/>
          <w:lang w:val="uk-UA"/>
        </w:rPr>
        <w:t>Вказана кількість навчальних годин є орієнтовною, може змінюватися у відповідності до діючих Типових навчальних планів. Кількість годин на вивчення тем визначає вчитель з міркувань доцільності у кожному класі.</w:t>
      </w:r>
    </w:p>
    <w:p w:rsidR="0066181A" w:rsidRPr="0016548C" w:rsidRDefault="0066181A" w:rsidP="00206907">
      <w:pPr>
        <w:jc w:val="center"/>
        <w:rPr>
          <w:sz w:val="24"/>
          <w:szCs w:val="24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000"/>
        <w:gridCol w:w="60"/>
        <w:gridCol w:w="3723"/>
        <w:gridCol w:w="3285"/>
      </w:tblGrid>
      <w:tr w:rsidR="0066181A" w:rsidRPr="0016548C" w:rsidTr="00F41F21">
        <w:tc>
          <w:tcPr>
            <w:tcW w:w="948" w:type="dxa"/>
          </w:tcPr>
          <w:p w:rsidR="0066181A" w:rsidRPr="0016548C" w:rsidRDefault="0066181A" w:rsidP="00206907">
            <w:pPr>
              <w:rPr>
                <w:sz w:val="24"/>
                <w:szCs w:val="24"/>
              </w:rPr>
            </w:pPr>
            <w:r w:rsidRPr="0016548C">
              <w:rPr>
                <w:b/>
                <w:bCs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3060" w:type="dxa"/>
            <w:gridSpan w:val="2"/>
          </w:tcPr>
          <w:p w:rsidR="0066181A" w:rsidRPr="0016548C" w:rsidRDefault="0066181A" w:rsidP="00206907">
            <w:pPr>
              <w:spacing w:before="120"/>
              <w:rPr>
                <w:sz w:val="24"/>
                <w:szCs w:val="24"/>
              </w:rPr>
            </w:pPr>
            <w:r w:rsidRPr="0016548C">
              <w:rPr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3723" w:type="dxa"/>
          </w:tcPr>
          <w:p w:rsidR="0066181A" w:rsidRPr="0016548C" w:rsidRDefault="0066181A" w:rsidP="00206907">
            <w:pPr>
              <w:rPr>
                <w:sz w:val="24"/>
                <w:szCs w:val="24"/>
              </w:rPr>
            </w:pPr>
            <w:r w:rsidRPr="0016548C">
              <w:rPr>
                <w:b/>
                <w:bCs/>
                <w:sz w:val="24"/>
                <w:szCs w:val="24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285" w:type="dxa"/>
          </w:tcPr>
          <w:p w:rsidR="0066181A" w:rsidRPr="0016548C" w:rsidRDefault="000C31E9" w:rsidP="00206907">
            <w:pPr>
              <w:spacing w:before="120"/>
              <w:jc w:val="center"/>
              <w:rPr>
                <w:sz w:val="24"/>
                <w:szCs w:val="24"/>
              </w:rPr>
            </w:pPr>
            <w:r w:rsidRPr="0016548C">
              <w:rPr>
                <w:b/>
                <w:sz w:val="24"/>
                <w:szCs w:val="24"/>
              </w:rPr>
              <w:t>Спрямованість ко</w:t>
            </w:r>
            <w:r w:rsidRPr="0016548C">
              <w:rPr>
                <w:b/>
                <w:sz w:val="24"/>
                <w:szCs w:val="24"/>
                <w:lang w:val="uk-UA"/>
              </w:rPr>
              <w:t>р</w:t>
            </w:r>
            <w:r w:rsidRPr="0016548C">
              <w:rPr>
                <w:b/>
                <w:sz w:val="24"/>
                <w:szCs w:val="24"/>
              </w:rPr>
              <w:t>екційної роботи</w:t>
            </w:r>
          </w:p>
        </w:tc>
      </w:tr>
      <w:tr w:rsidR="00780EBA" w:rsidRPr="0016548C" w:rsidTr="00F41F21">
        <w:tc>
          <w:tcPr>
            <w:tcW w:w="948" w:type="dxa"/>
          </w:tcPr>
          <w:p w:rsidR="00780EBA" w:rsidRPr="0016548C" w:rsidRDefault="00780EBA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 xml:space="preserve">    </w:t>
            </w:r>
          </w:p>
          <w:p w:rsidR="00780EBA" w:rsidRPr="0016548C" w:rsidRDefault="00430EBB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 xml:space="preserve">     2</w:t>
            </w: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  <w:p w:rsidR="00381686" w:rsidRPr="0016548C" w:rsidRDefault="00381686" w:rsidP="002069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430EBB" w:rsidRPr="0016548C" w:rsidRDefault="00430EBB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ПОВТОРЕННЯ</w:t>
            </w:r>
          </w:p>
          <w:p w:rsidR="00430EBB" w:rsidRPr="0016548C" w:rsidRDefault="00430EBB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Історія України — складова європейської історії. </w:t>
            </w:r>
          </w:p>
          <w:p w:rsidR="00430EBB" w:rsidRPr="0016548C" w:rsidRDefault="00430EBB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30EBB" w:rsidRPr="0016548C" w:rsidRDefault="00430EBB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ВСТУП</w:t>
            </w:r>
          </w:p>
          <w:p w:rsidR="00430EBB" w:rsidRPr="0016548C" w:rsidRDefault="00430EBB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Особливості розвитку українських земель у ІХ—ХV ст.</w:t>
            </w:r>
          </w:p>
          <w:p w:rsidR="00206907" w:rsidRPr="0016548C" w:rsidRDefault="00430EBB" w:rsidP="00206907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Джерела з історії України  доби Середньовіччя</w:t>
            </w:r>
          </w:p>
          <w:p w:rsidR="00206907" w:rsidRPr="0016548C" w:rsidRDefault="00206907" w:rsidP="00206907">
            <w:pPr>
              <w:rPr>
                <w:sz w:val="24"/>
                <w:szCs w:val="24"/>
                <w:lang w:val="uk-UA"/>
              </w:rPr>
            </w:pPr>
          </w:p>
          <w:p w:rsidR="00206907" w:rsidRPr="0016548C" w:rsidRDefault="00206907" w:rsidP="00206907">
            <w:pPr>
              <w:rPr>
                <w:sz w:val="24"/>
                <w:szCs w:val="24"/>
                <w:lang w:val="uk-UA"/>
              </w:rPr>
            </w:pPr>
          </w:p>
          <w:p w:rsidR="00206907" w:rsidRPr="0016548C" w:rsidRDefault="00206907" w:rsidP="00206907">
            <w:pPr>
              <w:rPr>
                <w:sz w:val="24"/>
                <w:szCs w:val="24"/>
                <w:lang w:val="uk-UA"/>
              </w:rPr>
            </w:pPr>
          </w:p>
          <w:p w:rsidR="00206907" w:rsidRPr="0016548C" w:rsidRDefault="00206907" w:rsidP="00206907">
            <w:pPr>
              <w:rPr>
                <w:sz w:val="24"/>
                <w:szCs w:val="24"/>
                <w:lang w:val="uk-UA"/>
              </w:rPr>
            </w:pPr>
          </w:p>
          <w:p w:rsidR="00206907" w:rsidRPr="0016548C" w:rsidRDefault="00206907" w:rsidP="00206907">
            <w:pPr>
              <w:rPr>
                <w:sz w:val="24"/>
                <w:szCs w:val="24"/>
                <w:lang w:val="uk-UA"/>
              </w:rPr>
            </w:pPr>
          </w:p>
          <w:p w:rsidR="00206907" w:rsidRPr="0016548C" w:rsidRDefault="00206907" w:rsidP="00206907">
            <w:pPr>
              <w:rPr>
                <w:sz w:val="24"/>
                <w:szCs w:val="24"/>
                <w:lang w:val="uk-UA"/>
              </w:rPr>
            </w:pPr>
          </w:p>
          <w:p w:rsidR="00780EBA" w:rsidRPr="0016548C" w:rsidRDefault="00780EBA" w:rsidP="002069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23" w:type="dxa"/>
          </w:tcPr>
          <w:p w:rsidR="00430EBB" w:rsidRPr="0016548C" w:rsidRDefault="00430EBB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Учень/ учениця</w:t>
            </w:r>
            <w:r w:rsidR="00A6784E"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A6784E" w:rsidRPr="0016548C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(з допомогою дактилю</w:t>
            </w:r>
            <w:r w:rsidR="00A6784E"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)</w:t>
            </w: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430EBB" w:rsidRPr="0016548C" w:rsidRDefault="00430EBB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пригадує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і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називає</w:t>
            </w:r>
            <w:r w:rsidR="00A6784E"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основ­ні події та характеристики історичного розвитку людства у стародавню добу;</w:t>
            </w:r>
          </w:p>
          <w:p w:rsidR="00430EBB" w:rsidRPr="0016548C" w:rsidRDefault="00430EBB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називає</w:t>
            </w:r>
            <w:r w:rsidR="00A6784E"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,може записати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хронологічні межі та періодизацію історії України у Середньовіччі;</w:t>
            </w:r>
          </w:p>
          <w:p w:rsidR="00430EBB" w:rsidRPr="0016548C" w:rsidRDefault="00430EBB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пояснює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і 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поняття: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lastRenderedPageBreak/>
              <w:t>«середні віки», «Київська Русь»;</w:t>
            </w:r>
          </w:p>
          <w:p w:rsidR="00780EBA" w:rsidRPr="0016548C" w:rsidRDefault="00430EBB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види джерел з історії  України середньовічної доби</w:t>
            </w:r>
          </w:p>
        </w:tc>
        <w:tc>
          <w:tcPr>
            <w:tcW w:w="3285" w:type="dxa"/>
          </w:tcPr>
          <w:p w:rsidR="00A6784E" w:rsidRPr="0016548C" w:rsidRDefault="00A6784E" w:rsidP="00206907">
            <w:pPr>
              <w:rPr>
                <w:sz w:val="24"/>
                <w:szCs w:val="24"/>
              </w:rPr>
            </w:pPr>
            <w:r w:rsidRPr="0016548C">
              <w:rPr>
                <w:sz w:val="24"/>
                <w:szCs w:val="24"/>
              </w:rPr>
              <w:lastRenderedPageBreak/>
              <w:t>Формува</w:t>
            </w:r>
            <w:r w:rsidR="0073131C" w:rsidRPr="0016548C">
              <w:rPr>
                <w:sz w:val="24"/>
                <w:szCs w:val="24"/>
                <w:lang w:val="uk-UA"/>
              </w:rPr>
              <w:t xml:space="preserve">ти </w:t>
            </w:r>
            <w:r w:rsidRPr="0016548C">
              <w:rPr>
                <w:sz w:val="24"/>
                <w:szCs w:val="24"/>
              </w:rPr>
              <w:t>позитивн</w:t>
            </w:r>
            <w:r w:rsidR="0073131C" w:rsidRPr="0016548C">
              <w:rPr>
                <w:sz w:val="24"/>
                <w:szCs w:val="24"/>
                <w:lang w:val="uk-UA"/>
              </w:rPr>
              <w:t>о</w:t>
            </w:r>
            <w:r w:rsidRPr="0016548C">
              <w:rPr>
                <w:sz w:val="24"/>
                <w:szCs w:val="24"/>
              </w:rPr>
              <w:t xml:space="preserve"> емоційн</w:t>
            </w:r>
            <w:r w:rsidR="0073131C" w:rsidRPr="0016548C">
              <w:rPr>
                <w:sz w:val="24"/>
                <w:szCs w:val="24"/>
                <w:lang w:val="uk-UA"/>
              </w:rPr>
              <w:t>е</w:t>
            </w:r>
            <w:r w:rsidRPr="0016548C">
              <w:rPr>
                <w:sz w:val="24"/>
                <w:szCs w:val="24"/>
              </w:rPr>
              <w:t xml:space="preserve"> ставлення до вивчення історії.</w:t>
            </w:r>
          </w:p>
          <w:p w:rsidR="00780EBA" w:rsidRPr="0016548C" w:rsidRDefault="002409F4" w:rsidP="00206907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Р</w:t>
            </w:r>
            <w:r w:rsidR="00A6784E" w:rsidRPr="0016548C">
              <w:rPr>
                <w:rFonts w:ascii="Times New Roman CYR" w:hAnsi="Times New Roman CYR"/>
                <w:sz w:val="24"/>
                <w:szCs w:val="24"/>
              </w:rPr>
              <w:t>озви</w:t>
            </w:r>
            <w:r w:rsidR="0073131C"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вати</w:t>
            </w:r>
            <w:r w:rsidR="00A6784E" w:rsidRPr="0016548C">
              <w:rPr>
                <w:rFonts w:ascii="Times New Roman CYR" w:hAnsi="Times New Roman CYR"/>
                <w:b/>
                <w:i/>
                <w:sz w:val="24"/>
                <w:szCs w:val="24"/>
              </w:rPr>
              <w:t xml:space="preserve"> </w:t>
            </w:r>
            <w:r w:rsidR="00A6784E" w:rsidRPr="0016548C">
              <w:rPr>
                <w:rFonts w:ascii="Times New Roman CYR" w:hAnsi="Times New Roman CYR"/>
                <w:sz w:val="24"/>
                <w:szCs w:val="24"/>
              </w:rPr>
              <w:t xml:space="preserve">вміння виконувати завдання у </w:t>
            </w:r>
            <w:r w:rsidR="0073131C"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в</w:t>
            </w:r>
            <w:r w:rsidR="00A6784E" w:rsidRPr="0016548C">
              <w:rPr>
                <w:rFonts w:ascii="Times New Roman CYR" w:hAnsi="Times New Roman CYR"/>
                <w:sz w:val="24"/>
                <w:szCs w:val="24"/>
              </w:rPr>
              <w:t>нутрішньо</w:t>
            </w:r>
            <w:r w:rsidR="0073131C"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-</w:t>
            </w:r>
            <w:r w:rsidR="00A6784E" w:rsidRPr="0016548C">
              <w:rPr>
                <w:rFonts w:ascii="Times New Roman CYR" w:hAnsi="Times New Roman CYR"/>
                <w:sz w:val="24"/>
                <w:szCs w:val="24"/>
              </w:rPr>
              <w:t>мисленнєвому плані</w:t>
            </w: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.</w:t>
            </w:r>
          </w:p>
          <w:p w:rsidR="002409F4" w:rsidRPr="0016548C" w:rsidRDefault="002409F4" w:rsidP="00206907">
            <w:pPr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Вчити</w:t>
            </w:r>
            <w:r w:rsidRPr="0016548C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sz w:val="24"/>
                <w:szCs w:val="24"/>
                <w:lang w:val="uk-UA"/>
              </w:rPr>
              <w:t xml:space="preserve">називати і записувати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хронологічні межі та періодизацію історії.</w:t>
            </w:r>
          </w:p>
          <w:p w:rsidR="002409F4" w:rsidRPr="0016548C" w:rsidRDefault="002409F4" w:rsidP="00206907">
            <w:pPr>
              <w:pStyle w:val="NoSpacing"/>
            </w:pPr>
            <w:r w:rsidRPr="0016548C">
              <w:t xml:space="preserve">Удосконалювати ритміко-інтонаційні особливості мовлення. </w:t>
            </w:r>
          </w:p>
        </w:tc>
      </w:tr>
      <w:tr w:rsidR="002E3FE6" w:rsidRPr="0016548C" w:rsidTr="00F41F21">
        <w:tc>
          <w:tcPr>
            <w:tcW w:w="11016" w:type="dxa"/>
            <w:gridSpan w:val="5"/>
          </w:tcPr>
          <w:p w:rsidR="002E3FE6" w:rsidRPr="0016548C" w:rsidRDefault="002E3FE6" w:rsidP="00206907">
            <w:pPr>
              <w:spacing w:before="240"/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Розділ І. ВИНИКНЕННЯ ТА СТАНОВЛЕННЯ  КИЇВСЬКОЇ РУСІ</w:t>
            </w:r>
          </w:p>
          <w:p w:rsidR="002E3FE6" w:rsidRPr="0016548C" w:rsidRDefault="002E3FE6" w:rsidP="00206907">
            <w:pPr>
              <w:rPr>
                <w:sz w:val="24"/>
                <w:szCs w:val="24"/>
                <w:lang w:val="uk-UA"/>
              </w:rPr>
            </w:pPr>
          </w:p>
        </w:tc>
      </w:tr>
      <w:tr w:rsidR="002E3FE6" w:rsidRPr="0016548C" w:rsidTr="00F41F21">
        <w:tc>
          <w:tcPr>
            <w:tcW w:w="948" w:type="dxa"/>
          </w:tcPr>
          <w:p w:rsidR="002E3FE6" w:rsidRPr="0016548C" w:rsidRDefault="002E3FE6" w:rsidP="0020690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E3FE6" w:rsidRPr="0016548C" w:rsidRDefault="002E3FE6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60" w:type="dxa"/>
            <w:gridSpan w:val="2"/>
          </w:tcPr>
          <w:p w:rsidR="002E3FE6" w:rsidRPr="0016548C" w:rsidRDefault="002E3FE6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Розселення слов’янських племінних союзів на території України внаслідок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br/>
              <w:t>Великого переселення народів. Вплив пр</w:t>
            </w:r>
            <w:r w:rsidR="007B55AA" w:rsidRPr="0016548C">
              <w:rPr>
                <w:color w:val="000000"/>
                <w:sz w:val="24"/>
                <w:szCs w:val="24"/>
                <w:lang w:val="uk-UA"/>
              </w:rPr>
              <w:t>иродно­географічних умов на гос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подарство та спосіб життя східних слов’ян. Сусіди східних слов’ян. </w:t>
            </w:r>
          </w:p>
          <w:p w:rsidR="002E3FE6" w:rsidRPr="0016548C" w:rsidRDefault="002E3FE6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Літописні легенди про зародження Київської Русі. Правління Аскольда. Князювання Олега, його походи проти Візантії.</w:t>
            </w:r>
          </w:p>
          <w:p w:rsidR="002E3FE6" w:rsidRPr="0016548C" w:rsidRDefault="002E3FE6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Князювання Ігоря та Ольги. Зовнішньополітичні заходи кня­гині Ольги. </w:t>
            </w:r>
          </w:p>
          <w:p w:rsidR="002E3FE6" w:rsidRPr="0016548C" w:rsidRDefault="002E3FE6" w:rsidP="00206907">
            <w:pPr>
              <w:adjustRightInd w:val="0"/>
              <w:textAlignment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2E3FE6" w:rsidRPr="0016548C" w:rsidRDefault="002E3FE6" w:rsidP="00206907">
            <w:pPr>
              <w:adjustRightInd w:val="0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заняття. </w:t>
            </w:r>
          </w:p>
          <w:p w:rsidR="002E3FE6" w:rsidRPr="0016548C" w:rsidRDefault="002E3FE6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Князь Святослав та його походи</w:t>
            </w:r>
          </w:p>
          <w:p w:rsidR="002E3FE6" w:rsidRPr="0016548C" w:rsidRDefault="002E3FE6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23" w:type="dxa"/>
          </w:tcPr>
          <w:p w:rsidR="002E3FE6" w:rsidRPr="0016548C" w:rsidRDefault="002E3FE6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Учень/ </w:t>
            </w:r>
            <w:r w:rsidR="00AD06F4"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учениця може записати та з допомогою </w:t>
            </w:r>
            <w:r w:rsidR="0073131C"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дактилю та </w:t>
            </w:r>
            <w:r w:rsidR="00AD06F4"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жестів</w:t>
            </w: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2E3FE6" w:rsidRPr="0016548C" w:rsidRDefault="002E3FE6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роки правління перших князів, слов’янські племінні союзи на  території України та їхніх сусідів, версії походження назви «Русь»;</w:t>
            </w:r>
          </w:p>
          <w:p w:rsidR="002E3FE6" w:rsidRPr="0016548C" w:rsidRDefault="002E3FE6" w:rsidP="00206907">
            <w:pPr>
              <w:adjustRightInd w:val="0"/>
              <w:ind w:left="170" w:hanging="170"/>
              <w:textAlignment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показує </w:t>
            </w:r>
            <w:r w:rsidRPr="0016548C">
              <w:rPr>
                <w:color w:val="000000"/>
                <w:spacing w:val="-3"/>
                <w:sz w:val="24"/>
                <w:szCs w:val="24"/>
                <w:lang w:val="uk-UA"/>
              </w:rPr>
              <w:t>на карті території розселення східнослов’янських племінних союзів та їхніх сусідів у VІІІ—ІХ ст., територію  Київської Русі  за князювання Олега і Святослава, напрямки походів київських князів;</w:t>
            </w:r>
          </w:p>
          <w:p w:rsidR="002E3FE6" w:rsidRPr="0016548C" w:rsidRDefault="002E3FE6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описує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заняття, побут і спосіб життя східних слов’ян;</w:t>
            </w:r>
          </w:p>
          <w:p w:rsidR="002E3FE6" w:rsidRPr="0016548C" w:rsidRDefault="002E3FE6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пояснює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>і</w:t>
            </w:r>
            <w:r w:rsidRPr="0016548C">
              <w:rPr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 застосовує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>поняття: «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Велике розселення слов’ян», «князь», «дружина», «літопис»,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«Русь»,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«імпе­рія», «полюддя», «данина»</w:t>
            </w:r>
          </w:p>
        </w:tc>
        <w:tc>
          <w:tcPr>
            <w:tcW w:w="3285" w:type="dxa"/>
          </w:tcPr>
          <w:p w:rsidR="002409F4" w:rsidRPr="0016548C" w:rsidRDefault="002409F4" w:rsidP="00206907">
            <w:pPr>
              <w:pStyle w:val="NoSpacing"/>
            </w:pPr>
            <w:r w:rsidRPr="0016548C">
              <w:t>Удосконалювати спряжене мовлення: швидкість доручення до спряженого промовляння, наслідування темпу мовлення.</w:t>
            </w:r>
          </w:p>
          <w:p w:rsidR="007B55AA" w:rsidRPr="0016548C" w:rsidRDefault="002409F4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</w:rPr>
              <w:t>Розви</w:t>
            </w:r>
            <w:r w:rsidRPr="0016548C">
              <w:rPr>
                <w:sz w:val="24"/>
                <w:szCs w:val="24"/>
                <w:lang w:val="uk-UA"/>
              </w:rPr>
              <w:t>вати</w:t>
            </w:r>
            <w:r w:rsidR="007B55AA" w:rsidRPr="0016548C">
              <w:rPr>
                <w:sz w:val="24"/>
                <w:szCs w:val="24"/>
                <w:lang w:val="uk-UA"/>
              </w:rPr>
              <w:t>:</w:t>
            </w:r>
            <w:r w:rsidRPr="0016548C">
              <w:rPr>
                <w:sz w:val="24"/>
                <w:szCs w:val="24"/>
                <w:lang w:val="uk-UA"/>
              </w:rPr>
              <w:t xml:space="preserve"> </w:t>
            </w:r>
          </w:p>
          <w:p w:rsidR="002E3FE6" w:rsidRPr="0016548C" w:rsidRDefault="002409F4" w:rsidP="00206907">
            <w:pPr>
              <w:rPr>
                <w:sz w:val="24"/>
                <w:szCs w:val="24"/>
                <w:lang w:val="uk-UA"/>
              </w:rPr>
            </w:pPr>
            <w:proofErr w:type="gramStart"/>
            <w:r w:rsidRPr="0016548C">
              <w:rPr>
                <w:sz w:val="24"/>
                <w:szCs w:val="24"/>
              </w:rPr>
              <w:t>п</w:t>
            </w:r>
            <w:proofErr w:type="gramEnd"/>
            <w:r w:rsidRPr="0016548C">
              <w:rPr>
                <w:sz w:val="24"/>
                <w:szCs w:val="24"/>
              </w:rPr>
              <w:t>ізнавальн</w:t>
            </w:r>
            <w:r w:rsidRPr="0016548C">
              <w:rPr>
                <w:sz w:val="24"/>
                <w:szCs w:val="24"/>
                <w:lang w:val="uk-UA"/>
              </w:rPr>
              <w:t xml:space="preserve">у </w:t>
            </w:r>
            <w:r w:rsidRPr="0016548C">
              <w:rPr>
                <w:sz w:val="24"/>
                <w:szCs w:val="24"/>
              </w:rPr>
              <w:t>активні</w:t>
            </w:r>
            <w:r w:rsidRPr="0016548C">
              <w:rPr>
                <w:sz w:val="24"/>
                <w:szCs w:val="24"/>
                <w:lang w:val="uk-UA"/>
              </w:rPr>
              <w:t>сть</w:t>
            </w:r>
            <w:r w:rsidRPr="0016548C">
              <w:rPr>
                <w:sz w:val="24"/>
                <w:szCs w:val="24"/>
              </w:rPr>
              <w:t xml:space="preserve"> на основі ознайомлення учнів з</w:t>
            </w:r>
            <w:r w:rsidR="007B55AA" w:rsidRPr="0016548C">
              <w:rPr>
                <w:sz w:val="24"/>
                <w:szCs w:val="24"/>
                <w:lang w:val="uk-UA"/>
              </w:rPr>
              <w:t>а</w:t>
            </w:r>
            <w:r w:rsidRPr="0016548C">
              <w:rPr>
                <w:sz w:val="24"/>
                <w:szCs w:val="24"/>
              </w:rPr>
              <w:t xml:space="preserve"> новою темою</w:t>
            </w:r>
            <w:r w:rsidR="007B55AA" w:rsidRPr="0016548C">
              <w:rPr>
                <w:sz w:val="24"/>
                <w:szCs w:val="24"/>
                <w:lang w:val="uk-UA"/>
              </w:rPr>
              <w:t>;</w:t>
            </w:r>
          </w:p>
          <w:p w:rsidR="007B55AA" w:rsidRPr="0016548C" w:rsidRDefault="007B55AA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</w:rPr>
              <w:t>уявлен</w:t>
            </w:r>
            <w:r w:rsidRPr="0016548C">
              <w:rPr>
                <w:sz w:val="24"/>
                <w:szCs w:val="24"/>
                <w:lang w:val="uk-UA"/>
              </w:rPr>
              <w:t>я</w:t>
            </w:r>
            <w:r w:rsidRPr="0016548C">
              <w:rPr>
                <w:sz w:val="24"/>
                <w:szCs w:val="24"/>
              </w:rPr>
              <w:t xml:space="preserve"> про відлік часу в історії, історичні джерела,</w:t>
            </w:r>
            <w:r w:rsidR="007456BA" w:rsidRPr="0016548C">
              <w:rPr>
                <w:sz w:val="24"/>
                <w:szCs w:val="24"/>
                <w:lang w:val="uk-UA"/>
              </w:rPr>
              <w:t xml:space="preserve"> розуміння</w:t>
            </w:r>
            <w:r w:rsidRPr="0016548C">
              <w:rPr>
                <w:sz w:val="24"/>
                <w:szCs w:val="24"/>
              </w:rPr>
              <w:t xml:space="preserve"> життя </w:t>
            </w:r>
            <w:proofErr w:type="gramStart"/>
            <w:r w:rsidRPr="0016548C">
              <w:rPr>
                <w:sz w:val="24"/>
                <w:szCs w:val="24"/>
              </w:rPr>
              <w:t>р</w:t>
            </w:r>
            <w:proofErr w:type="gramEnd"/>
            <w:r w:rsidRPr="0016548C">
              <w:rPr>
                <w:sz w:val="24"/>
                <w:szCs w:val="24"/>
              </w:rPr>
              <w:t>ідних у минулому</w:t>
            </w:r>
            <w:r w:rsidR="000E1A7C" w:rsidRPr="0016548C">
              <w:rPr>
                <w:sz w:val="24"/>
                <w:szCs w:val="24"/>
                <w:lang w:val="uk-UA"/>
              </w:rPr>
              <w:t>;</w:t>
            </w:r>
          </w:p>
          <w:p w:rsidR="007B55AA" w:rsidRPr="0016548C" w:rsidRDefault="007B55AA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</w:rPr>
              <w:t>просторов</w:t>
            </w:r>
            <w:r w:rsidR="000E1A7C" w:rsidRPr="0016548C">
              <w:rPr>
                <w:sz w:val="24"/>
                <w:szCs w:val="24"/>
                <w:lang w:val="uk-UA"/>
              </w:rPr>
              <w:t>і</w:t>
            </w:r>
            <w:r w:rsidRPr="0016548C">
              <w:rPr>
                <w:sz w:val="24"/>
                <w:szCs w:val="24"/>
              </w:rPr>
              <w:t xml:space="preserve"> орієн</w:t>
            </w:r>
            <w:r w:rsidR="000E1A7C" w:rsidRPr="0016548C">
              <w:rPr>
                <w:sz w:val="24"/>
                <w:szCs w:val="24"/>
              </w:rPr>
              <w:t>тації у процесі роботи з картою</w:t>
            </w:r>
            <w:r w:rsidR="000E1A7C" w:rsidRPr="0016548C">
              <w:rPr>
                <w:sz w:val="24"/>
                <w:szCs w:val="24"/>
                <w:lang w:val="uk-UA"/>
              </w:rPr>
              <w:t>;</w:t>
            </w:r>
          </w:p>
          <w:p w:rsidR="000E1A7C" w:rsidRPr="0016548C" w:rsidRDefault="000E1A7C" w:rsidP="00206907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16548C">
              <w:rPr>
                <w:rFonts w:ascii="Times New Roman CYR" w:hAnsi="Times New Roman CYR"/>
                <w:sz w:val="24"/>
                <w:szCs w:val="24"/>
              </w:rPr>
              <w:t>довільн</w:t>
            </w: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у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gramStart"/>
            <w:r w:rsidRPr="0016548C">
              <w:rPr>
                <w:rFonts w:ascii="Times New Roman CYR" w:hAnsi="Times New Roman CYR"/>
                <w:sz w:val="24"/>
                <w:szCs w:val="24"/>
              </w:rPr>
              <w:t>пам’ять</w:t>
            </w:r>
            <w:proofErr w:type="gramEnd"/>
            <w:r w:rsidRPr="001654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в процесі ознайомлення з художньою літературою історичного плану;</w:t>
            </w:r>
          </w:p>
          <w:p w:rsidR="000E1A7C" w:rsidRPr="0016548C" w:rsidRDefault="000E1A7C" w:rsidP="00206907">
            <w:pPr>
              <w:rPr>
                <w:sz w:val="24"/>
                <w:szCs w:val="24"/>
              </w:rPr>
            </w:pPr>
            <w:r w:rsidRPr="0016548C">
              <w:rPr>
                <w:sz w:val="24"/>
                <w:szCs w:val="24"/>
              </w:rPr>
              <w:t>уваг</w:t>
            </w:r>
            <w:r w:rsidRPr="0016548C">
              <w:rPr>
                <w:sz w:val="24"/>
                <w:szCs w:val="24"/>
                <w:lang w:val="uk-UA"/>
              </w:rPr>
              <w:t>у</w:t>
            </w:r>
            <w:r w:rsidRPr="0016548C">
              <w:rPr>
                <w:sz w:val="24"/>
                <w:szCs w:val="24"/>
              </w:rPr>
              <w:t xml:space="preserve"> </w:t>
            </w:r>
            <w:proofErr w:type="gramStart"/>
            <w:r w:rsidRPr="0016548C">
              <w:rPr>
                <w:sz w:val="24"/>
                <w:szCs w:val="24"/>
              </w:rPr>
              <w:t>п</w:t>
            </w:r>
            <w:proofErr w:type="gramEnd"/>
            <w:r w:rsidRPr="0016548C">
              <w:rPr>
                <w:sz w:val="24"/>
                <w:szCs w:val="24"/>
              </w:rPr>
              <w:t>ід час роботи з наочними посібниками.</w:t>
            </w:r>
          </w:p>
          <w:p w:rsidR="002409F4" w:rsidRPr="0016548C" w:rsidRDefault="002409F4" w:rsidP="00206907">
            <w:pPr>
              <w:rPr>
                <w:sz w:val="24"/>
                <w:szCs w:val="24"/>
              </w:rPr>
            </w:pPr>
          </w:p>
        </w:tc>
      </w:tr>
      <w:tr w:rsidR="002E3FE6" w:rsidRPr="0016548C" w:rsidTr="00F41F21">
        <w:tc>
          <w:tcPr>
            <w:tcW w:w="948" w:type="dxa"/>
          </w:tcPr>
          <w:p w:rsidR="002E3FE6" w:rsidRPr="0016548C" w:rsidRDefault="002E3FE6" w:rsidP="00206907">
            <w:pPr>
              <w:rPr>
                <w:sz w:val="24"/>
                <w:szCs w:val="24"/>
                <w:lang w:val="uk-UA"/>
              </w:rPr>
            </w:pPr>
          </w:p>
          <w:p w:rsidR="002E3FE6" w:rsidRPr="0016548C" w:rsidRDefault="002E3FE6" w:rsidP="002069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2E3FE6" w:rsidRPr="0016548C" w:rsidRDefault="002E3FE6" w:rsidP="00206907">
            <w:pPr>
              <w:adjustRightInd w:val="0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23" w:type="dxa"/>
          </w:tcPr>
          <w:p w:rsidR="002E3FE6" w:rsidRPr="0016548C" w:rsidRDefault="002E3FE6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Учень/ учениця</w:t>
            </w:r>
            <w:r w:rsidR="00AD06F4"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може записати та </w:t>
            </w:r>
            <w:r w:rsidR="007456BA"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за необхідності </w:t>
            </w:r>
            <w:r w:rsidR="00AD06F4"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продактелювати</w:t>
            </w: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2E3FE6" w:rsidRPr="0016548C" w:rsidRDefault="002E3FE6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роки правління перших князів, слов’янські племінні союзи на  території України та їхніх сусідів, версії походження назви «Русь»;</w:t>
            </w:r>
          </w:p>
          <w:p w:rsidR="002E3FE6" w:rsidRPr="0016548C" w:rsidRDefault="002E3FE6" w:rsidP="00206907">
            <w:pPr>
              <w:adjustRightInd w:val="0"/>
              <w:ind w:left="170" w:hanging="170"/>
              <w:textAlignment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показує </w:t>
            </w:r>
            <w:r w:rsidRPr="0016548C">
              <w:rPr>
                <w:color w:val="000000"/>
                <w:spacing w:val="-3"/>
                <w:sz w:val="24"/>
                <w:szCs w:val="24"/>
                <w:lang w:val="uk-UA"/>
              </w:rPr>
              <w:t>на карті території розселення східнослов’янських племінних союзів та їхніх сусідів у VІІІ—ІХ ст., територію  Київської Русі  за князювання Олега і Святослава, напрямки походів київських князів;</w:t>
            </w:r>
          </w:p>
          <w:p w:rsidR="002E3FE6" w:rsidRPr="0016548C" w:rsidRDefault="002E3FE6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описує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заняття, побут і спосіб життя східних слов’ян;</w:t>
            </w:r>
          </w:p>
          <w:p w:rsidR="002E3FE6" w:rsidRPr="0016548C" w:rsidRDefault="002E3FE6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пояснює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>і</w:t>
            </w:r>
            <w:r w:rsidRPr="0016548C">
              <w:rPr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 застосовує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>поняття: «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Велике розселення слов’ян», «князь», «дружина», «літопис»,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«Русь»,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«імпе­рія», «полюддя»,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lastRenderedPageBreak/>
              <w:t>«данина»</w:t>
            </w:r>
          </w:p>
        </w:tc>
        <w:tc>
          <w:tcPr>
            <w:tcW w:w="3285" w:type="dxa"/>
          </w:tcPr>
          <w:p w:rsidR="00AD06F4" w:rsidRPr="0016548C" w:rsidRDefault="00AD06F4" w:rsidP="00206907">
            <w:pPr>
              <w:pStyle w:val="NoSpacing"/>
              <w:spacing w:after="240"/>
              <w:rPr>
                <w:rStyle w:val="1"/>
                <w:rFonts w:eastAsia="Times New Roman"/>
              </w:rPr>
            </w:pPr>
            <w:r w:rsidRPr="0016548C">
              <w:rPr>
                <w:rStyle w:val="1"/>
                <w:rFonts w:eastAsia="Times New Roman"/>
              </w:rPr>
              <w:lastRenderedPageBreak/>
              <w:t>Розвивати навички усвідомленого, пра</w:t>
            </w:r>
            <w:r w:rsidRPr="0016548C">
              <w:rPr>
                <w:rStyle w:val="1"/>
                <w:rFonts w:eastAsia="Times New Roman"/>
              </w:rPr>
              <w:softHyphen/>
              <w:t>вильного, промовляння цілими слова</w:t>
            </w:r>
            <w:r w:rsidRPr="0016548C">
              <w:rPr>
                <w:rStyle w:val="1"/>
                <w:rFonts w:eastAsia="Times New Roman"/>
              </w:rPr>
              <w:softHyphen/>
              <w:t>ми вголос.</w:t>
            </w:r>
          </w:p>
          <w:p w:rsidR="00AD06F4" w:rsidRPr="0016548C" w:rsidRDefault="00AD06F4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rStyle w:val="10"/>
                <w:rFonts w:ascii="Times New Roman" w:eastAsia="Calibri" w:hAnsi="Times New Roman"/>
                <w:b w:val="0"/>
                <w:bCs/>
                <w:sz w:val="24"/>
                <w:szCs w:val="24"/>
                <w:lang w:val="uk-UA"/>
              </w:rPr>
              <w:t>Удосконал</w:t>
            </w:r>
            <w:r w:rsidR="007456BA" w:rsidRPr="0016548C">
              <w:rPr>
                <w:rStyle w:val="10"/>
                <w:rFonts w:ascii="Times New Roman" w:eastAsia="Calibri" w:hAnsi="Times New Roman"/>
                <w:b w:val="0"/>
                <w:bCs/>
                <w:sz w:val="24"/>
                <w:szCs w:val="24"/>
                <w:lang w:val="uk-UA"/>
              </w:rPr>
              <w:t>ювати</w:t>
            </w:r>
            <w:r w:rsidR="00D50E12" w:rsidRPr="0016548C">
              <w:rPr>
                <w:rStyle w:val="10"/>
                <w:rFonts w:ascii="Times New Roman" w:eastAsia="Calibri" w:hAnsi="Times New Roman"/>
                <w:b w:val="0"/>
                <w:bCs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rStyle w:val="10"/>
                <w:rFonts w:ascii="Times New Roman" w:eastAsia="Calibri" w:hAnsi="Times New Roman"/>
                <w:b w:val="0"/>
                <w:bCs/>
                <w:sz w:val="24"/>
                <w:szCs w:val="24"/>
                <w:lang w:val="uk-UA"/>
              </w:rPr>
              <w:t>та розшир</w:t>
            </w:r>
            <w:r w:rsidR="007456BA" w:rsidRPr="0016548C">
              <w:rPr>
                <w:rStyle w:val="10"/>
                <w:rFonts w:ascii="Times New Roman" w:eastAsia="Calibri" w:hAnsi="Times New Roman"/>
                <w:b w:val="0"/>
                <w:bCs/>
                <w:sz w:val="24"/>
                <w:szCs w:val="24"/>
                <w:lang w:val="uk-UA"/>
              </w:rPr>
              <w:t>ювати</w:t>
            </w:r>
            <w:r w:rsidRPr="0016548C">
              <w:rPr>
                <w:rStyle w:val="10"/>
                <w:rFonts w:ascii="Times New Roman" w:eastAsia="Calibri" w:hAnsi="Times New Roman"/>
                <w:b w:val="0"/>
                <w:bCs/>
                <w:sz w:val="24"/>
                <w:szCs w:val="24"/>
                <w:lang w:val="uk-UA"/>
              </w:rPr>
              <w:t xml:space="preserve"> початков</w:t>
            </w:r>
            <w:r w:rsidR="007456BA" w:rsidRPr="0016548C">
              <w:rPr>
                <w:rStyle w:val="10"/>
                <w:rFonts w:ascii="Times New Roman" w:eastAsia="Calibri" w:hAnsi="Times New Roman"/>
                <w:b w:val="0"/>
                <w:bCs/>
                <w:sz w:val="24"/>
                <w:szCs w:val="24"/>
                <w:lang w:val="uk-UA"/>
              </w:rPr>
              <w:t>і уявленя</w:t>
            </w:r>
            <w:r w:rsidRPr="0016548C">
              <w:rPr>
                <w:rStyle w:val="10"/>
                <w:rFonts w:ascii="Times New Roman" w:eastAsia="Calibri" w:hAnsi="Times New Roman"/>
                <w:b w:val="0"/>
                <w:bCs/>
                <w:sz w:val="24"/>
                <w:szCs w:val="24"/>
                <w:lang w:val="uk-UA"/>
              </w:rPr>
              <w:t xml:space="preserve"> про </w:t>
            </w:r>
            <w:r w:rsidR="00D50E12" w:rsidRPr="0016548C">
              <w:rPr>
                <w:color w:val="000000"/>
                <w:sz w:val="24"/>
                <w:szCs w:val="24"/>
                <w:lang w:val="uk-UA"/>
              </w:rPr>
              <w:t>версії походження назви «Русь», слов’янських племіних союзів на  території України та їхніх сусідів.</w:t>
            </w:r>
          </w:p>
          <w:p w:rsidR="00D50E12" w:rsidRPr="0016548C" w:rsidRDefault="00D50E12" w:rsidP="00206907">
            <w:pPr>
              <w:adjustRightInd w:val="0"/>
              <w:textAlignment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Розвиток і корекція пам’яті на основі запам’ятовування імен князів, легенд, основних хронологічних дат розділу.</w:t>
            </w:r>
          </w:p>
          <w:p w:rsidR="007456BA" w:rsidRPr="0016548C" w:rsidRDefault="007456BA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Подальший розвиток слухового сприймання слів, словосполучень, невеликих текстів з теми.</w:t>
            </w:r>
          </w:p>
          <w:p w:rsidR="002E3FE6" w:rsidRPr="0016548C" w:rsidRDefault="002E3FE6" w:rsidP="00206907">
            <w:pPr>
              <w:rPr>
                <w:sz w:val="24"/>
                <w:szCs w:val="24"/>
                <w:lang w:val="uk-UA"/>
              </w:rPr>
            </w:pPr>
          </w:p>
        </w:tc>
      </w:tr>
      <w:tr w:rsidR="002E3FE6" w:rsidRPr="0016548C" w:rsidTr="00F41F21">
        <w:tc>
          <w:tcPr>
            <w:tcW w:w="948" w:type="dxa"/>
          </w:tcPr>
          <w:p w:rsidR="002E3FE6" w:rsidRPr="0016548C" w:rsidRDefault="008E4F22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0068" w:type="dxa"/>
            <w:gridSpan w:val="4"/>
          </w:tcPr>
          <w:p w:rsidR="008E4F22" w:rsidRPr="0016548C" w:rsidRDefault="002E3FE6" w:rsidP="0020690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</w:tr>
      <w:tr w:rsidR="008E4F22" w:rsidRPr="0016548C" w:rsidTr="00F41F21">
        <w:tc>
          <w:tcPr>
            <w:tcW w:w="11016" w:type="dxa"/>
            <w:gridSpan w:val="5"/>
          </w:tcPr>
          <w:p w:rsidR="008E4F22" w:rsidRPr="0016548C" w:rsidRDefault="008E4F22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Розділ ІІ. </w:t>
            </w:r>
            <w:r w:rsidRPr="0016548C">
              <w:rPr>
                <w:b/>
                <w:bCs/>
                <w:i/>
                <w:iCs/>
                <w:caps/>
                <w:color w:val="000000"/>
                <w:spacing w:val="5"/>
                <w:sz w:val="24"/>
                <w:szCs w:val="24"/>
                <w:lang w:val="uk-UA"/>
              </w:rPr>
              <w:t>ДЕРЖАВА КИЇВСЬКА РУСЬ</w:t>
            </w:r>
            <w:r w:rsidRPr="0016548C">
              <w:rPr>
                <w:b/>
                <w:bCs/>
                <w:caps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b/>
                <w:bCs/>
                <w:caps/>
                <w:color w:val="000000"/>
                <w:spacing w:val="5"/>
                <w:sz w:val="24"/>
                <w:szCs w:val="24"/>
                <w:lang w:val="uk-UA"/>
              </w:rPr>
              <w:br/>
            </w:r>
            <w:r w:rsidRPr="0016548C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  <w:lang w:val="uk-UA"/>
              </w:rPr>
              <w:t>наприкінці</w:t>
            </w:r>
            <w:r w:rsidRPr="0016548C">
              <w:rPr>
                <w:b/>
                <w:bCs/>
                <w:i/>
                <w:iCs/>
                <w:caps/>
                <w:color w:val="000000"/>
                <w:spacing w:val="5"/>
                <w:sz w:val="24"/>
                <w:szCs w:val="24"/>
                <w:lang w:val="uk-UA"/>
              </w:rPr>
              <w:t xml:space="preserve"> Х — </w:t>
            </w:r>
            <w:r w:rsidRPr="0016548C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  <w:lang w:val="uk-UA"/>
              </w:rPr>
              <w:t>у першій половині</w:t>
            </w:r>
            <w:r w:rsidRPr="0016548C">
              <w:rPr>
                <w:b/>
                <w:bCs/>
                <w:i/>
                <w:iCs/>
                <w:caps/>
                <w:color w:val="000000"/>
                <w:spacing w:val="5"/>
                <w:sz w:val="24"/>
                <w:szCs w:val="24"/>
                <w:lang w:val="uk-UA"/>
              </w:rPr>
              <w:t xml:space="preserve"> ХІ </w:t>
            </w:r>
            <w:r w:rsidRPr="0016548C">
              <w:rPr>
                <w:b/>
                <w:bCs/>
                <w:i/>
                <w:iCs/>
                <w:color w:val="000000"/>
                <w:spacing w:val="5"/>
                <w:sz w:val="24"/>
                <w:szCs w:val="24"/>
                <w:lang w:val="uk-UA"/>
              </w:rPr>
              <w:t>ст</w:t>
            </w:r>
            <w:r w:rsidRPr="0016548C">
              <w:rPr>
                <w:b/>
                <w:bCs/>
                <w:i/>
                <w:iCs/>
                <w:caps/>
                <w:color w:val="000000"/>
                <w:spacing w:val="5"/>
                <w:sz w:val="24"/>
                <w:szCs w:val="24"/>
                <w:lang w:val="uk-UA"/>
              </w:rPr>
              <w:t>.</w:t>
            </w:r>
          </w:p>
        </w:tc>
      </w:tr>
      <w:tr w:rsidR="002E3FE6" w:rsidRPr="0016548C" w:rsidTr="00F41F21">
        <w:tc>
          <w:tcPr>
            <w:tcW w:w="948" w:type="dxa"/>
          </w:tcPr>
          <w:p w:rsidR="002E3FE6" w:rsidRPr="0016548C" w:rsidRDefault="008E4F22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60" w:type="dxa"/>
            <w:gridSpan w:val="2"/>
          </w:tcPr>
          <w:p w:rsidR="008E4F22" w:rsidRPr="0016548C" w:rsidRDefault="008E4F22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Внутрішня та зовнішня політика Володимира Великого. Територіальне зростання Київської Русі. Запровадження християнства як державної релігії.</w:t>
            </w:r>
          </w:p>
          <w:p w:rsidR="008E4F22" w:rsidRPr="0016548C" w:rsidRDefault="008E4F22" w:rsidP="00206907">
            <w:pPr>
              <w:adjustRightInd w:val="0"/>
              <w:textAlignment w:val="center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Київська Русь Ярослава </w:t>
            </w:r>
            <w:r w:rsidRPr="0016548C">
              <w:rPr>
                <w:color w:val="000000"/>
                <w:spacing w:val="-5"/>
                <w:sz w:val="24"/>
                <w:szCs w:val="24"/>
                <w:lang w:val="uk-UA"/>
              </w:rPr>
              <w:br/>
              <w:t xml:space="preserve">Мудрого. Міжнародні зв’язки. Розбудова Києва. </w:t>
            </w:r>
          </w:p>
          <w:p w:rsidR="008E4F22" w:rsidRPr="0016548C" w:rsidRDefault="008E4F22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Архітектура та монумен­тальний живопис. Писемність та освіта.</w:t>
            </w:r>
          </w:p>
          <w:p w:rsidR="002E3FE6" w:rsidRPr="0016548C" w:rsidRDefault="008E4F22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Митрополит Іларіон. 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Перші книжки.</w:t>
            </w:r>
          </w:p>
        </w:tc>
        <w:tc>
          <w:tcPr>
            <w:tcW w:w="3723" w:type="dxa"/>
          </w:tcPr>
          <w:p w:rsidR="008E4F22" w:rsidRPr="0016548C" w:rsidRDefault="008E4F22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Учень/ учениця</w:t>
            </w:r>
            <w:r w:rsidR="007456BA"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може записати</w:t>
            </w: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8E4F22" w:rsidRPr="0016548C" w:rsidRDefault="008E4F22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роки правління князів, рік запровадження християнства як державної релігії, основні </w:t>
            </w:r>
            <w:r w:rsidRPr="0016548C">
              <w:rPr>
                <w:color w:val="000000"/>
                <w:spacing w:val="-3"/>
                <w:sz w:val="24"/>
                <w:szCs w:val="24"/>
                <w:lang w:val="uk-UA"/>
              </w:rPr>
              <w:t>групи населення Київської Русі;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E4F22" w:rsidRPr="0016548C" w:rsidRDefault="008E4F22" w:rsidP="00206907">
            <w:pPr>
              <w:adjustRightInd w:val="0"/>
              <w:ind w:left="170" w:hanging="170"/>
              <w:textAlignment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показує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>територію Київської Русі за правління князів Володимира Святославовича та Ярослава Мудрого;</w:t>
            </w:r>
          </w:p>
          <w:p w:rsidR="008E4F22" w:rsidRPr="0016548C" w:rsidRDefault="008E4F22" w:rsidP="00206907">
            <w:pPr>
              <w:adjustRightInd w:val="0"/>
              <w:ind w:left="170" w:hanging="170"/>
              <w:textAlignment w:val="center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о</w:t>
            </w:r>
            <w:r w:rsidRPr="0016548C">
              <w:rPr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писує </w:t>
            </w:r>
            <w:r w:rsidRPr="0016548C">
              <w:rPr>
                <w:color w:val="000000"/>
                <w:spacing w:val="-5"/>
                <w:sz w:val="24"/>
                <w:szCs w:val="24"/>
                <w:lang w:val="uk-UA"/>
              </w:rPr>
              <w:t>Київ часів Ярослава Мудрого, використовуючи писемні та візуальні джерела;</w:t>
            </w:r>
          </w:p>
          <w:p w:rsidR="002E3FE6" w:rsidRPr="0016548C" w:rsidRDefault="002E3FE6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2E3FE6" w:rsidRPr="0016548C" w:rsidRDefault="002E3FE6" w:rsidP="00206907">
            <w:pPr>
              <w:rPr>
                <w:sz w:val="24"/>
                <w:szCs w:val="24"/>
                <w:lang w:val="uk-UA"/>
              </w:rPr>
            </w:pPr>
          </w:p>
          <w:p w:rsidR="000D6154" w:rsidRPr="0016548C" w:rsidRDefault="000D6154" w:rsidP="00206907">
            <w:pPr>
              <w:pStyle w:val="NoSpacing"/>
              <w:spacing w:after="120"/>
              <w:rPr>
                <w:rFonts w:ascii="Times New Roman CYR" w:hAnsi="Times New Roman CYR"/>
              </w:rPr>
            </w:pPr>
            <w:r w:rsidRPr="0016548C">
              <w:rPr>
                <w:rFonts w:ascii="Times New Roman CYR" w:hAnsi="Times New Roman CYR"/>
              </w:rPr>
              <w:t>Розвивати мовленнєве опосередкування. Формувати міжособистісне спілкування в групі</w:t>
            </w:r>
            <w:r w:rsidRPr="0016548C">
              <w:rPr>
                <w:rFonts w:ascii="Times New Roman CYR" w:hAnsi="Times New Roman CYR"/>
                <w:b/>
                <w:i/>
              </w:rPr>
              <w:t xml:space="preserve"> </w:t>
            </w:r>
            <w:r w:rsidRPr="0016548C">
              <w:rPr>
                <w:rFonts w:ascii="Times New Roman CYR" w:hAnsi="Times New Roman CYR"/>
              </w:rPr>
              <w:t xml:space="preserve">з товаришами та однолітками, </w:t>
            </w:r>
            <w:r w:rsidR="007456BA" w:rsidRPr="0016548C">
              <w:rPr>
                <w:rFonts w:ascii="Times New Roman CYR" w:hAnsi="Times New Roman CYR"/>
              </w:rPr>
              <w:t xml:space="preserve">привчати до </w:t>
            </w:r>
            <w:r w:rsidRPr="0016548C">
              <w:rPr>
                <w:rFonts w:ascii="Times New Roman CYR" w:hAnsi="Times New Roman CYR"/>
              </w:rPr>
              <w:t>співпережива</w:t>
            </w:r>
            <w:r w:rsidR="007456BA" w:rsidRPr="0016548C">
              <w:rPr>
                <w:rFonts w:ascii="Times New Roman CYR" w:hAnsi="Times New Roman CYR"/>
              </w:rPr>
              <w:t>ння</w:t>
            </w:r>
            <w:r w:rsidRPr="0016548C">
              <w:rPr>
                <w:rFonts w:ascii="Times New Roman CYR" w:hAnsi="Times New Roman CYR"/>
              </w:rPr>
              <w:t>.</w:t>
            </w:r>
          </w:p>
          <w:p w:rsidR="000D6154" w:rsidRPr="0016548C" w:rsidRDefault="000D6154" w:rsidP="00206907">
            <w:pPr>
              <w:pStyle w:val="NoSpacing"/>
              <w:spacing w:after="120"/>
              <w:rPr>
                <w:rFonts w:ascii="Times New Roman CYR" w:hAnsi="Times New Roman CYR"/>
              </w:rPr>
            </w:pPr>
            <w:r w:rsidRPr="0016548C">
              <w:rPr>
                <w:rFonts w:ascii="Times New Roman CYR" w:hAnsi="Times New Roman CYR"/>
              </w:rPr>
              <w:t>Збагачувати та систематизувати</w:t>
            </w:r>
            <w:r w:rsidRPr="0016548C">
              <w:rPr>
                <w:rFonts w:ascii="Times New Roman CYR" w:hAnsi="Times New Roman CYR"/>
                <w:b/>
                <w:i/>
              </w:rPr>
              <w:t xml:space="preserve"> </w:t>
            </w:r>
            <w:r w:rsidRPr="0016548C">
              <w:rPr>
                <w:rFonts w:ascii="Times New Roman CYR" w:hAnsi="Times New Roman CYR"/>
              </w:rPr>
              <w:t>історичні знання. Актуалізувати</w:t>
            </w:r>
            <w:r w:rsidRPr="0016548C">
              <w:rPr>
                <w:rFonts w:ascii="Times New Roman CYR" w:hAnsi="Times New Roman CYR"/>
                <w:b/>
                <w:i/>
              </w:rPr>
              <w:t xml:space="preserve"> </w:t>
            </w:r>
            <w:r w:rsidRPr="0016548C">
              <w:rPr>
                <w:rFonts w:ascii="Times New Roman CYR" w:hAnsi="Times New Roman CYR"/>
              </w:rPr>
              <w:t xml:space="preserve">інтерес до занять. </w:t>
            </w:r>
          </w:p>
          <w:p w:rsidR="000D6154" w:rsidRPr="0016548C" w:rsidRDefault="000D6154" w:rsidP="00206907">
            <w:pPr>
              <w:pStyle w:val="NoSpacing"/>
              <w:spacing w:after="120"/>
              <w:rPr>
                <w:rFonts w:ascii="Times New Roman CYR" w:hAnsi="Times New Roman CYR"/>
              </w:rPr>
            </w:pPr>
            <w:r w:rsidRPr="0016548C">
              <w:rPr>
                <w:rFonts w:ascii="Times New Roman CYR" w:hAnsi="Times New Roman CYR"/>
              </w:rPr>
              <w:t>Формувати навчальну мотивацію.</w:t>
            </w:r>
            <w:r w:rsidRPr="0016548C">
              <w:rPr>
                <w:rFonts w:ascii="Times New Roman CYR" w:hAnsi="Times New Roman CYR"/>
                <w:b/>
                <w:i/>
              </w:rPr>
              <w:t xml:space="preserve"> </w:t>
            </w:r>
          </w:p>
          <w:p w:rsidR="000D6154" w:rsidRPr="0016548C" w:rsidRDefault="000D6154" w:rsidP="00206907">
            <w:pPr>
              <w:rPr>
                <w:sz w:val="24"/>
                <w:szCs w:val="24"/>
                <w:lang w:val="uk-UA"/>
              </w:rPr>
            </w:pPr>
          </w:p>
        </w:tc>
      </w:tr>
      <w:tr w:rsidR="008E4F22" w:rsidRPr="0016548C" w:rsidTr="00F41F21">
        <w:tc>
          <w:tcPr>
            <w:tcW w:w="948" w:type="dxa"/>
          </w:tcPr>
          <w:p w:rsidR="008E4F22" w:rsidRPr="0016548C" w:rsidRDefault="008E4F22" w:rsidP="002069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8E4F22" w:rsidRPr="0016548C" w:rsidRDefault="008E4F22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Суспільство. Влада князя. «Руська правда».</w:t>
            </w:r>
          </w:p>
          <w:p w:rsidR="008E4F22" w:rsidRPr="0016548C" w:rsidRDefault="008E4F22" w:rsidP="00206907">
            <w:pPr>
              <w:adjustRightInd w:val="0"/>
              <w:textAlignment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pacing w:val="-2"/>
                <w:sz w:val="24"/>
                <w:szCs w:val="24"/>
                <w:lang w:val="uk-UA"/>
              </w:rPr>
              <w:t>Місто та село. Сільське господарство, ремесла і торгівля.</w:t>
            </w:r>
          </w:p>
          <w:p w:rsidR="008E4F22" w:rsidRPr="0016548C" w:rsidRDefault="008E4F22" w:rsidP="00206907">
            <w:pPr>
              <w:adjustRightInd w:val="0"/>
              <w:textAlignment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8E4F22" w:rsidRPr="0016548C" w:rsidRDefault="008E4F22" w:rsidP="00206907">
            <w:pPr>
              <w:adjustRightInd w:val="0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заняття.  </w:t>
            </w:r>
          </w:p>
          <w:p w:rsidR="008E4F22" w:rsidRPr="0016548C" w:rsidRDefault="008E4F22" w:rsidP="00206907">
            <w:pPr>
              <w:adjustRightInd w:val="0"/>
              <w:textAlignment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Християнська релігія і церква в житті давньо­руського суспільства</w:t>
            </w:r>
          </w:p>
        </w:tc>
        <w:tc>
          <w:tcPr>
            <w:tcW w:w="3723" w:type="dxa"/>
          </w:tcPr>
          <w:p w:rsidR="008E4F22" w:rsidRPr="0016548C" w:rsidRDefault="008E4F22" w:rsidP="00206907">
            <w:pPr>
              <w:adjustRightInd w:val="0"/>
              <w:ind w:left="170" w:hanging="170"/>
              <w:textAlignment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pacing w:val="-3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пояснює </w:t>
            </w:r>
            <w:r w:rsidRPr="0016548C">
              <w:rPr>
                <w:color w:val="000000"/>
                <w:spacing w:val="-2"/>
                <w:sz w:val="24"/>
                <w:szCs w:val="24"/>
                <w:lang w:val="uk-UA"/>
              </w:rPr>
              <w:t>і</w:t>
            </w:r>
            <w:r w:rsidRPr="0016548C">
              <w:rPr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застосовує </w:t>
            </w:r>
            <w:r w:rsidR="00345A85" w:rsidRPr="0016548C">
              <w:rPr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( при необхідності застосовує жести) </w:t>
            </w:r>
            <w:r w:rsidRPr="0016548C">
              <w:rPr>
                <w:color w:val="000000"/>
                <w:spacing w:val="-2"/>
                <w:sz w:val="24"/>
                <w:szCs w:val="24"/>
                <w:lang w:val="uk-UA"/>
              </w:rPr>
              <w:t>поняття:</w:t>
            </w:r>
            <w:r w:rsidRPr="0016548C">
              <w:rPr>
                <w:color w:val="000000"/>
                <w:spacing w:val="-2"/>
                <w:sz w:val="24"/>
                <w:szCs w:val="24"/>
                <w:lang w:val="uk-UA"/>
              </w:rPr>
              <w:br/>
              <w:t>«християнство», «священик»,</w:t>
            </w:r>
            <w:r w:rsidRPr="0016548C">
              <w:rPr>
                <w:color w:val="000000"/>
                <w:spacing w:val="-2"/>
                <w:sz w:val="24"/>
                <w:szCs w:val="24"/>
                <w:lang w:val="uk-UA"/>
              </w:rPr>
              <w:br/>
              <w:t>«митрополит», «монастир»,</w:t>
            </w:r>
            <w:r w:rsidRPr="0016548C">
              <w:rPr>
                <w:color w:val="000000"/>
                <w:spacing w:val="-2"/>
                <w:sz w:val="24"/>
                <w:szCs w:val="24"/>
                <w:lang w:val="uk-UA"/>
              </w:rPr>
              <w:br/>
              <w:t>«чернець», «графіті»,«мозаїка», «верстви», «бояри», «церковно­слов’янська мова»,  «книжкові мініатю</w:t>
            </w:r>
            <w:r w:rsidRPr="0016548C">
              <w:rPr>
                <w:color w:val="000000"/>
                <w:spacing w:val="-7"/>
                <w:sz w:val="24"/>
                <w:szCs w:val="24"/>
                <w:lang w:val="uk-UA"/>
              </w:rPr>
              <w:t>ри»;</w:t>
            </w:r>
          </w:p>
          <w:p w:rsidR="008E4F22" w:rsidRPr="0016548C" w:rsidRDefault="008E4F22" w:rsidP="00206907">
            <w:pPr>
              <w:adjustRightInd w:val="0"/>
              <w:ind w:left="170" w:hanging="170"/>
              <w:textAlignment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pacing w:val="-6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розпізнає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>та</w:t>
            </w:r>
            <w:r w:rsidRPr="0016548C">
              <w:rPr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 описує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пам’ятки монументального живопису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br/>
              <w:t>й архітектури;</w:t>
            </w:r>
          </w:p>
          <w:p w:rsidR="008E4F22" w:rsidRPr="0016548C" w:rsidRDefault="008E4F22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найдавніших пам’яток писемності, поширення освіти,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>відносин Київської Русі з європейськими державами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8E4F22" w:rsidRPr="0016548C" w:rsidRDefault="008E4F22" w:rsidP="00206907">
            <w:pPr>
              <w:adjustRightInd w:val="0"/>
              <w:ind w:left="170" w:hanging="170"/>
              <w:textAlignment w:val="center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>порівнює</w:t>
            </w:r>
            <w:r w:rsidRPr="0016548C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 внутрішню і зовнішню  політику Володимира Великого та Ярослава Мудрого;</w:t>
            </w:r>
          </w:p>
          <w:p w:rsidR="008E4F22" w:rsidRPr="0016548C" w:rsidRDefault="008E4F22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визначає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причини, сутність та наслідки запровадження християнства як державної релігії Київської держави;</w:t>
            </w:r>
          </w:p>
          <w:p w:rsidR="008E4F22" w:rsidRPr="0016548C" w:rsidRDefault="008E4F22" w:rsidP="00206907">
            <w:pPr>
              <w:adjustRightInd w:val="0"/>
              <w:ind w:left="170" w:hanging="170"/>
              <w:textAlignment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характеризує </w:t>
            </w:r>
            <w:r w:rsidRPr="0016548C">
              <w:rPr>
                <w:color w:val="000000"/>
                <w:spacing w:val="-5"/>
                <w:sz w:val="24"/>
                <w:szCs w:val="24"/>
                <w:lang w:val="uk-UA"/>
              </w:rPr>
              <w:t>суспільну роль різних верств і станових груп населення Київської Русі, повсякденне життя мешканців міста та села, ступінь розвитку господарства й торгівлі, роль князівської влади в політичному устрої Київської Русі;</w:t>
            </w:r>
          </w:p>
          <w:p w:rsidR="008E4F22" w:rsidRPr="0016548C" w:rsidRDefault="008E4F22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порівнює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політичний устрій і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lastRenderedPageBreak/>
              <w:t>соціальний розвиток давньоруського та європейського суспільств;</w:t>
            </w:r>
          </w:p>
          <w:p w:rsidR="008E4F22" w:rsidRPr="0016548C" w:rsidRDefault="008E4F22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висловлює ставлення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до діяльності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Володимира Великого та Ярослава Мудрого</w:t>
            </w:r>
          </w:p>
        </w:tc>
        <w:tc>
          <w:tcPr>
            <w:tcW w:w="3285" w:type="dxa"/>
          </w:tcPr>
          <w:p w:rsidR="008E4F22" w:rsidRPr="0016548C" w:rsidRDefault="000D6154" w:rsidP="00206907">
            <w:pPr>
              <w:spacing w:after="120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lastRenderedPageBreak/>
              <w:t>В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>чити дотримуватися вимог виконання завдання</w:t>
            </w: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.</w:t>
            </w:r>
          </w:p>
          <w:p w:rsidR="000D6154" w:rsidRPr="0016548C" w:rsidRDefault="000D6154" w:rsidP="00206907">
            <w:pPr>
              <w:spacing w:after="120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В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>правляти у самостійному виконанні завдань</w:t>
            </w: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.</w:t>
            </w:r>
          </w:p>
          <w:p w:rsidR="000D6154" w:rsidRPr="0016548C" w:rsidRDefault="000D6154" w:rsidP="00206907">
            <w:pPr>
              <w:spacing w:after="120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В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>чити</w:t>
            </w:r>
            <w:r w:rsidRPr="0016548C">
              <w:rPr>
                <w:rFonts w:ascii="Times New Roman CYR" w:hAnsi="Times New Roman CYR"/>
                <w:b/>
                <w:i/>
                <w:sz w:val="24"/>
                <w:szCs w:val="24"/>
              </w:rPr>
              <w:t xml:space="preserve"> 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>адекватно</w:t>
            </w:r>
            <w:r w:rsidRPr="0016548C">
              <w:rPr>
                <w:rFonts w:ascii="Times New Roman CYR" w:hAnsi="Times New Roman CYR"/>
                <w:b/>
                <w:i/>
                <w:sz w:val="24"/>
                <w:szCs w:val="24"/>
              </w:rPr>
              <w:t xml:space="preserve"> 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>оцінювати виконання завдання</w:t>
            </w:r>
            <w:r w:rsidR="00345A85"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.</w:t>
            </w:r>
          </w:p>
          <w:p w:rsidR="00345A85" w:rsidRPr="0016548C" w:rsidRDefault="007456BA" w:rsidP="00206907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Розши</w:t>
            </w:r>
            <w:r w:rsidR="00345A85"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рювати та допомагати у свідомому застосуванні словникового запасу</w:t>
            </w:r>
            <w:r w:rsidR="0011388B"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.</w:t>
            </w:r>
            <w:r w:rsidR="00345A85"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 </w:t>
            </w:r>
          </w:p>
          <w:p w:rsidR="00345A85" w:rsidRPr="0016548C" w:rsidRDefault="00345A85" w:rsidP="00206907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  <w:p w:rsidR="00345A85" w:rsidRPr="0016548C" w:rsidRDefault="00345A85" w:rsidP="00206907">
            <w:pPr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Ознайомлювати з історичними пам’ятниками архітектури та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>монументального живопису.</w:t>
            </w:r>
          </w:p>
          <w:p w:rsidR="004C05CB" w:rsidRPr="0016548C" w:rsidRDefault="004C05CB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Вправля</w:t>
            </w:r>
            <w:r w:rsidR="0011388B" w:rsidRPr="0016548C">
              <w:rPr>
                <w:sz w:val="24"/>
                <w:szCs w:val="24"/>
                <w:lang w:val="uk-UA"/>
              </w:rPr>
              <w:t>ти</w:t>
            </w:r>
            <w:r w:rsidRPr="0016548C">
              <w:rPr>
                <w:sz w:val="24"/>
                <w:szCs w:val="24"/>
                <w:lang w:val="uk-UA"/>
              </w:rPr>
              <w:t xml:space="preserve"> у правильному написанні імен та прізвищ князів,</w:t>
            </w:r>
          </w:p>
          <w:p w:rsidR="004C05CB" w:rsidRPr="0016548C" w:rsidRDefault="004C05CB" w:rsidP="00206907">
            <w:pPr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 xml:space="preserve">назв міст і поселень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Київської держави.</w:t>
            </w:r>
          </w:p>
          <w:p w:rsidR="004C05CB" w:rsidRPr="0016548C" w:rsidRDefault="004C05CB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</w:rPr>
              <w:t>Вихов</w:t>
            </w:r>
            <w:r w:rsidR="0011388B" w:rsidRPr="0016548C">
              <w:rPr>
                <w:sz w:val="24"/>
                <w:szCs w:val="24"/>
                <w:lang w:val="uk-UA"/>
              </w:rPr>
              <w:t>увати</w:t>
            </w:r>
            <w:r w:rsidR="0011388B" w:rsidRPr="0016548C">
              <w:rPr>
                <w:sz w:val="24"/>
                <w:szCs w:val="24"/>
              </w:rPr>
              <w:t xml:space="preserve"> любов</w:t>
            </w:r>
            <w:r w:rsidRPr="0016548C">
              <w:rPr>
                <w:sz w:val="24"/>
                <w:szCs w:val="24"/>
              </w:rPr>
              <w:t xml:space="preserve"> до власної родини, </w:t>
            </w:r>
            <w:proofErr w:type="gramStart"/>
            <w:r w:rsidRPr="0016548C">
              <w:rPr>
                <w:sz w:val="24"/>
                <w:szCs w:val="24"/>
              </w:rPr>
              <w:t>р</w:t>
            </w:r>
            <w:proofErr w:type="gramEnd"/>
            <w:r w:rsidRPr="0016548C">
              <w:rPr>
                <w:sz w:val="24"/>
                <w:szCs w:val="24"/>
              </w:rPr>
              <w:t>ідного краю, бережного ставлення до матеріальних і духовних надбань попередніх поколінь.</w:t>
            </w:r>
          </w:p>
          <w:p w:rsidR="0011388B" w:rsidRPr="0016548C" w:rsidRDefault="0011388B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Слідкувати за використанням звукопідсилюючих апаратів індивідуального використання.</w:t>
            </w:r>
          </w:p>
        </w:tc>
      </w:tr>
      <w:tr w:rsidR="008E4F22" w:rsidRPr="0016548C" w:rsidTr="00F41F21">
        <w:tc>
          <w:tcPr>
            <w:tcW w:w="948" w:type="dxa"/>
          </w:tcPr>
          <w:p w:rsidR="008E4F22" w:rsidRPr="0016548C" w:rsidRDefault="008E4F22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0068" w:type="dxa"/>
            <w:gridSpan w:val="4"/>
          </w:tcPr>
          <w:p w:rsidR="008E4F22" w:rsidRPr="0016548C" w:rsidRDefault="008E4F22" w:rsidP="0020690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</w:t>
            </w:r>
          </w:p>
        </w:tc>
      </w:tr>
      <w:tr w:rsidR="008E4F22" w:rsidRPr="0016548C" w:rsidTr="00F41F21">
        <w:tc>
          <w:tcPr>
            <w:tcW w:w="948" w:type="dxa"/>
          </w:tcPr>
          <w:p w:rsidR="008E4F22" w:rsidRPr="0016548C" w:rsidRDefault="008E4F22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068" w:type="dxa"/>
            <w:gridSpan w:val="4"/>
          </w:tcPr>
          <w:p w:rsidR="008E4F22" w:rsidRPr="0016548C" w:rsidRDefault="00C4138D" w:rsidP="0020690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Тематичне оцінювання</w:t>
            </w:r>
          </w:p>
        </w:tc>
      </w:tr>
      <w:tr w:rsidR="008E4F22" w:rsidRPr="0016548C" w:rsidTr="00F41F21">
        <w:tc>
          <w:tcPr>
            <w:tcW w:w="11016" w:type="dxa"/>
            <w:gridSpan w:val="5"/>
          </w:tcPr>
          <w:p w:rsidR="008E4F22" w:rsidRPr="0016548C" w:rsidRDefault="00C4138D" w:rsidP="00206907">
            <w:pPr>
              <w:spacing w:before="120"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Розділ ІІІ. </w:t>
            </w:r>
            <w:r w:rsidRPr="0016548C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  <w:lang w:val="uk-UA"/>
              </w:rPr>
              <w:t xml:space="preserve">ДЕРЖАВА КИЇВСЬКА РУСЬ </w:t>
            </w:r>
            <w:r w:rsidRPr="0016548C"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  <w:lang w:val="uk-UA"/>
              </w:rPr>
              <w:br/>
              <w:t>у другій половині ХІ — першій половині ХІІІ ст.</w:t>
            </w:r>
          </w:p>
        </w:tc>
      </w:tr>
      <w:tr w:rsidR="008E4F22" w:rsidRPr="0016548C" w:rsidTr="00F41F21">
        <w:tc>
          <w:tcPr>
            <w:tcW w:w="948" w:type="dxa"/>
          </w:tcPr>
          <w:p w:rsidR="008E4F22" w:rsidRPr="0016548C" w:rsidRDefault="008E4F22" w:rsidP="0020690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4138D" w:rsidRPr="0016548C" w:rsidRDefault="00C4138D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60" w:type="dxa"/>
            <w:gridSpan w:val="2"/>
          </w:tcPr>
          <w:p w:rsidR="00C4138D" w:rsidRPr="0016548C" w:rsidRDefault="00C4138D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Правління   Ярославичів. Половці. Любецький з’їзд князів.Правління Володимира Мономаха та його сина Мстислава Великого</w:t>
            </w:r>
          </w:p>
          <w:p w:rsidR="00C4138D" w:rsidRPr="0016548C" w:rsidRDefault="00C4138D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Роздробленість Київської Русі. </w:t>
            </w:r>
          </w:p>
          <w:p w:rsidR="00C4138D" w:rsidRPr="0016548C" w:rsidRDefault="00C4138D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pacing w:val="-7"/>
                <w:sz w:val="24"/>
                <w:szCs w:val="24"/>
                <w:lang w:val="uk-UA"/>
              </w:rPr>
              <w:t>Київське, Переяславськ та Чернігівське князівства в середині XII — першій половині XIIІ ст. Політичне і соціально­економічне життя.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4138D" w:rsidRPr="0016548C" w:rsidRDefault="00C4138D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Архітектура та образо­творче мистецтво.</w:t>
            </w:r>
          </w:p>
          <w:p w:rsidR="00C4138D" w:rsidRPr="0016548C" w:rsidRDefault="00C4138D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>Галицьке і Волинське князівства в другій половині ХІІ ст. Ярослав Осмомисл.</w:t>
            </w:r>
          </w:p>
          <w:p w:rsidR="00C4138D" w:rsidRPr="0016548C" w:rsidRDefault="00C4138D" w:rsidP="00206907">
            <w:pPr>
              <w:adjustRightInd w:val="0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C4138D" w:rsidRPr="0016548C" w:rsidRDefault="00C4138D" w:rsidP="00206907">
            <w:pPr>
              <w:adjustRightInd w:val="0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заняття. </w:t>
            </w:r>
          </w:p>
          <w:p w:rsidR="00C4138D" w:rsidRPr="0016548C" w:rsidRDefault="00C4138D" w:rsidP="00206907">
            <w:pPr>
              <w:adjustRightInd w:val="0"/>
              <w:textAlignment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pacing w:val="-2"/>
                <w:sz w:val="24"/>
                <w:szCs w:val="24"/>
                <w:lang w:val="uk-UA"/>
              </w:rPr>
              <w:t>Літописи та твори давньо­руської літератури «Повчання дітям», «Слово о полку Ігоревім» як  історичні джерела</w:t>
            </w:r>
          </w:p>
          <w:p w:rsidR="008E4F22" w:rsidRPr="0016548C" w:rsidRDefault="008E4F22" w:rsidP="00206907">
            <w:pPr>
              <w:adjustRightInd w:val="0"/>
              <w:textAlignment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23" w:type="dxa"/>
          </w:tcPr>
          <w:p w:rsidR="00C4138D" w:rsidRPr="0016548C" w:rsidRDefault="00C4138D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Учень/ учениця</w:t>
            </w:r>
            <w:r w:rsidR="00402BA7"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(усно, дактильно, жестово, письмово</w:t>
            </w:r>
            <w:r w:rsidR="00AD6DA6"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)</w:t>
            </w: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C4138D" w:rsidRPr="0016548C" w:rsidRDefault="00C4138D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роки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правління князів цієї доби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дату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Любецького з’їзду князів, князівства часів роздробленості Київської Русі — території України;</w:t>
            </w:r>
          </w:p>
          <w:p w:rsidR="00C4138D" w:rsidRPr="0016548C" w:rsidRDefault="00C4138D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показує на карті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території князівств часів роздробленості  Київської Русі та території розсе­лення половців;</w:t>
            </w:r>
          </w:p>
          <w:p w:rsidR="00C4138D" w:rsidRPr="0016548C" w:rsidRDefault="00C4138D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пояснює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і 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застосовує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поняття «князівський з’їзд», «вотчина», «віче»;</w:t>
            </w:r>
          </w:p>
          <w:p w:rsidR="00C4138D" w:rsidRPr="0016548C" w:rsidRDefault="00C4138D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розпізнає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та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описує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пам’ятки образотворчого мистецтва й архітектури;</w:t>
            </w:r>
          </w:p>
          <w:p w:rsidR="00C4138D" w:rsidRPr="0016548C" w:rsidRDefault="00C4138D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піднесення Київської Русі за правління Володимира Мономаха, зв’язку між географічним положенням князівств та їх історичним розвитком, полікультурного характеру давньоруського суспільства і культурних досягнень;</w:t>
            </w:r>
          </w:p>
          <w:p w:rsidR="008E4F22" w:rsidRPr="0016548C" w:rsidRDefault="00C4138D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характеризує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становище Київської Русі за правління наступників Ярослава, особливості політичного та соціально­економічного життя князівств часів роздробленості, відносини половців із Руссю, літописи і твори літератури як історичні джерела;</w:t>
            </w:r>
          </w:p>
        </w:tc>
        <w:tc>
          <w:tcPr>
            <w:tcW w:w="3285" w:type="dxa"/>
          </w:tcPr>
          <w:p w:rsidR="008E4F22" w:rsidRPr="0016548C" w:rsidRDefault="008E4F22" w:rsidP="00206907">
            <w:pPr>
              <w:rPr>
                <w:sz w:val="24"/>
                <w:szCs w:val="24"/>
                <w:lang w:val="uk-UA"/>
              </w:rPr>
            </w:pPr>
          </w:p>
          <w:p w:rsidR="000972B9" w:rsidRPr="0016548C" w:rsidRDefault="000972B9" w:rsidP="00206907">
            <w:pPr>
              <w:rPr>
                <w:sz w:val="24"/>
                <w:szCs w:val="24"/>
                <w:lang w:val="uk-UA"/>
              </w:rPr>
            </w:pPr>
          </w:p>
          <w:p w:rsidR="000F6D6E" w:rsidRPr="0016548C" w:rsidRDefault="000F6D6E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</w:rPr>
              <w:t>Розви</w:t>
            </w:r>
            <w:r w:rsidR="0011388B" w:rsidRPr="0016548C">
              <w:rPr>
                <w:sz w:val="24"/>
                <w:szCs w:val="24"/>
                <w:lang w:val="uk-UA"/>
              </w:rPr>
              <w:t>вати</w:t>
            </w:r>
            <w:r w:rsidRPr="0016548C">
              <w:rPr>
                <w:sz w:val="24"/>
                <w:szCs w:val="24"/>
              </w:rPr>
              <w:t xml:space="preserve"> наочно-образн</w:t>
            </w:r>
            <w:r w:rsidR="0011388B" w:rsidRPr="0016548C">
              <w:rPr>
                <w:sz w:val="24"/>
                <w:szCs w:val="24"/>
                <w:lang w:val="uk-UA"/>
              </w:rPr>
              <w:t>е</w:t>
            </w:r>
            <w:r w:rsidRPr="0016548C">
              <w:rPr>
                <w:sz w:val="24"/>
                <w:szCs w:val="24"/>
              </w:rPr>
              <w:t xml:space="preserve"> мислення </w:t>
            </w:r>
            <w:proofErr w:type="gramStart"/>
            <w:r w:rsidRPr="0016548C">
              <w:rPr>
                <w:sz w:val="24"/>
                <w:szCs w:val="24"/>
              </w:rPr>
              <w:t>на</w:t>
            </w:r>
            <w:proofErr w:type="gramEnd"/>
            <w:r w:rsidRPr="0016548C">
              <w:rPr>
                <w:sz w:val="24"/>
                <w:szCs w:val="24"/>
              </w:rPr>
              <w:t xml:space="preserve"> основі роботи з наочністю та вивчення найбільш важливих подій в історії</w:t>
            </w:r>
            <w:r w:rsidRPr="0016548C">
              <w:rPr>
                <w:sz w:val="24"/>
                <w:szCs w:val="24"/>
                <w:lang w:val="uk-UA"/>
              </w:rPr>
              <w:t>.</w:t>
            </w:r>
          </w:p>
          <w:p w:rsidR="000F6D6E" w:rsidRPr="0016548C" w:rsidRDefault="000F6D6E" w:rsidP="00206907">
            <w:pPr>
              <w:rPr>
                <w:sz w:val="24"/>
                <w:szCs w:val="24"/>
                <w:lang w:val="uk-UA"/>
              </w:rPr>
            </w:pPr>
          </w:p>
          <w:p w:rsidR="000F6D6E" w:rsidRPr="0016548C" w:rsidRDefault="000F6D6E" w:rsidP="00206907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16548C">
              <w:rPr>
                <w:rFonts w:ascii="Times New Roman CYR" w:hAnsi="Times New Roman CYR"/>
                <w:sz w:val="24"/>
                <w:szCs w:val="24"/>
              </w:rPr>
              <w:t>Поглибл</w:t>
            </w:r>
            <w:r w:rsidR="0011388B"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ювати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11388B"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і </w:t>
            </w:r>
            <w:proofErr w:type="gramStart"/>
            <w:r w:rsidR="0011388B"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п</w:t>
            </w:r>
            <w:proofErr w:type="gramEnd"/>
            <w:r w:rsidR="0011388B"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ідтримувати 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>інтерес</w:t>
            </w:r>
            <w:r w:rsidR="0011388B"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и 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>та уподобан</w:t>
            </w:r>
            <w:r w:rsidR="0011388B"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ня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 xml:space="preserve"> дитини.  </w:t>
            </w:r>
          </w:p>
          <w:p w:rsidR="000F6D6E" w:rsidRPr="0016548C" w:rsidRDefault="000F6D6E" w:rsidP="00206907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  <w:p w:rsidR="000F6D6E" w:rsidRPr="0016548C" w:rsidRDefault="000F6D6E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 xml:space="preserve">Розвиток і корекція пам’яті на основі запам’ятовування імен князів, легенд, основних хронологічних дат розділу. </w:t>
            </w:r>
          </w:p>
          <w:p w:rsidR="000972B9" w:rsidRPr="0016548C" w:rsidRDefault="000972B9" w:rsidP="00206907">
            <w:pPr>
              <w:rPr>
                <w:sz w:val="24"/>
                <w:szCs w:val="24"/>
                <w:lang w:val="uk-UA"/>
              </w:rPr>
            </w:pPr>
          </w:p>
          <w:p w:rsidR="000972B9" w:rsidRPr="0016548C" w:rsidRDefault="000F6D6E" w:rsidP="00206907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А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>ктуалізувати інтерес до занять</w:t>
            </w: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з історії рідного краю і своєї держави.</w:t>
            </w:r>
          </w:p>
          <w:p w:rsidR="000F6D6E" w:rsidRPr="0016548C" w:rsidRDefault="000F6D6E" w:rsidP="00206907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1654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0F6D6E" w:rsidRPr="0016548C" w:rsidRDefault="000F6D6E" w:rsidP="00206907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Ф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>ормувати</w:t>
            </w:r>
            <w:r w:rsidRPr="0016548C">
              <w:rPr>
                <w:rFonts w:ascii="Times New Roman CYR" w:hAnsi="Times New Roman CYR"/>
                <w:b/>
                <w:i/>
                <w:sz w:val="24"/>
                <w:szCs w:val="24"/>
              </w:rPr>
              <w:t xml:space="preserve"> 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>навчальну мотивацію</w:t>
            </w: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.</w:t>
            </w:r>
          </w:p>
          <w:p w:rsidR="000972B9" w:rsidRPr="0016548C" w:rsidRDefault="000972B9" w:rsidP="00206907">
            <w:pPr>
              <w:rPr>
                <w:sz w:val="24"/>
                <w:szCs w:val="24"/>
                <w:lang w:val="uk-UA"/>
              </w:rPr>
            </w:pPr>
          </w:p>
          <w:p w:rsidR="004F34F5" w:rsidRPr="0016548C" w:rsidRDefault="004F34F5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Розви</w:t>
            </w:r>
            <w:r w:rsidR="0011388B" w:rsidRPr="0016548C">
              <w:rPr>
                <w:sz w:val="24"/>
                <w:szCs w:val="24"/>
                <w:lang w:val="uk-UA"/>
              </w:rPr>
              <w:t>вати просторові</w:t>
            </w:r>
            <w:r w:rsidRPr="0016548C">
              <w:rPr>
                <w:sz w:val="24"/>
                <w:szCs w:val="24"/>
                <w:lang w:val="uk-UA"/>
              </w:rPr>
              <w:t xml:space="preserve"> орієнтації та уваг</w:t>
            </w:r>
            <w:r w:rsidR="0011388B" w:rsidRPr="0016548C">
              <w:rPr>
                <w:sz w:val="24"/>
                <w:szCs w:val="24"/>
                <w:lang w:val="uk-UA"/>
              </w:rPr>
              <w:t>у в</w:t>
            </w:r>
            <w:r w:rsidRPr="0016548C">
              <w:rPr>
                <w:sz w:val="24"/>
                <w:szCs w:val="24"/>
                <w:lang w:val="uk-UA"/>
              </w:rPr>
              <w:t xml:space="preserve"> процесі роботи з історичною та контурною картами.</w:t>
            </w:r>
          </w:p>
          <w:p w:rsidR="000F6D6E" w:rsidRPr="0016548C" w:rsidRDefault="000F6D6E" w:rsidP="00206907">
            <w:pPr>
              <w:rPr>
                <w:sz w:val="24"/>
                <w:szCs w:val="24"/>
                <w:lang w:val="uk-UA"/>
              </w:rPr>
            </w:pPr>
          </w:p>
        </w:tc>
      </w:tr>
      <w:tr w:rsidR="008E4F22" w:rsidRPr="0016548C" w:rsidTr="00F41F21">
        <w:tc>
          <w:tcPr>
            <w:tcW w:w="948" w:type="dxa"/>
          </w:tcPr>
          <w:p w:rsidR="008E4F22" w:rsidRPr="0016548C" w:rsidRDefault="008E4F22" w:rsidP="002069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8E4F22" w:rsidRPr="0016548C" w:rsidRDefault="008E4F22" w:rsidP="00206907">
            <w:pPr>
              <w:adjustRightInd w:val="0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23" w:type="dxa"/>
          </w:tcPr>
          <w:p w:rsidR="00C4138D" w:rsidRPr="0016548C" w:rsidRDefault="00C4138D" w:rsidP="00206907">
            <w:pPr>
              <w:adjustRightInd w:val="0"/>
              <w:ind w:left="170" w:hanging="170"/>
              <w:textAlignment w:val="center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pacing w:val="-8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визначає </w:t>
            </w:r>
            <w:r w:rsidRPr="0016548C">
              <w:rPr>
                <w:color w:val="000000"/>
                <w:spacing w:val="-5"/>
                <w:sz w:val="24"/>
                <w:szCs w:val="24"/>
                <w:lang w:val="uk-UA"/>
              </w:rPr>
              <w:t>причини, сутність та наслідки князівських усобиць, половецьких набігів, Любецького з’їзду князів, роздробленості Київської Русі;</w:t>
            </w:r>
          </w:p>
          <w:p w:rsidR="008E4F22" w:rsidRPr="0016548C" w:rsidRDefault="00C4138D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висловлює ставлення </w:t>
            </w:r>
            <w:r w:rsidRPr="0016548C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до </w:t>
            </w:r>
            <w:r w:rsidRPr="0016548C">
              <w:rPr>
                <w:color w:val="000000"/>
                <w:spacing w:val="2"/>
                <w:sz w:val="24"/>
                <w:szCs w:val="24"/>
                <w:lang w:val="uk-UA"/>
              </w:rPr>
              <w:lastRenderedPageBreak/>
              <w:t>діяльності</w:t>
            </w:r>
            <w:r w:rsidRPr="0016548C">
              <w:rPr>
                <w:i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color w:val="000000"/>
                <w:spacing w:val="2"/>
                <w:sz w:val="24"/>
                <w:szCs w:val="24"/>
                <w:lang w:val="uk-UA"/>
              </w:rPr>
              <w:t>Ярославичів,</w:t>
            </w:r>
            <w:r w:rsidRPr="0016548C">
              <w:rPr>
                <w:i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color w:val="000000"/>
                <w:spacing w:val="2"/>
                <w:sz w:val="24"/>
                <w:szCs w:val="24"/>
                <w:lang w:val="uk-UA"/>
              </w:rPr>
              <w:t>Володимира Мономаха, Мстислава Великого, Ярослава Осмомисла</w:t>
            </w:r>
          </w:p>
        </w:tc>
        <w:tc>
          <w:tcPr>
            <w:tcW w:w="3285" w:type="dxa"/>
          </w:tcPr>
          <w:p w:rsidR="00402BA7" w:rsidRPr="0016548C" w:rsidRDefault="00402BA7" w:rsidP="00206907">
            <w:pPr>
              <w:pStyle w:val="NoSpacing"/>
              <w:rPr>
                <w:rStyle w:val="1"/>
                <w:rFonts w:eastAsia="Times New Roman"/>
              </w:rPr>
            </w:pPr>
            <w:r w:rsidRPr="0016548C">
              <w:rPr>
                <w:rStyle w:val="1"/>
                <w:rFonts w:eastAsia="Times New Roman"/>
              </w:rPr>
              <w:lastRenderedPageBreak/>
              <w:t>Розви</w:t>
            </w:r>
            <w:r w:rsidR="0011388B" w:rsidRPr="0016548C">
              <w:rPr>
                <w:rStyle w:val="1"/>
                <w:rFonts w:eastAsia="Times New Roman"/>
              </w:rPr>
              <w:t>в</w:t>
            </w:r>
            <w:r w:rsidRPr="0016548C">
              <w:rPr>
                <w:rStyle w:val="1"/>
                <w:rFonts w:eastAsia="Times New Roman"/>
              </w:rPr>
              <w:t>ати навички усвідомленого, пра</w:t>
            </w:r>
            <w:r w:rsidRPr="0016548C">
              <w:rPr>
                <w:rStyle w:val="1"/>
                <w:rFonts w:eastAsia="Times New Roman"/>
              </w:rPr>
              <w:softHyphen/>
              <w:t>вильного, промовляння цілими слова</w:t>
            </w:r>
            <w:r w:rsidRPr="0016548C">
              <w:rPr>
                <w:rStyle w:val="1"/>
                <w:rFonts w:eastAsia="Times New Roman"/>
              </w:rPr>
              <w:softHyphen/>
              <w:t>ми вголос.</w:t>
            </w:r>
          </w:p>
          <w:p w:rsidR="000972B9" w:rsidRPr="0016548C" w:rsidRDefault="000972B9" w:rsidP="00206907">
            <w:pPr>
              <w:pStyle w:val="NoSpacing"/>
              <w:rPr>
                <w:rStyle w:val="1"/>
                <w:rFonts w:eastAsia="Times New Roman"/>
              </w:rPr>
            </w:pPr>
          </w:p>
          <w:p w:rsidR="004F34F5" w:rsidRPr="0016548C" w:rsidRDefault="004F34F5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 xml:space="preserve">Розвиток дрібної моторики </w:t>
            </w:r>
            <w:r w:rsidRPr="0016548C">
              <w:rPr>
                <w:sz w:val="24"/>
                <w:szCs w:val="24"/>
                <w:lang w:val="uk-UA"/>
              </w:rPr>
              <w:lastRenderedPageBreak/>
              <w:t>пальців рук у процесі роботи у зошиті та з контурною картою.</w:t>
            </w:r>
          </w:p>
          <w:p w:rsidR="00402BA7" w:rsidRPr="0016548C" w:rsidRDefault="00402BA7" w:rsidP="00206907">
            <w:pPr>
              <w:pStyle w:val="NoSpacing"/>
              <w:rPr>
                <w:rStyle w:val="1"/>
                <w:rFonts w:eastAsia="Times New Roman"/>
              </w:rPr>
            </w:pPr>
          </w:p>
          <w:p w:rsidR="008E4F22" w:rsidRPr="0016548C" w:rsidRDefault="008E4F22" w:rsidP="00206907">
            <w:pPr>
              <w:rPr>
                <w:sz w:val="24"/>
                <w:szCs w:val="24"/>
                <w:lang w:val="uk-UA"/>
              </w:rPr>
            </w:pPr>
          </w:p>
        </w:tc>
      </w:tr>
      <w:tr w:rsidR="00C4138D" w:rsidRPr="0016548C" w:rsidTr="00F41F21">
        <w:tc>
          <w:tcPr>
            <w:tcW w:w="948" w:type="dxa"/>
          </w:tcPr>
          <w:p w:rsidR="00C4138D" w:rsidRPr="0016548C" w:rsidRDefault="00C4138D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0068" w:type="dxa"/>
            <w:gridSpan w:val="4"/>
          </w:tcPr>
          <w:p w:rsidR="00C4138D" w:rsidRPr="0016548C" w:rsidRDefault="00C4138D" w:rsidP="0020690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</w:t>
            </w:r>
          </w:p>
        </w:tc>
      </w:tr>
      <w:tr w:rsidR="00C4138D" w:rsidRPr="0016548C" w:rsidTr="00F41F21">
        <w:tc>
          <w:tcPr>
            <w:tcW w:w="948" w:type="dxa"/>
          </w:tcPr>
          <w:p w:rsidR="00C4138D" w:rsidRPr="0016548C" w:rsidRDefault="00C4138D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068" w:type="dxa"/>
            <w:gridSpan w:val="4"/>
          </w:tcPr>
          <w:p w:rsidR="00C4138D" w:rsidRPr="0016548C" w:rsidRDefault="00C4138D" w:rsidP="0020690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Тематичне оцінювання</w:t>
            </w:r>
          </w:p>
        </w:tc>
      </w:tr>
      <w:tr w:rsidR="00C4138D" w:rsidRPr="0016548C" w:rsidTr="00F41F21">
        <w:tc>
          <w:tcPr>
            <w:tcW w:w="11016" w:type="dxa"/>
            <w:gridSpan w:val="5"/>
          </w:tcPr>
          <w:p w:rsidR="00C4138D" w:rsidRPr="0016548C" w:rsidRDefault="00C4138D" w:rsidP="0020690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IV. ГАЛИЦЬКО­ВОЛИНСЬКА ДЕРЖАВА</w:t>
            </w:r>
          </w:p>
        </w:tc>
      </w:tr>
      <w:tr w:rsidR="00863FF3" w:rsidRPr="0016548C" w:rsidTr="00F41F21">
        <w:tc>
          <w:tcPr>
            <w:tcW w:w="948" w:type="dxa"/>
          </w:tcPr>
          <w:p w:rsidR="00863FF3" w:rsidRPr="0016548C" w:rsidRDefault="00863FF3" w:rsidP="00206907">
            <w:pPr>
              <w:rPr>
                <w:sz w:val="24"/>
                <w:szCs w:val="24"/>
                <w:lang w:val="uk-UA"/>
              </w:rPr>
            </w:pPr>
          </w:p>
          <w:p w:rsidR="00863FF3" w:rsidRPr="0016548C" w:rsidRDefault="00863FF3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60" w:type="dxa"/>
            <w:gridSpan w:val="2"/>
          </w:tcPr>
          <w:p w:rsidR="00863FF3" w:rsidRPr="0016548C" w:rsidRDefault="00863FF3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Об’єднання Галицького і Волинського</w:t>
            </w: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князівств. Романом Мстиславовичем. Возз’єднання князівства за синів Романа.</w:t>
            </w:r>
          </w:p>
          <w:p w:rsidR="00863FF3" w:rsidRPr="0016548C" w:rsidRDefault="00863FF3" w:rsidP="00206907">
            <w:pPr>
              <w:adjustRightInd w:val="0"/>
              <w:textAlignment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>Перший похід монголів на Русь. Вторгнення хана Батия на землі південно­західної Русі. Михайло Чернігівський та його загибель у Золотій Орді. Українські землі та  Золота Орда.</w:t>
            </w:r>
          </w:p>
          <w:p w:rsidR="00863FF3" w:rsidRPr="0016548C" w:rsidRDefault="00863FF3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Князь Данило Романович, його внутрішня політика.</w:t>
            </w:r>
          </w:p>
          <w:p w:rsidR="00863FF3" w:rsidRPr="0016548C" w:rsidRDefault="00863FF3" w:rsidP="00206907">
            <w:pPr>
              <w:adjustRightInd w:val="0"/>
              <w:textAlignment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863FF3" w:rsidRPr="0016548C" w:rsidRDefault="00863FF3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863FF3" w:rsidRPr="0016548C" w:rsidRDefault="00863FF3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Зовнішня політика князя</w:t>
            </w:r>
          </w:p>
          <w:p w:rsidR="00863FF3" w:rsidRPr="0016548C" w:rsidRDefault="00863FF3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Данила Романовича.</w:t>
            </w:r>
          </w:p>
          <w:p w:rsidR="00863FF3" w:rsidRPr="0016548C" w:rsidRDefault="00863FF3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63FF3" w:rsidRPr="0016548C" w:rsidRDefault="00863FF3" w:rsidP="00206907">
            <w:pPr>
              <w:adjustRightInd w:val="0"/>
              <w:textAlignment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Правління Юрія І Львовича та останні галицько­волинські князі.</w:t>
            </w:r>
          </w:p>
        </w:tc>
        <w:tc>
          <w:tcPr>
            <w:tcW w:w="3723" w:type="dxa"/>
          </w:tcPr>
          <w:p w:rsidR="00863FF3" w:rsidRPr="0016548C" w:rsidRDefault="00863FF3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63FF3" w:rsidRPr="0016548C" w:rsidRDefault="00863FF3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Учень/ учениця</w:t>
            </w:r>
            <w:r w:rsidR="00AD6DA6"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усно, дактильно, жестово, письмово)</w:t>
            </w: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863FF3" w:rsidRPr="0016548C" w:rsidRDefault="00863FF3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називає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роки правління найвидатніших галицько­волинських князів, монгольської навали на землі південно­західної Русі; </w:t>
            </w:r>
          </w:p>
          <w:p w:rsidR="00863FF3" w:rsidRPr="0016548C" w:rsidRDefault="00863FF3" w:rsidP="00206907">
            <w:pPr>
              <w:adjustRightInd w:val="0"/>
              <w:ind w:left="170" w:hanging="170"/>
              <w:textAlignment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показує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на карті територію держави за Романа Мсти­славовича та його наступників, території сусідніх держав,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>напрямки навали монголів;</w:t>
            </w:r>
          </w:p>
          <w:p w:rsidR="00863FF3" w:rsidRPr="0016548C" w:rsidRDefault="00863FF3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пояснює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і </w:t>
            </w:r>
            <w:r w:rsidRPr="0016548C">
              <w:rPr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застосовує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>поняття: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br/>
              <w:t>«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орда», «баскак», «ярлик», «улус»;</w:t>
            </w:r>
          </w:p>
          <w:p w:rsidR="00863FF3" w:rsidRPr="0016548C" w:rsidRDefault="00863FF3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описує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подорож у Золоту Орду та ко­ронацію Данила Романовича;</w:t>
            </w:r>
          </w:p>
          <w:p w:rsidR="00863FF3" w:rsidRPr="0016548C" w:rsidRDefault="00863FF3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розпізнає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та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описує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пам’ятки образо­творчого мистецтва й архітектури;</w:t>
            </w:r>
          </w:p>
          <w:p w:rsidR="00863FF3" w:rsidRPr="0016548C" w:rsidRDefault="00863FF3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863FF3" w:rsidRPr="0016548C" w:rsidRDefault="00863FF3" w:rsidP="00206907">
            <w:pPr>
              <w:rPr>
                <w:sz w:val="24"/>
                <w:szCs w:val="24"/>
                <w:lang w:val="uk-UA"/>
              </w:rPr>
            </w:pPr>
          </w:p>
          <w:p w:rsidR="000972B9" w:rsidRPr="0016548C" w:rsidRDefault="000972B9" w:rsidP="00206907">
            <w:pPr>
              <w:rPr>
                <w:sz w:val="24"/>
                <w:szCs w:val="24"/>
                <w:lang w:val="uk-UA"/>
              </w:rPr>
            </w:pPr>
          </w:p>
          <w:p w:rsidR="009442FB" w:rsidRPr="0016548C" w:rsidRDefault="009442FB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Вихов</w:t>
            </w:r>
            <w:r w:rsidR="00AD6DA6" w:rsidRPr="0016548C">
              <w:rPr>
                <w:sz w:val="24"/>
                <w:szCs w:val="24"/>
                <w:lang w:val="uk-UA"/>
              </w:rPr>
              <w:t>увати</w:t>
            </w:r>
            <w:r w:rsidRPr="0016548C">
              <w:rPr>
                <w:sz w:val="24"/>
                <w:szCs w:val="24"/>
                <w:lang w:val="uk-UA"/>
              </w:rPr>
              <w:t xml:space="preserve"> почуття гордості за боротьбу і незалежність своїх предків.</w:t>
            </w:r>
          </w:p>
          <w:p w:rsidR="009442FB" w:rsidRPr="0016548C" w:rsidRDefault="000972B9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Розшир</w:t>
            </w:r>
            <w:r w:rsidR="00AD6DA6" w:rsidRPr="0016548C">
              <w:rPr>
                <w:sz w:val="24"/>
                <w:szCs w:val="24"/>
                <w:lang w:val="uk-UA"/>
              </w:rPr>
              <w:t xml:space="preserve">ювати </w:t>
            </w:r>
            <w:r w:rsidRPr="0016548C">
              <w:rPr>
                <w:sz w:val="24"/>
                <w:szCs w:val="24"/>
                <w:lang w:val="uk-UA"/>
              </w:rPr>
              <w:t>словников</w:t>
            </w:r>
            <w:r w:rsidR="00AD6DA6" w:rsidRPr="0016548C">
              <w:rPr>
                <w:sz w:val="24"/>
                <w:szCs w:val="24"/>
                <w:lang w:val="uk-UA"/>
              </w:rPr>
              <w:t>ий запас</w:t>
            </w:r>
            <w:r w:rsidRPr="0016548C">
              <w:rPr>
                <w:sz w:val="24"/>
                <w:szCs w:val="24"/>
                <w:lang w:val="uk-UA"/>
              </w:rPr>
              <w:t xml:space="preserve"> учнів з даної теми.</w:t>
            </w:r>
          </w:p>
          <w:p w:rsidR="000972B9" w:rsidRPr="0016548C" w:rsidRDefault="000972B9" w:rsidP="00206907">
            <w:pPr>
              <w:rPr>
                <w:sz w:val="24"/>
                <w:szCs w:val="24"/>
                <w:lang w:val="uk-UA"/>
              </w:rPr>
            </w:pPr>
          </w:p>
          <w:p w:rsidR="004F34F5" w:rsidRPr="0016548C" w:rsidRDefault="004F34F5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Вихов</w:t>
            </w:r>
            <w:r w:rsidR="00AD6DA6" w:rsidRPr="0016548C">
              <w:rPr>
                <w:sz w:val="24"/>
                <w:szCs w:val="24"/>
                <w:lang w:val="uk-UA"/>
              </w:rPr>
              <w:t>увати любов</w:t>
            </w:r>
            <w:r w:rsidRPr="0016548C">
              <w:rPr>
                <w:sz w:val="24"/>
                <w:szCs w:val="24"/>
                <w:lang w:val="uk-UA"/>
              </w:rPr>
              <w:t xml:space="preserve"> до Батьківщини і рідного краю, почуття відповідальності за власні вчинки.</w:t>
            </w:r>
          </w:p>
          <w:p w:rsidR="000972B9" w:rsidRPr="0016548C" w:rsidRDefault="000972B9" w:rsidP="00206907">
            <w:pPr>
              <w:rPr>
                <w:sz w:val="24"/>
                <w:szCs w:val="24"/>
                <w:lang w:val="uk-UA"/>
              </w:rPr>
            </w:pPr>
          </w:p>
          <w:p w:rsidR="000972B9" w:rsidRPr="0016548C" w:rsidRDefault="000972B9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</w:rPr>
              <w:t>Розви</w:t>
            </w:r>
            <w:r w:rsidRPr="0016548C">
              <w:rPr>
                <w:sz w:val="24"/>
                <w:szCs w:val="24"/>
                <w:lang w:val="uk-UA"/>
              </w:rPr>
              <w:t xml:space="preserve">вати </w:t>
            </w:r>
            <w:r w:rsidRPr="0016548C">
              <w:rPr>
                <w:sz w:val="24"/>
                <w:szCs w:val="24"/>
              </w:rPr>
              <w:t>уваг</w:t>
            </w:r>
            <w:r w:rsidRPr="0016548C">
              <w:rPr>
                <w:sz w:val="24"/>
                <w:szCs w:val="24"/>
                <w:lang w:val="uk-UA"/>
              </w:rPr>
              <w:t>у</w:t>
            </w:r>
            <w:r w:rsidRPr="0016548C">
              <w:rPr>
                <w:sz w:val="24"/>
                <w:szCs w:val="24"/>
              </w:rPr>
              <w:t xml:space="preserve"> </w:t>
            </w:r>
            <w:proofErr w:type="gramStart"/>
            <w:r w:rsidRPr="0016548C">
              <w:rPr>
                <w:sz w:val="24"/>
                <w:szCs w:val="24"/>
              </w:rPr>
              <w:t>п</w:t>
            </w:r>
            <w:proofErr w:type="gramEnd"/>
            <w:r w:rsidRPr="0016548C">
              <w:rPr>
                <w:sz w:val="24"/>
                <w:szCs w:val="24"/>
              </w:rPr>
              <w:t>ід час роботи з наочними посібниками</w:t>
            </w:r>
            <w:r w:rsidRPr="0016548C">
              <w:rPr>
                <w:sz w:val="24"/>
                <w:szCs w:val="24"/>
                <w:lang w:val="uk-UA"/>
              </w:rPr>
              <w:t xml:space="preserve"> та історичною літературою.</w:t>
            </w:r>
          </w:p>
          <w:p w:rsidR="000972B9" w:rsidRPr="0016548C" w:rsidRDefault="00AD6DA6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Привчати до ведення дискусії з теми, що вивчається.</w:t>
            </w:r>
          </w:p>
        </w:tc>
      </w:tr>
      <w:tr w:rsidR="00863FF3" w:rsidRPr="0016548C" w:rsidTr="00F41F21">
        <w:tc>
          <w:tcPr>
            <w:tcW w:w="948" w:type="dxa"/>
          </w:tcPr>
          <w:p w:rsidR="00863FF3" w:rsidRPr="0016548C" w:rsidRDefault="00863FF3" w:rsidP="002069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863FF3" w:rsidRPr="0016548C" w:rsidRDefault="00863FF3" w:rsidP="00206907">
            <w:pPr>
              <w:adjustRightInd w:val="0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23" w:type="dxa"/>
          </w:tcPr>
          <w:p w:rsidR="00863FF3" w:rsidRPr="0016548C" w:rsidRDefault="00863FF3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>героїчного опору монгольським завойовникам, з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мін у соціальній структурі суспільств Галичини й Волині, культурних досягнень;</w:t>
            </w:r>
          </w:p>
          <w:p w:rsidR="00863FF3" w:rsidRPr="0016548C" w:rsidRDefault="00863FF3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характеризує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заходи правителів із династії Романовичів задля збереження могутності Галицько­Волинської держави, особливості монгольського панування  на українських землях; </w:t>
            </w:r>
          </w:p>
          <w:p w:rsidR="00863FF3" w:rsidRPr="0016548C" w:rsidRDefault="00863FF3" w:rsidP="00206907">
            <w:pPr>
              <w:adjustRightInd w:val="0"/>
              <w:ind w:left="170" w:hanging="170"/>
              <w:textAlignment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визначає сутність та наслідки </w:t>
            </w:r>
            <w:r w:rsidRPr="0016548C">
              <w:rPr>
                <w:color w:val="000000"/>
                <w:spacing w:val="-5"/>
                <w:sz w:val="24"/>
                <w:szCs w:val="24"/>
                <w:lang w:val="uk-UA"/>
              </w:rPr>
              <w:t>залежності князівств від Золотої Орди, зовнішньої та внутрішньої політики галицько­волинських правителів;</w:t>
            </w:r>
          </w:p>
          <w:p w:rsidR="00863FF3" w:rsidRPr="0016548C" w:rsidRDefault="00863FF3" w:rsidP="00206907">
            <w:pPr>
              <w:adjustRightInd w:val="0"/>
              <w:ind w:left="170" w:hanging="170"/>
              <w:textAlignment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lastRenderedPageBreak/>
              <w:t>•</w:t>
            </w:r>
            <w:r w:rsidRPr="0016548C">
              <w:rPr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>порівнює</w:t>
            </w:r>
            <w:r w:rsidRPr="0016548C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 особливості та тенденції розвитку українського суспільства за княжої доби з європейськими  країнами;</w:t>
            </w:r>
          </w:p>
          <w:p w:rsidR="00863FF3" w:rsidRPr="0016548C" w:rsidRDefault="00863FF3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висловлює ставлення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до діяльності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Романа Мстиславовича, Данила Романовича, Юрія І Львовича</w:t>
            </w:r>
          </w:p>
        </w:tc>
        <w:tc>
          <w:tcPr>
            <w:tcW w:w="3285" w:type="dxa"/>
          </w:tcPr>
          <w:p w:rsidR="00863FF3" w:rsidRPr="0016548C" w:rsidRDefault="00863FF3" w:rsidP="00206907">
            <w:pPr>
              <w:rPr>
                <w:sz w:val="24"/>
                <w:szCs w:val="24"/>
                <w:lang w:val="uk-UA"/>
              </w:rPr>
            </w:pPr>
          </w:p>
          <w:p w:rsidR="00D32CCE" w:rsidRPr="0016548C" w:rsidRDefault="00D32CCE" w:rsidP="00206907">
            <w:pPr>
              <w:pStyle w:val="NoSpacing"/>
              <w:rPr>
                <w:rStyle w:val="1"/>
                <w:rFonts w:eastAsia="Times New Roman"/>
              </w:rPr>
            </w:pPr>
            <w:r w:rsidRPr="0016548C">
              <w:rPr>
                <w:rStyle w:val="1"/>
                <w:rFonts w:eastAsia="Times New Roman"/>
              </w:rPr>
              <w:t>Закріпляти уміння читати мовчки.</w:t>
            </w:r>
          </w:p>
          <w:p w:rsidR="00D32CCE" w:rsidRPr="0016548C" w:rsidRDefault="00D32CCE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Привчати:</w:t>
            </w:r>
          </w:p>
          <w:p w:rsidR="00D32CCE" w:rsidRPr="0016548C" w:rsidRDefault="00D32CCE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 xml:space="preserve"> робити самостійні висновки з прочитаного, </w:t>
            </w:r>
          </w:p>
          <w:p w:rsidR="00D32CCE" w:rsidRPr="0016548C" w:rsidRDefault="00D32CCE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правильно будувати відповідь,</w:t>
            </w:r>
          </w:p>
          <w:p w:rsidR="00D32CCE" w:rsidRPr="0016548C" w:rsidRDefault="00D32CCE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обгрунтовувати свої судження, вести діалог з співрозмовником.</w:t>
            </w:r>
          </w:p>
          <w:p w:rsidR="0096322F" w:rsidRPr="0016548C" w:rsidRDefault="0096322F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Розви</w:t>
            </w:r>
            <w:r w:rsidR="00AD6DA6" w:rsidRPr="0016548C">
              <w:rPr>
                <w:sz w:val="24"/>
                <w:szCs w:val="24"/>
                <w:lang w:val="uk-UA"/>
              </w:rPr>
              <w:t xml:space="preserve">вати </w:t>
            </w:r>
            <w:r w:rsidRPr="0016548C">
              <w:rPr>
                <w:sz w:val="24"/>
                <w:szCs w:val="24"/>
                <w:lang w:val="uk-UA"/>
              </w:rPr>
              <w:t xml:space="preserve"> свідом</w:t>
            </w:r>
            <w:r w:rsidR="00AD6DA6" w:rsidRPr="0016548C">
              <w:rPr>
                <w:sz w:val="24"/>
                <w:szCs w:val="24"/>
                <w:lang w:val="uk-UA"/>
              </w:rPr>
              <w:t>е</w:t>
            </w:r>
            <w:r w:rsidRPr="0016548C">
              <w:rPr>
                <w:sz w:val="24"/>
                <w:szCs w:val="24"/>
                <w:lang w:val="uk-UA"/>
              </w:rPr>
              <w:t xml:space="preserve"> сприйняття образно-вербальної інформації.</w:t>
            </w:r>
          </w:p>
          <w:p w:rsidR="0096322F" w:rsidRPr="0016548C" w:rsidRDefault="0096322F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Розви</w:t>
            </w:r>
            <w:r w:rsidR="00AD6DA6" w:rsidRPr="0016548C">
              <w:rPr>
                <w:sz w:val="24"/>
                <w:szCs w:val="24"/>
                <w:lang w:val="uk-UA"/>
              </w:rPr>
              <w:t>вати</w:t>
            </w:r>
            <w:r w:rsidRPr="0016548C">
              <w:rPr>
                <w:sz w:val="24"/>
                <w:szCs w:val="24"/>
                <w:lang w:val="uk-UA"/>
              </w:rPr>
              <w:t xml:space="preserve"> слухов</w:t>
            </w:r>
            <w:r w:rsidR="00AD6DA6" w:rsidRPr="0016548C">
              <w:rPr>
                <w:sz w:val="24"/>
                <w:szCs w:val="24"/>
                <w:lang w:val="uk-UA"/>
              </w:rPr>
              <w:t xml:space="preserve">е </w:t>
            </w:r>
            <w:r w:rsidRPr="0016548C">
              <w:rPr>
                <w:sz w:val="24"/>
                <w:szCs w:val="24"/>
                <w:lang w:val="uk-UA"/>
              </w:rPr>
              <w:t>сприймання та читання з губ.</w:t>
            </w:r>
          </w:p>
          <w:p w:rsidR="0096322F" w:rsidRPr="0016548C" w:rsidRDefault="0096322F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Розви</w:t>
            </w:r>
            <w:r w:rsidR="00AD6DA6" w:rsidRPr="0016548C">
              <w:rPr>
                <w:sz w:val="24"/>
                <w:szCs w:val="24"/>
                <w:lang w:val="uk-UA"/>
              </w:rPr>
              <w:t>вати</w:t>
            </w:r>
            <w:r w:rsidRPr="0016548C">
              <w:rPr>
                <w:sz w:val="24"/>
                <w:szCs w:val="24"/>
                <w:lang w:val="uk-UA"/>
              </w:rPr>
              <w:t xml:space="preserve"> усн</w:t>
            </w:r>
            <w:r w:rsidR="00AD6DA6" w:rsidRPr="0016548C">
              <w:rPr>
                <w:sz w:val="24"/>
                <w:szCs w:val="24"/>
                <w:lang w:val="uk-UA"/>
              </w:rPr>
              <w:t xml:space="preserve">е </w:t>
            </w:r>
            <w:r w:rsidRPr="0016548C">
              <w:rPr>
                <w:sz w:val="24"/>
                <w:szCs w:val="24"/>
                <w:lang w:val="uk-UA"/>
              </w:rPr>
              <w:t>зв’язн</w:t>
            </w:r>
            <w:r w:rsidR="00AD6DA6" w:rsidRPr="0016548C">
              <w:rPr>
                <w:sz w:val="24"/>
                <w:szCs w:val="24"/>
                <w:lang w:val="uk-UA"/>
              </w:rPr>
              <w:t>е мовлення під час відповідей.</w:t>
            </w:r>
          </w:p>
          <w:p w:rsidR="00AD6DA6" w:rsidRPr="0016548C" w:rsidRDefault="00AD6DA6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 xml:space="preserve">Слідкувати за наголосом в </w:t>
            </w:r>
            <w:r w:rsidRPr="0016548C">
              <w:rPr>
                <w:sz w:val="24"/>
                <w:szCs w:val="24"/>
                <w:lang w:val="uk-UA"/>
              </w:rPr>
              <w:lastRenderedPageBreak/>
              <w:t>словах та темпом мовлення.</w:t>
            </w:r>
          </w:p>
          <w:p w:rsidR="0096322F" w:rsidRPr="0016548C" w:rsidRDefault="0096322F" w:rsidP="00206907">
            <w:pPr>
              <w:rPr>
                <w:sz w:val="24"/>
                <w:szCs w:val="24"/>
                <w:lang w:val="uk-UA"/>
              </w:rPr>
            </w:pPr>
          </w:p>
          <w:p w:rsidR="00A0653B" w:rsidRPr="0016548C" w:rsidRDefault="00A0653B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Привчати слідкувати за правильн</w:t>
            </w:r>
            <w:r w:rsidR="00AD6DA6" w:rsidRPr="0016548C">
              <w:rPr>
                <w:sz w:val="24"/>
                <w:szCs w:val="24"/>
                <w:lang w:val="uk-UA"/>
              </w:rPr>
              <w:t>ою вимовою своїх однокласників.</w:t>
            </w:r>
            <w:r w:rsidRPr="0016548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63FF3" w:rsidRPr="0016548C" w:rsidTr="00F41F21">
        <w:tc>
          <w:tcPr>
            <w:tcW w:w="948" w:type="dxa"/>
          </w:tcPr>
          <w:p w:rsidR="00863FF3" w:rsidRPr="0016548C" w:rsidRDefault="00863FF3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0068" w:type="dxa"/>
            <w:gridSpan w:val="4"/>
          </w:tcPr>
          <w:p w:rsidR="00863FF3" w:rsidRPr="0016548C" w:rsidRDefault="00863FF3" w:rsidP="0020690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</w:t>
            </w:r>
          </w:p>
        </w:tc>
      </w:tr>
      <w:tr w:rsidR="00863FF3" w:rsidRPr="0016548C" w:rsidTr="00F41F21">
        <w:tc>
          <w:tcPr>
            <w:tcW w:w="948" w:type="dxa"/>
          </w:tcPr>
          <w:p w:rsidR="00863FF3" w:rsidRPr="0016548C" w:rsidRDefault="00863FF3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068" w:type="dxa"/>
            <w:gridSpan w:val="4"/>
          </w:tcPr>
          <w:p w:rsidR="00863FF3" w:rsidRPr="0016548C" w:rsidRDefault="00863FF3" w:rsidP="0020690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Тематичне оцінювання</w:t>
            </w:r>
          </w:p>
        </w:tc>
      </w:tr>
      <w:tr w:rsidR="00863FF3" w:rsidRPr="0016548C" w:rsidTr="00F41F21">
        <w:tc>
          <w:tcPr>
            <w:tcW w:w="11016" w:type="dxa"/>
            <w:gridSpan w:val="5"/>
          </w:tcPr>
          <w:p w:rsidR="00863FF3" w:rsidRPr="0016548C" w:rsidRDefault="00863FF3" w:rsidP="0020690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Розділ V. УКРАЇНСЬКІ ЗЕМЛІ У СКЛАДІ ВЕЛИКОГО КНЯЗІВСТВА </w:t>
            </w: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br/>
              <w:t>ЛИТОВСЬКОГО ТА ІНШИХ ДЕРЖАВ (друга половина ХІV—ХV ст.)</w:t>
            </w:r>
          </w:p>
        </w:tc>
      </w:tr>
      <w:tr w:rsidR="00863FF3" w:rsidRPr="0016548C" w:rsidTr="00F41F21">
        <w:tc>
          <w:tcPr>
            <w:tcW w:w="948" w:type="dxa"/>
          </w:tcPr>
          <w:p w:rsidR="00863FF3" w:rsidRPr="0016548C" w:rsidRDefault="00863FF3" w:rsidP="0020690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E22EF" w:rsidRPr="0016548C" w:rsidRDefault="001E22EF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60" w:type="dxa"/>
            <w:gridSpan w:val="2"/>
          </w:tcPr>
          <w:p w:rsidR="001E22EF" w:rsidRPr="0016548C" w:rsidRDefault="001E22EF" w:rsidP="00206907">
            <w:pPr>
              <w:adjustRightInd w:val="0"/>
              <w:textAlignment w:val="center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pacing w:val="-5"/>
                <w:sz w:val="24"/>
                <w:szCs w:val="24"/>
                <w:lang w:val="uk-UA"/>
              </w:rPr>
              <w:t>Політичний статус українських земель у складі Великого князівства Литовського та інших держав. Кревська унія 1385 р. та українські землі.</w:t>
            </w:r>
          </w:p>
          <w:p w:rsidR="00863FF3" w:rsidRPr="0016548C" w:rsidRDefault="001E22EF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Держава Феодоро в Криму. Утворення Кримського ханства. Гіреї. Суспільний устрій та культура ханства.</w:t>
            </w:r>
          </w:p>
        </w:tc>
        <w:tc>
          <w:tcPr>
            <w:tcW w:w="3723" w:type="dxa"/>
          </w:tcPr>
          <w:p w:rsidR="001E22EF" w:rsidRPr="0016548C" w:rsidRDefault="001E22EF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Учень/ учениця</w:t>
            </w:r>
            <w:r w:rsidR="001936B8"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усно, дактильно, жестово, письмово)</w:t>
            </w: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1E22EF" w:rsidRPr="0016548C" w:rsidRDefault="001E22EF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час входження українських земель до складу різних держав та утворення Кримсько­го ханства, його підпорядкування Османській імперії;</w:t>
            </w:r>
          </w:p>
          <w:p w:rsidR="00863FF3" w:rsidRPr="0016548C" w:rsidRDefault="00863FF3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</w:tcPr>
          <w:p w:rsidR="00863FF3" w:rsidRPr="0016548C" w:rsidRDefault="00863FF3" w:rsidP="00206907">
            <w:pPr>
              <w:rPr>
                <w:sz w:val="24"/>
                <w:szCs w:val="24"/>
                <w:lang w:val="uk-UA"/>
              </w:rPr>
            </w:pPr>
          </w:p>
          <w:p w:rsidR="00A0653B" w:rsidRPr="0016548C" w:rsidRDefault="00A0653B" w:rsidP="00206907">
            <w:pPr>
              <w:spacing w:after="120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Вчити пов’язувати події на Україні з подіями в інших державах світу.</w:t>
            </w:r>
          </w:p>
          <w:p w:rsidR="00A0653B" w:rsidRPr="0016548C" w:rsidRDefault="00A0653B" w:rsidP="00206907">
            <w:pPr>
              <w:spacing w:after="120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Розширювати знання жестової мови.</w:t>
            </w:r>
          </w:p>
          <w:p w:rsidR="00A0653B" w:rsidRPr="0016548C" w:rsidRDefault="00A0653B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Спонукати до пов’язування історичних подій з сучасними подіями в Державі.</w:t>
            </w:r>
          </w:p>
        </w:tc>
      </w:tr>
      <w:tr w:rsidR="00863FF3" w:rsidRPr="0016548C" w:rsidTr="00F41F21">
        <w:tc>
          <w:tcPr>
            <w:tcW w:w="948" w:type="dxa"/>
          </w:tcPr>
          <w:p w:rsidR="00863FF3" w:rsidRPr="0016548C" w:rsidRDefault="00863FF3" w:rsidP="002069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1E22EF" w:rsidRPr="0016548C" w:rsidRDefault="001E22EF" w:rsidP="00206907">
            <w:pPr>
              <w:adjustRightInd w:val="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z w:val="24"/>
                <w:szCs w:val="24"/>
                <w:lang w:val="uk-UA"/>
              </w:rPr>
              <w:t>Суспільне і церковне життя. Сільське господарство. Ремесла і торгівля. Міста, магдебурзьке право.</w:t>
            </w:r>
          </w:p>
          <w:p w:rsidR="001E22EF" w:rsidRPr="0016548C" w:rsidRDefault="001E22EF" w:rsidP="00206907">
            <w:pPr>
              <w:adjustRightInd w:val="0"/>
              <w:textAlignment w:val="center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pacing w:val="-2"/>
                <w:sz w:val="24"/>
                <w:szCs w:val="24"/>
                <w:lang w:val="uk-UA"/>
              </w:rPr>
              <w:t>Освіта. Юрій з Дрогобича. Архітектура та образотворче мистецтво.</w:t>
            </w:r>
          </w:p>
          <w:p w:rsidR="001E22EF" w:rsidRPr="0016548C" w:rsidRDefault="001E22EF" w:rsidP="00206907">
            <w:pPr>
              <w:adjustRightInd w:val="0"/>
              <w:textAlignment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1E22EF" w:rsidRPr="0016548C" w:rsidRDefault="001E22EF" w:rsidP="00206907">
            <w:pPr>
              <w:adjustRightInd w:val="0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863FF3" w:rsidRPr="0016548C" w:rsidRDefault="001E22EF" w:rsidP="00206907">
            <w:pPr>
              <w:adjustRightInd w:val="0"/>
              <w:textAlignment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spacing w:val="-2"/>
                <w:sz w:val="24"/>
                <w:szCs w:val="24"/>
                <w:lang w:val="uk-UA"/>
              </w:rPr>
              <w:t>Повсякденне життя та взаємовідносини населення України  в  XIV</w:t>
            </w:r>
            <w:r w:rsidRPr="0016548C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—</w:t>
            </w:r>
            <w:r w:rsidRPr="0016548C">
              <w:rPr>
                <w:color w:val="000000"/>
                <w:spacing w:val="-2"/>
                <w:sz w:val="24"/>
                <w:szCs w:val="24"/>
                <w:lang w:val="uk-UA"/>
              </w:rPr>
              <w:t>XV ст.</w:t>
            </w:r>
          </w:p>
        </w:tc>
        <w:tc>
          <w:tcPr>
            <w:tcW w:w="3723" w:type="dxa"/>
          </w:tcPr>
          <w:p w:rsidR="001E22EF" w:rsidRPr="0016548C" w:rsidRDefault="001E22EF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розповідає </w:t>
            </w:r>
            <w:r w:rsidRPr="0016548C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про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князів литовської династії Гедиміновичів,  причетних до історії українських земель та про основні верстви суспільства Галичини, Волині й Київщини у ХV ст.;</w:t>
            </w:r>
          </w:p>
          <w:p w:rsidR="001E22EF" w:rsidRPr="0016548C" w:rsidRDefault="001E22EF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показує 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на карті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українські землі у складі різних держав, територію Кримського ханства;</w:t>
            </w:r>
          </w:p>
          <w:p w:rsidR="001E22EF" w:rsidRPr="0016548C" w:rsidRDefault="001E22EF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пояснює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і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застосовує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поняття: «унія», «українська шляхта», «магнат», «кріпацтво», «невільник», «ясир»,  «гетьман», «господар», «хан»,  «султан», «магдебурзьке право», «іконостас»;</w:t>
            </w:r>
          </w:p>
          <w:p w:rsidR="001E22EF" w:rsidRPr="0016548C" w:rsidRDefault="001E22EF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розпізнає </w:t>
            </w:r>
            <w:r w:rsidRPr="0016548C">
              <w:rPr>
                <w:color w:val="000000"/>
                <w:spacing w:val="-5"/>
                <w:sz w:val="24"/>
                <w:szCs w:val="24"/>
                <w:lang w:val="uk-UA"/>
              </w:rPr>
              <w:t>та</w:t>
            </w:r>
            <w:r w:rsidRPr="0016548C">
              <w:rPr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 описує </w:t>
            </w:r>
            <w:r w:rsidRPr="0016548C">
              <w:rPr>
                <w:color w:val="000000"/>
                <w:spacing w:val="-5"/>
                <w:sz w:val="24"/>
                <w:szCs w:val="24"/>
                <w:lang w:val="uk-UA"/>
              </w:rPr>
              <w:t>пам’ятки архітектури й образотворчого мистецтва;</w:t>
            </w:r>
          </w:p>
          <w:p w:rsidR="001E22EF" w:rsidRPr="0016548C" w:rsidRDefault="001E22EF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полікуль­турності українського суспільства, діяльності литовських князів у розбудові українських удільних князівств;</w:t>
            </w:r>
          </w:p>
          <w:p w:rsidR="001E22EF" w:rsidRPr="0016548C" w:rsidRDefault="001E22EF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розповідає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про особливості розвитку міст та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магдебурзького права в українських землях та про культурні досягнення; </w:t>
            </w:r>
          </w:p>
          <w:p w:rsidR="00863FF3" w:rsidRPr="0016548C" w:rsidRDefault="001E22EF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>характеризує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суспільно­політичне ста­новище українських земель у складі різних держав та побут різних етнічних груп, роль суспільних верств і станових груп у житті тогочасного суспільства, ступінь розвитку господарства й торгівлі; державне, суспільне та культурне життя Кримського ханства;</w:t>
            </w:r>
          </w:p>
        </w:tc>
        <w:tc>
          <w:tcPr>
            <w:tcW w:w="3285" w:type="dxa"/>
          </w:tcPr>
          <w:p w:rsidR="000972B9" w:rsidRPr="0016548C" w:rsidRDefault="000972B9" w:rsidP="00206907">
            <w:pPr>
              <w:rPr>
                <w:sz w:val="24"/>
                <w:szCs w:val="24"/>
                <w:lang w:val="uk-UA"/>
              </w:rPr>
            </w:pPr>
          </w:p>
          <w:p w:rsidR="007B55AA" w:rsidRPr="0016548C" w:rsidRDefault="007B55AA" w:rsidP="00206907">
            <w:pPr>
              <w:rPr>
                <w:bCs/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Розвивати наочно-образне мислення на основі роботи з наочністю</w:t>
            </w:r>
            <w:r w:rsidR="001936B8" w:rsidRPr="0016548C">
              <w:rPr>
                <w:sz w:val="24"/>
                <w:szCs w:val="24"/>
                <w:lang w:val="uk-UA"/>
              </w:rPr>
              <w:t>, історичними картами</w:t>
            </w:r>
            <w:r w:rsidRPr="0016548C">
              <w:rPr>
                <w:sz w:val="24"/>
                <w:szCs w:val="24"/>
                <w:lang w:val="uk-UA"/>
              </w:rPr>
              <w:t xml:space="preserve"> та вивчення найбільш важливих подій в історії України у </w:t>
            </w:r>
            <w:r w:rsidRPr="0016548C">
              <w:rPr>
                <w:bCs/>
                <w:sz w:val="24"/>
                <w:szCs w:val="24"/>
                <w:lang w:val="uk-UA"/>
              </w:rPr>
              <w:t>ХІ</w:t>
            </w:r>
            <w:r w:rsidRPr="0016548C">
              <w:rPr>
                <w:bCs/>
                <w:sz w:val="24"/>
                <w:szCs w:val="24"/>
                <w:lang w:val="en-US"/>
              </w:rPr>
              <w:t>V</w:t>
            </w:r>
            <w:r w:rsidRPr="0016548C">
              <w:rPr>
                <w:bCs/>
                <w:sz w:val="24"/>
                <w:szCs w:val="24"/>
                <w:lang w:val="uk-UA"/>
              </w:rPr>
              <w:t xml:space="preserve"> – Х</w:t>
            </w:r>
            <w:r w:rsidRPr="0016548C">
              <w:rPr>
                <w:bCs/>
                <w:sz w:val="24"/>
                <w:szCs w:val="24"/>
                <w:lang w:val="en-US"/>
              </w:rPr>
              <w:t>V</w:t>
            </w:r>
            <w:r w:rsidRPr="0016548C">
              <w:rPr>
                <w:bCs/>
                <w:sz w:val="24"/>
                <w:szCs w:val="24"/>
                <w:lang w:val="uk-UA"/>
              </w:rPr>
              <w:t xml:space="preserve"> століттях.</w:t>
            </w:r>
          </w:p>
          <w:p w:rsidR="0096322F" w:rsidRPr="0016548C" w:rsidRDefault="0096322F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Розви</w:t>
            </w:r>
            <w:r w:rsidR="001936B8" w:rsidRPr="0016548C">
              <w:rPr>
                <w:sz w:val="24"/>
                <w:szCs w:val="24"/>
                <w:lang w:val="uk-UA"/>
              </w:rPr>
              <w:t>вати</w:t>
            </w:r>
            <w:r w:rsidRPr="0016548C">
              <w:rPr>
                <w:sz w:val="24"/>
                <w:szCs w:val="24"/>
                <w:lang w:val="uk-UA"/>
              </w:rPr>
              <w:t xml:space="preserve"> усн</w:t>
            </w:r>
            <w:r w:rsidR="001936B8" w:rsidRPr="0016548C">
              <w:rPr>
                <w:sz w:val="24"/>
                <w:szCs w:val="24"/>
                <w:lang w:val="uk-UA"/>
              </w:rPr>
              <w:t>е</w:t>
            </w:r>
            <w:r w:rsidRPr="0016548C">
              <w:rPr>
                <w:sz w:val="24"/>
                <w:szCs w:val="24"/>
                <w:lang w:val="uk-UA"/>
              </w:rPr>
              <w:t xml:space="preserve"> зв’язн</w:t>
            </w:r>
            <w:r w:rsidR="001936B8" w:rsidRPr="0016548C">
              <w:rPr>
                <w:sz w:val="24"/>
                <w:szCs w:val="24"/>
                <w:lang w:val="uk-UA"/>
              </w:rPr>
              <w:t>е</w:t>
            </w:r>
            <w:r w:rsidRPr="0016548C">
              <w:rPr>
                <w:sz w:val="24"/>
                <w:szCs w:val="24"/>
                <w:lang w:val="uk-UA"/>
              </w:rPr>
              <w:t xml:space="preserve"> мовлення під час розповідей про головні події в історії сучасної України.</w:t>
            </w:r>
          </w:p>
          <w:p w:rsidR="00863FF3" w:rsidRPr="0016548C" w:rsidRDefault="00863FF3" w:rsidP="00206907">
            <w:pPr>
              <w:rPr>
                <w:sz w:val="24"/>
                <w:szCs w:val="24"/>
                <w:lang w:val="uk-UA"/>
              </w:rPr>
            </w:pPr>
          </w:p>
          <w:p w:rsidR="0096322F" w:rsidRPr="0016548C" w:rsidRDefault="0096322F" w:rsidP="00206907">
            <w:pPr>
              <w:pStyle w:val="NoSpacing"/>
              <w:rPr>
                <w:rStyle w:val="1"/>
                <w:rFonts w:eastAsia="Times New Roman"/>
              </w:rPr>
            </w:pPr>
            <w:r w:rsidRPr="0016548C">
              <w:rPr>
                <w:rStyle w:val="1"/>
                <w:rFonts w:eastAsia="Times New Roman"/>
              </w:rPr>
              <w:t>Розви</w:t>
            </w:r>
            <w:r w:rsidR="001936B8" w:rsidRPr="0016548C">
              <w:rPr>
                <w:rStyle w:val="1"/>
                <w:rFonts w:eastAsia="Times New Roman"/>
              </w:rPr>
              <w:t>вати навич</w:t>
            </w:r>
            <w:r w:rsidRPr="0016548C">
              <w:rPr>
                <w:rStyle w:val="1"/>
                <w:rFonts w:eastAsia="Times New Roman"/>
              </w:rPr>
              <w:t>к</w:t>
            </w:r>
            <w:r w:rsidR="001936B8" w:rsidRPr="0016548C">
              <w:rPr>
                <w:rStyle w:val="1"/>
                <w:rFonts w:eastAsia="Times New Roman"/>
              </w:rPr>
              <w:t>и</w:t>
            </w:r>
            <w:r w:rsidRPr="0016548C">
              <w:rPr>
                <w:rStyle w:val="1"/>
                <w:rFonts w:eastAsia="Times New Roman"/>
              </w:rPr>
              <w:t xml:space="preserve"> усвідомленого, пра</w:t>
            </w:r>
            <w:r w:rsidRPr="0016548C">
              <w:rPr>
                <w:rStyle w:val="1"/>
                <w:rFonts w:eastAsia="Times New Roman"/>
              </w:rPr>
              <w:softHyphen/>
              <w:t>вильного, промовляння цілими слова</w:t>
            </w:r>
            <w:r w:rsidRPr="0016548C">
              <w:rPr>
                <w:rStyle w:val="1"/>
                <w:rFonts w:eastAsia="Times New Roman"/>
              </w:rPr>
              <w:softHyphen/>
              <w:t>ми вголос.</w:t>
            </w:r>
          </w:p>
          <w:p w:rsidR="0096322F" w:rsidRPr="0016548C" w:rsidRDefault="0096322F" w:rsidP="00206907">
            <w:pPr>
              <w:rPr>
                <w:sz w:val="24"/>
                <w:szCs w:val="24"/>
                <w:lang w:val="uk-UA"/>
              </w:rPr>
            </w:pPr>
          </w:p>
          <w:p w:rsidR="0096322F" w:rsidRPr="0016548C" w:rsidRDefault="0096322F" w:rsidP="00206907">
            <w:pPr>
              <w:rPr>
                <w:b/>
                <w:i/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</w:rPr>
              <w:t>Вчити:</w:t>
            </w:r>
            <w:r w:rsidRPr="0016548C">
              <w:rPr>
                <w:b/>
                <w:i/>
                <w:sz w:val="24"/>
                <w:szCs w:val="24"/>
              </w:rPr>
              <w:t xml:space="preserve"> </w:t>
            </w:r>
          </w:p>
          <w:p w:rsidR="0096322F" w:rsidRPr="0016548C" w:rsidRDefault="0096322F" w:rsidP="00206907">
            <w:pPr>
              <w:rPr>
                <w:sz w:val="24"/>
                <w:szCs w:val="24"/>
              </w:rPr>
            </w:pPr>
            <w:r w:rsidRPr="0016548C">
              <w:rPr>
                <w:sz w:val="24"/>
                <w:szCs w:val="24"/>
              </w:rPr>
              <w:t>орієнтуватися в змі</w:t>
            </w:r>
            <w:proofErr w:type="gramStart"/>
            <w:r w:rsidRPr="0016548C">
              <w:rPr>
                <w:sz w:val="24"/>
                <w:szCs w:val="24"/>
              </w:rPr>
              <w:t>ст</w:t>
            </w:r>
            <w:proofErr w:type="gramEnd"/>
            <w:r w:rsidRPr="0016548C">
              <w:rPr>
                <w:sz w:val="24"/>
                <w:szCs w:val="24"/>
              </w:rPr>
              <w:t xml:space="preserve">і запитання; </w:t>
            </w:r>
          </w:p>
          <w:p w:rsidR="0096322F" w:rsidRPr="0016548C" w:rsidRDefault="0096322F" w:rsidP="00206907">
            <w:pPr>
              <w:rPr>
                <w:sz w:val="24"/>
                <w:szCs w:val="24"/>
              </w:rPr>
            </w:pPr>
            <w:r w:rsidRPr="0016548C">
              <w:rPr>
                <w:sz w:val="24"/>
                <w:szCs w:val="24"/>
              </w:rPr>
              <w:t>пояснювати поняття вказан</w:t>
            </w:r>
            <w:r w:rsidR="00A0653B" w:rsidRPr="0016548C">
              <w:rPr>
                <w:sz w:val="24"/>
                <w:szCs w:val="24"/>
                <w:lang w:val="uk-UA"/>
              </w:rPr>
              <w:t>і</w:t>
            </w:r>
            <w:r w:rsidRPr="0016548C">
              <w:rPr>
                <w:sz w:val="24"/>
                <w:szCs w:val="24"/>
              </w:rPr>
              <w:t xml:space="preserve"> у змі</w:t>
            </w:r>
            <w:proofErr w:type="gramStart"/>
            <w:r w:rsidRPr="0016548C">
              <w:rPr>
                <w:sz w:val="24"/>
                <w:szCs w:val="24"/>
              </w:rPr>
              <w:t>ст</w:t>
            </w:r>
            <w:proofErr w:type="gramEnd"/>
            <w:r w:rsidRPr="0016548C">
              <w:rPr>
                <w:sz w:val="24"/>
                <w:szCs w:val="24"/>
              </w:rPr>
              <w:t xml:space="preserve">і теми; </w:t>
            </w:r>
          </w:p>
          <w:p w:rsidR="0096322F" w:rsidRPr="0016548C" w:rsidRDefault="0096322F" w:rsidP="00206907">
            <w:pPr>
              <w:rPr>
                <w:sz w:val="24"/>
                <w:szCs w:val="24"/>
              </w:rPr>
            </w:pPr>
            <w:r w:rsidRPr="0016548C">
              <w:rPr>
                <w:sz w:val="24"/>
                <w:szCs w:val="24"/>
              </w:rPr>
              <w:t xml:space="preserve">читати та </w:t>
            </w:r>
            <w:r w:rsidRPr="0016548C">
              <w:rPr>
                <w:bCs/>
                <w:sz w:val="24"/>
                <w:szCs w:val="24"/>
              </w:rPr>
              <w:t xml:space="preserve">записувати </w:t>
            </w:r>
            <w:r w:rsidR="00A0653B" w:rsidRPr="0016548C">
              <w:rPr>
                <w:sz w:val="24"/>
                <w:szCs w:val="24"/>
                <w:lang w:val="uk-UA"/>
              </w:rPr>
              <w:t>історичні терміни</w:t>
            </w:r>
            <w:r w:rsidRPr="0016548C">
              <w:rPr>
                <w:sz w:val="24"/>
                <w:szCs w:val="24"/>
              </w:rPr>
              <w:t>, які вказані у змі</w:t>
            </w:r>
            <w:proofErr w:type="gramStart"/>
            <w:r w:rsidRPr="0016548C">
              <w:rPr>
                <w:sz w:val="24"/>
                <w:szCs w:val="24"/>
              </w:rPr>
              <w:t>ст</w:t>
            </w:r>
            <w:proofErr w:type="gramEnd"/>
            <w:r w:rsidRPr="0016548C">
              <w:rPr>
                <w:sz w:val="24"/>
                <w:szCs w:val="24"/>
              </w:rPr>
              <w:t xml:space="preserve">і теми; </w:t>
            </w:r>
          </w:p>
          <w:p w:rsidR="0096322F" w:rsidRPr="0016548C" w:rsidRDefault="0096322F" w:rsidP="00206907">
            <w:pPr>
              <w:rPr>
                <w:sz w:val="24"/>
                <w:szCs w:val="24"/>
              </w:rPr>
            </w:pPr>
            <w:r w:rsidRPr="0016548C">
              <w:rPr>
                <w:sz w:val="24"/>
                <w:szCs w:val="24"/>
              </w:rPr>
              <w:t xml:space="preserve">використовувати засвоєний словник </w:t>
            </w:r>
            <w:proofErr w:type="gramStart"/>
            <w:r w:rsidRPr="0016548C">
              <w:rPr>
                <w:sz w:val="24"/>
                <w:szCs w:val="24"/>
              </w:rPr>
              <w:t>п</w:t>
            </w:r>
            <w:proofErr w:type="gramEnd"/>
            <w:r w:rsidRPr="0016548C">
              <w:rPr>
                <w:sz w:val="24"/>
                <w:szCs w:val="24"/>
              </w:rPr>
              <w:t xml:space="preserve">ід час відповідей на </w:t>
            </w:r>
            <w:r w:rsidRPr="0016548C">
              <w:rPr>
                <w:sz w:val="24"/>
                <w:szCs w:val="24"/>
              </w:rPr>
              <w:lastRenderedPageBreak/>
              <w:t xml:space="preserve">уроці та у власному мовленні; відповідати на поставлене запитання вчителя;  </w:t>
            </w:r>
          </w:p>
          <w:p w:rsidR="0096322F" w:rsidRPr="0016548C" w:rsidRDefault="0096322F" w:rsidP="00206907">
            <w:pPr>
              <w:rPr>
                <w:sz w:val="24"/>
                <w:szCs w:val="24"/>
              </w:rPr>
            </w:pPr>
            <w:r w:rsidRPr="0016548C">
              <w:rPr>
                <w:sz w:val="24"/>
                <w:szCs w:val="24"/>
              </w:rPr>
              <w:t xml:space="preserve">давати правильні повні відповіді на запитання; </w:t>
            </w:r>
          </w:p>
          <w:p w:rsidR="0096322F" w:rsidRPr="0016548C" w:rsidRDefault="0096322F" w:rsidP="00206907">
            <w:pPr>
              <w:rPr>
                <w:sz w:val="24"/>
                <w:szCs w:val="24"/>
              </w:rPr>
            </w:pPr>
            <w:r w:rsidRPr="0016548C">
              <w:rPr>
                <w:sz w:val="24"/>
                <w:szCs w:val="24"/>
              </w:rPr>
              <w:t>читати та пояснювати змі</w:t>
            </w:r>
            <w:proofErr w:type="gramStart"/>
            <w:r w:rsidRPr="0016548C">
              <w:rPr>
                <w:sz w:val="24"/>
                <w:szCs w:val="24"/>
              </w:rPr>
              <w:t>ст</w:t>
            </w:r>
            <w:proofErr w:type="gramEnd"/>
            <w:r w:rsidRPr="0016548C">
              <w:rPr>
                <w:sz w:val="24"/>
                <w:szCs w:val="24"/>
              </w:rPr>
              <w:t xml:space="preserve"> запропонованого завдання.</w:t>
            </w:r>
          </w:p>
          <w:p w:rsidR="0096322F" w:rsidRPr="0016548C" w:rsidRDefault="0096322F" w:rsidP="00206907">
            <w:pPr>
              <w:rPr>
                <w:sz w:val="24"/>
                <w:szCs w:val="24"/>
              </w:rPr>
            </w:pPr>
          </w:p>
        </w:tc>
      </w:tr>
      <w:tr w:rsidR="00863FF3" w:rsidRPr="0016548C" w:rsidTr="00F41F21">
        <w:tc>
          <w:tcPr>
            <w:tcW w:w="948" w:type="dxa"/>
          </w:tcPr>
          <w:p w:rsidR="00863FF3" w:rsidRPr="0016548C" w:rsidRDefault="00863FF3" w:rsidP="002069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  <w:gridSpan w:val="2"/>
          </w:tcPr>
          <w:p w:rsidR="00863FF3" w:rsidRPr="0016548C" w:rsidRDefault="00863FF3" w:rsidP="00206907">
            <w:pPr>
              <w:adjustRightInd w:val="0"/>
              <w:textAlignment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23" w:type="dxa"/>
          </w:tcPr>
          <w:p w:rsidR="001E22EF" w:rsidRPr="0016548C" w:rsidRDefault="001E22EF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визначає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причини, сутність та наслідки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Кревської унії, встановлення залежності Кримського ханства від Османської імперії;</w:t>
            </w:r>
          </w:p>
          <w:p w:rsidR="001E22EF" w:rsidRPr="0016548C" w:rsidRDefault="001E22EF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863FF3" w:rsidRPr="0016548C" w:rsidRDefault="001E22EF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висловлює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ставлення до діяльності Любарта Гедиміновича, Володимира Ольгердовича,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br/>
              <w:t>Хаджі­Гірея, Костянтина Острозького, Юрія Дрогобича</w:t>
            </w:r>
          </w:p>
        </w:tc>
        <w:tc>
          <w:tcPr>
            <w:tcW w:w="3285" w:type="dxa"/>
          </w:tcPr>
          <w:p w:rsidR="000972B9" w:rsidRPr="0016548C" w:rsidRDefault="000972B9" w:rsidP="00206907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С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 xml:space="preserve">истематизувати </w:t>
            </w: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історичні </w:t>
            </w:r>
            <w:r w:rsidRPr="0016548C">
              <w:rPr>
                <w:rFonts w:ascii="Times New Roman CYR" w:hAnsi="Times New Roman CYR"/>
                <w:sz w:val="24"/>
                <w:szCs w:val="24"/>
              </w:rPr>
              <w:t>знання</w:t>
            </w: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.</w:t>
            </w:r>
          </w:p>
          <w:p w:rsidR="000972B9" w:rsidRPr="0016548C" w:rsidRDefault="000972B9" w:rsidP="00206907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Привчати до встановлення логічних зв’язків між подіями.</w:t>
            </w:r>
          </w:p>
          <w:p w:rsidR="000972B9" w:rsidRPr="0016548C" w:rsidRDefault="000972B9" w:rsidP="00206907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  <w:p w:rsidR="000972B9" w:rsidRPr="0016548C" w:rsidRDefault="000972B9" w:rsidP="00206907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Слідкувати за правильною побудовою речень, логічним наголосом, дотриманням </w:t>
            </w:r>
            <w:r w:rsidR="00D32CCE" w:rsidRPr="0016548C">
              <w:rPr>
                <w:rFonts w:ascii="Times New Roman CYR" w:hAnsi="Times New Roman CYR"/>
                <w:sz w:val="24"/>
                <w:szCs w:val="24"/>
                <w:lang w:val="uk-UA"/>
              </w:rPr>
              <w:t>логічних пауз.</w:t>
            </w:r>
          </w:p>
          <w:p w:rsidR="000972B9" w:rsidRPr="0016548C" w:rsidRDefault="000972B9" w:rsidP="00206907">
            <w:pPr>
              <w:rPr>
                <w:sz w:val="24"/>
                <w:szCs w:val="24"/>
                <w:lang w:val="uk-UA"/>
              </w:rPr>
            </w:pPr>
          </w:p>
        </w:tc>
      </w:tr>
      <w:tr w:rsidR="001E22EF" w:rsidRPr="0016548C" w:rsidTr="00F41F21">
        <w:tc>
          <w:tcPr>
            <w:tcW w:w="948" w:type="dxa"/>
          </w:tcPr>
          <w:p w:rsidR="001E22EF" w:rsidRPr="0016548C" w:rsidRDefault="001E22EF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068" w:type="dxa"/>
            <w:gridSpan w:val="4"/>
          </w:tcPr>
          <w:p w:rsidR="001E22EF" w:rsidRPr="0016548C" w:rsidRDefault="001E22EF" w:rsidP="0020690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Історія рідного краю</w:t>
            </w:r>
          </w:p>
        </w:tc>
      </w:tr>
      <w:tr w:rsidR="001E22EF" w:rsidRPr="0016548C" w:rsidTr="00F41F21">
        <w:tc>
          <w:tcPr>
            <w:tcW w:w="948" w:type="dxa"/>
          </w:tcPr>
          <w:p w:rsidR="001E22EF" w:rsidRPr="0016548C" w:rsidRDefault="001E22EF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068" w:type="dxa"/>
            <w:gridSpan w:val="4"/>
          </w:tcPr>
          <w:p w:rsidR="001E22EF" w:rsidRPr="0016548C" w:rsidRDefault="001E22EF" w:rsidP="0020690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</w:t>
            </w:r>
            <w:r w:rsidRPr="0016548C">
              <w:rPr>
                <w:rFonts w:ascii="PragmaticaC" w:hAnsi="PragmaticaC" w:cs="PragmaticaC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Тематичне оцінювання</w:t>
            </w:r>
          </w:p>
        </w:tc>
      </w:tr>
      <w:tr w:rsidR="001E22EF" w:rsidRPr="0016548C" w:rsidTr="00F41F21">
        <w:tc>
          <w:tcPr>
            <w:tcW w:w="948" w:type="dxa"/>
          </w:tcPr>
          <w:p w:rsidR="001E22EF" w:rsidRPr="0016548C" w:rsidRDefault="001E22EF" w:rsidP="0020690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24771" w:rsidRPr="0016548C" w:rsidRDefault="00524771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00" w:type="dxa"/>
          </w:tcPr>
          <w:p w:rsidR="00D32CCE" w:rsidRPr="0016548C" w:rsidRDefault="00D32CCE" w:rsidP="00206907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1E22EF" w:rsidRPr="0016548C" w:rsidRDefault="00524771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Узагальнення до курсу: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«Середньовічна історія України та її внесок у загальноєвропейську спадщину»</w:t>
            </w:r>
          </w:p>
        </w:tc>
        <w:tc>
          <w:tcPr>
            <w:tcW w:w="3783" w:type="dxa"/>
            <w:gridSpan w:val="2"/>
          </w:tcPr>
          <w:p w:rsidR="00524771" w:rsidRPr="0016548C" w:rsidRDefault="00524771" w:rsidP="00206907">
            <w:pPr>
              <w:adjustRightInd w:val="0"/>
              <w:textAlignment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Учень/ учениця</w:t>
            </w:r>
            <w:r w:rsidR="001936B8"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усно, дактильно, письмово)</w:t>
            </w:r>
            <w:r w:rsidRPr="0016548C">
              <w:rPr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  <w:p w:rsidR="00524771" w:rsidRPr="0016548C" w:rsidRDefault="00524771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пояснює 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>хронологічні межі серед­ньовічного періоду історії України та його особливості;</w:t>
            </w:r>
          </w:p>
          <w:p w:rsidR="00524771" w:rsidRPr="0016548C" w:rsidRDefault="00524771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називає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>і</w:t>
            </w:r>
            <w:r w:rsidRPr="0016548C">
              <w:rPr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 характеризує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основні цивілізаційні здобутки українського суспільства у ІХ—ХV ст. та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br/>
              <w:t>його внесок у загальноєвропейську спадщину;</w:t>
            </w:r>
          </w:p>
          <w:p w:rsidR="00524771" w:rsidRPr="0016548C" w:rsidRDefault="00524771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порівнює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процеси та явища європейської та української історії доби Середньовіччя;</w:t>
            </w:r>
          </w:p>
          <w:p w:rsidR="001E22EF" w:rsidRPr="0016548C" w:rsidRDefault="00524771" w:rsidP="00206907">
            <w:pPr>
              <w:adjustRightInd w:val="0"/>
              <w:ind w:left="170" w:hanging="170"/>
              <w:textAlignment w:val="center"/>
              <w:rPr>
                <w:color w:val="000000"/>
                <w:sz w:val="24"/>
                <w:szCs w:val="24"/>
                <w:lang w:val="uk-UA"/>
              </w:rPr>
            </w:pPr>
            <w:r w:rsidRPr="0016548C">
              <w:rPr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16548C">
              <w:rPr>
                <w:i/>
                <w:iCs/>
                <w:color w:val="000000"/>
                <w:sz w:val="24"/>
                <w:szCs w:val="24"/>
                <w:lang w:val="uk-UA"/>
              </w:rPr>
              <w:t>висловлює судження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t xml:space="preserve"> щодо ролі та значення  середньовічних держав на території України для</w:t>
            </w:r>
            <w:r w:rsidRPr="0016548C">
              <w:rPr>
                <w:color w:val="000000"/>
                <w:sz w:val="24"/>
                <w:szCs w:val="24"/>
                <w:lang w:val="uk-UA"/>
              </w:rPr>
              <w:br/>
              <w:t>подальшого розвитку українського суспільства</w:t>
            </w:r>
          </w:p>
        </w:tc>
        <w:tc>
          <w:tcPr>
            <w:tcW w:w="3285" w:type="dxa"/>
          </w:tcPr>
          <w:p w:rsidR="00DC636F" w:rsidRPr="0016548C" w:rsidRDefault="00DC636F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Формува</w:t>
            </w:r>
            <w:r w:rsidR="001936B8" w:rsidRPr="0016548C">
              <w:rPr>
                <w:sz w:val="24"/>
                <w:szCs w:val="24"/>
                <w:lang w:val="uk-UA"/>
              </w:rPr>
              <w:t>ти</w:t>
            </w:r>
            <w:r w:rsidRPr="0016548C">
              <w:rPr>
                <w:sz w:val="24"/>
                <w:szCs w:val="24"/>
                <w:lang w:val="uk-UA"/>
              </w:rPr>
              <w:t xml:space="preserve"> і </w:t>
            </w:r>
            <w:r w:rsidR="001936B8" w:rsidRPr="0016548C">
              <w:rPr>
                <w:sz w:val="24"/>
                <w:szCs w:val="24"/>
                <w:lang w:val="uk-UA"/>
              </w:rPr>
              <w:t>виправляти уявлення</w:t>
            </w:r>
            <w:r w:rsidRPr="0016548C">
              <w:rPr>
                <w:sz w:val="24"/>
                <w:szCs w:val="24"/>
                <w:lang w:val="uk-UA"/>
              </w:rPr>
              <w:t xml:space="preserve"> про державотворчі процеси в Україні у </w:t>
            </w:r>
            <w:r w:rsidRPr="0016548C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ІХ—ХV ст., </w:t>
            </w:r>
            <w:r w:rsidRPr="0016548C">
              <w:rPr>
                <w:sz w:val="24"/>
                <w:szCs w:val="24"/>
                <w:lang w:val="uk-UA"/>
              </w:rPr>
              <w:t>національну символіку.</w:t>
            </w:r>
          </w:p>
          <w:p w:rsidR="000972B9" w:rsidRPr="0016548C" w:rsidRDefault="00727A61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Розвивати слухо-зорове сприймання та формування мовлення.</w:t>
            </w:r>
          </w:p>
          <w:p w:rsidR="00DC636F" w:rsidRPr="0016548C" w:rsidRDefault="00DC636F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Розви</w:t>
            </w:r>
            <w:r w:rsidR="001936B8" w:rsidRPr="0016548C">
              <w:rPr>
                <w:sz w:val="24"/>
                <w:szCs w:val="24"/>
                <w:lang w:val="uk-UA"/>
              </w:rPr>
              <w:t>вати</w:t>
            </w:r>
            <w:r w:rsidRPr="0016548C">
              <w:rPr>
                <w:sz w:val="24"/>
                <w:szCs w:val="24"/>
                <w:lang w:val="uk-UA"/>
              </w:rPr>
              <w:t xml:space="preserve"> і ко</w:t>
            </w:r>
            <w:r w:rsidR="001936B8" w:rsidRPr="0016548C">
              <w:rPr>
                <w:sz w:val="24"/>
                <w:szCs w:val="24"/>
                <w:lang w:val="uk-UA"/>
              </w:rPr>
              <w:t>орденувати</w:t>
            </w:r>
            <w:r w:rsidRPr="0016548C">
              <w:rPr>
                <w:sz w:val="24"/>
                <w:szCs w:val="24"/>
                <w:lang w:val="uk-UA"/>
              </w:rPr>
              <w:t xml:space="preserve"> операцій узагальнення, порівняння на основі вивчення навчального матеріалу. </w:t>
            </w:r>
          </w:p>
          <w:p w:rsidR="001E22EF" w:rsidRPr="0016548C" w:rsidRDefault="00DC636F" w:rsidP="00206907">
            <w:pPr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Вправляти учнів</w:t>
            </w:r>
            <w:r w:rsidR="009442FB" w:rsidRPr="0016548C">
              <w:rPr>
                <w:sz w:val="24"/>
                <w:szCs w:val="24"/>
                <w:lang w:val="uk-UA"/>
              </w:rPr>
              <w:t xml:space="preserve"> у вмінні </w:t>
            </w:r>
            <w:r w:rsidRPr="0016548C">
              <w:rPr>
                <w:sz w:val="24"/>
                <w:szCs w:val="24"/>
                <w:lang w:val="uk-UA"/>
              </w:rPr>
              <w:t xml:space="preserve"> підтримувати дискусії з приводу теми, що обговорюється.</w:t>
            </w:r>
          </w:p>
        </w:tc>
      </w:tr>
      <w:tr w:rsidR="00524771" w:rsidRPr="0016548C" w:rsidTr="00F41F21">
        <w:tc>
          <w:tcPr>
            <w:tcW w:w="948" w:type="dxa"/>
          </w:tcPr>
          <w:p w:rsidR="00524771" w:rsidRPr="0016548C" w:rsidRDefault="00524771" w:rsidP="00206907">
            <w:pPr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068" w:type="dxa"/>
            <w:gridSpan w:val="4"/>
          </w:tcPr>
          <w:p w:rsidR="00524771" w:rsidRPr="0016548C" w:rsidRDefault="00524771" w:rsidP="0020690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16548C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Резерв</w:t>
            </w:r>
          </w:p>
        </w:tc>
      </w:tr>
    </w:tbl>
    <w:p w:rsidR="00B8108E" w:rsidRPr="0016548C" w:rsidRDefault="00B8108E" w:rsidP="00206907">
      <w:pPr>
        <w:rPr>
          <w:sz w:val="24"/>
          <w:szCs w:val="24"/>
          <w:lang w:val="uk-UA"/>
        </w:rPr>
      </w:pPr>
    </w:p>
    <w:p w:rsidR="00B8108E" w:rsidRPr="0016548C" w:rsidRDefault="00B8108E" w:rsidP="00206907">
      <w:pPr>
        <w:rPr>
          <w:sz w:val="24"/>
          <w:szCs w:val="24"/>
          <w:lang w:val="uk-UA"/>
        </w:rPr>
      </w:pPr>
    </w:p>
    <w:p w:rsidR="00B8108E" w:rsidRPr="0016548C" w:rsidRDefault="00B8108E" w:rsidP="00206907">
      <w:pPr>
        <w:rPr>
          <w:sz w:val="24"/>
          <w:szCs w:val="24"/>
          <w:lang w:val="uk-UA"/>
        </w:rPr>
      </w:pPr>
    </w:p>
    <w:p w:rsidR="00B8108E" w:rsidRPr="0016548C" w:rsidRDefault="00B8108E" w:rsidP="00206907">
      <w:pPr>
        <w:rPr>
          <w:sz w:val="24"/>
          <w:szCs w:val="24"/>
          <w:lang w:val="uk-UA"/>
        </w:rPr>
      </w:pPr>
    </w:p>
    <w:p w:rsidR="00B8108E" w:rsidRPr="0016548C" w:rsidRDefault="00B8108E" w:rsidP="00206907">
      <w:pPr>
        <w:rPr>
          <w:sz w:val="24"/>
          <w:szCs w:val="24"/>
          <w:lang w:val="uk-UA"/>
        </w:rPr>
      </w:pPr>
    </w:p>
    <w:p w:rsidR="00B8108E" w:rsidRPr="0016548C" w:rsidRDefault="00B8108E" w:rsidP="00206907">
      <w:pPr>
        <w:rPr>
          <w:sz w:val="24"/>
          <w:szCs w:val="24"/>
          <w:lang w:val="uk-UA"/>
        </w:rPr>
      </w:pPr>
    </w:p>
    <w:p w:rsidR="00B8108E" w:rsidRPr="0016548C" w:rsidRDefault="00B8108E" w:rsidP="00206907">
      <w:pPr>
        <w:rPr>
          <w:sz w:val="24"/>
          <w:szCs w:val="24"/>
          <w:lang w:val="uk-UA"/>
        </w:rPr>
      </w:pPr>
    </w:p>
    <w:sectPr w:rsidR="00B8108E" w:rsidRPr="0016548C" w:rsidSect="0066181A">
      <w:footerReference w:type="default" r:id="rId7"/>
      <w:pgSz w:w="11906" w:h="16838"/>
      <w:pgMar w:top="539" w:right="506" w:bottom="719" w:left="6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11" w:rsidRDefault="00541211" w:rsidP="00206907">
      <w:r>
        <w:separator/>
      </w:r>
    </w:p>
  </w:endnote>
  <w:endnote w:type="continuationSeparator" w:id="0">
    <w:p w:rsidR="00541211" w:rsidRDefault="00541211" w:rsidP="0020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07" w:rsidRDefault="0020690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934">
      <w:rPr>
        <w:noProof/>
      </w:rPr>
      <w:t>1</w:t>
    </w:r>
    <w:r>
      <w:fldChar w:fldCharType="end"/>
    </w:r>
  </w:p>
  <w:p w:rsidR="00206907" w:rsidRDefault="00206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11" w:rsidRDefault="00541211" w:rsidP="00206907">
      <w:r>
        <w:separator/>
      </w:r>
    </w:p>
  </w:footnote>
  <w:footnote w:type="continuationSeparator" w:id="0">
    <w:p w:rsidR="00541211" w:rsidRDefault="00541211" w:rsidP="00206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81A"/>
    <w:rsid w:val="00026753"/>
    <w:rsid w:val="00070BAB"/>
    <w:rsid w:val="000972B9"/>
    <w:rsid w:val="000C31E9"/>
    <w:rsid w:val="000D6154"/>
    <w:rsid w:val="000E1A7C"/>
    <w:rsid w:val="000E7BB5"/>
    <w:rsid w:val="000F6D6E"/>
    <w:rsid w:val="0011388B"/>
    <w:rsid w:val="0016548C"/>
    <w:rsid w:val="001936B8"/>
    <w:rsid w:val="001E22EF"/>
    <w:rsid w:val="00206907"/>
    <w:rsid w:val="002409F4"/>
    <w:rsid w:val="002C0EA5"/>
    <w:rsid w:val="002E3FE6"/>
    <w:rsid w:val="00345A85"/>
    <w:rsid w:val="00351C62"/>
    <w:rsid w:val="00352851"/>
    <w:rsid w:val="00381686"/>
    <w:rsid w:val="003E4775"/>
    <w:rsid w:val="003F6D94"/>
    <w:rsid w:val="004026BE"/>
    <w:rsid w:val="00402BA7"/>
    <w:rsid w:val="00430EBB"/>
    <w:rsid w:val="00482874"/>
    <w:rsid w:val="004C05CB"/>
    <w:rsid w:val="004F34F5"/>
    <w:rsid w:val="00524771"/>
    <w:rsid w:val="00541211"/>
    <w:rsid w:val="005C476B"/>
    <w:rsid w:val="00620E5C"/>
    <w:rsid w:val="00621DE7"/>
    <w:rsid w:val="0066181A"/>
    <w:rsid w:val="006E0BD8"/>
    <w:rsid w:val="007176D2"/>
    <w:rsid w:val="00727A61"/>
    <w:rsid w:val="0073131C"/>
    <w:rsid w:val="007456BA"/>
    <w:rsid w:val="00770802"/>
    <w:rsid w:val="0077161C"/>
    <w:rsid w:val="00780EBA"/>
    <w:rsid w:val="007B55AA"/>
    <w:rsid w:val="007F38E2"/>
    <w:rsid w:val="00827773"/>
    <w:rsid w:val="00863FF3"/>
    <w:rsid w:val="008E4F22"/>
    <w:rsid w:val="009278AF"/>
    <w:rsid w:val="0094248E"/>
    <w:rsid w:val="009442FB"/>
    <w:rsid w:val="0096322F"/>
    <w:rsid w:val="00A0653B"/>
    <w:rsid w:val="00A25552"/>
    <w:rsid w:val="00A6784E"/>
    <w:rsid w:val="00A93F27"/>
    <w:rsid w:val="00AC65AD"/>
    <w:rsid w:val="00AD06F4"/>
    <w:rsid w:val="00AD6DA6"/>
    <w:rsid w:val="00B8108E"/>
    <w:rsid w:val="00B87D03"/>
    <w:rsid w:val="00B90A78"/>
    <w:rsid w:val="00C4138D"/>
    <w:rsid w:val="00CA2934"/>
    <w:rsid w:val="00D25841"/>
    <w:rsid w:val="00D32CCE"/>
    <w:rsid w:val="00D50E12"/>
    <w:rsid w:val="00DB601B"/>
    <w:rsid w:val="00DC636F"/>
    <w:rsid w:val="00DD7019"/>
    <w:rsid w:val="00E0503A"/>
    <w:rsid w:val="00E2000E"/>
    <w:rsid w:val="00E45AA1"/>
    <w:rsid w:val="00F14EA2"/>
    <w:rsid w:val="00F4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1A"/>
    <w:pPr>
      <w:autoSpaceDE w:val="0"/>
      <w:autoSpaceDN w:val="0"/>
    </w:pPr>
    <w:rPr>
      <w:lang w:eastAsia="uk-UA"/>
    </w:rPr>
  </w:style>
  <w:style w:type="paragraph" w:styleId="2">
    <w:name w:val="heading 2"/>
    <w:basedOn w:val="a"/>
    <w:next w:val="a"/>
    <w:qFormat/>
    <w:rsid w:val="00661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1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1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C476B"/>
    <w:pPr>
      <w:spacing w:after="120"/>
      <w:ind w:left="283"/>
    </w:pPr>
  </w:style>
  <w:style w:type="paragraph" w:styleId="a5">
    <w:name w:val="Body Text"/>
    <w:basedOn w:val="a"/>
    <w:rsid w:val="00B87D03"/>
    <w:pPr>
      <w:spacing w:after="120"/>
    </w:pPr>
  </w:style>
  <w:style w:type="paragraph" w:customStyle="1" w:styleId="NoSpacing">
    <w:name w:val="No Spacing"/>
    <w:rsid w:val="002409F4"/>
    <w:rPr>
      <w:rFonts w:eastAsia="Calibri"/>
      <w:sz w:val="24"/>
      <w:szCs w:val="24"/>
      <w:lang w:val="uk-UA" w:eastAsia="uk-UA"/>
    </w:rPr>
  </w:style>
  <w:style w:type="character" w:customStyle="1" w:styleId="1">
    <w:name w:val="Основний текст1"/>
    <w:rsid w:val="00AD06F4"/>
  </w:style>
  <w:style w:type="character" w:customStyle="1" w:styleId="10">
    <w:name w:val="Основний текст + Напівжирний1"/>
    <w:rsid w:val="00AD06F4"/>
    <w:rPr>
      <w:rFonts w:ascii="Arial" w:eastAsia="Times New Roman" w:hAnsi="Arial"/>
      <w:b/>
      <w:spacing w:val="4"/>
      <w:sz w:val="16"/>
      <w:shd w:val="clear" w:color="auto" w:fill="FFFFFF"/>
    </w:rPr>
  </w:style>
  <w:style w:type="paragraph" w:customStyle="1" w:styleId="20">
    <w:name w:val="Стиль2"/>
    <w:basedOn w:val="a"/>
    <w:rsid w:val="00621DE7"/>
    <w:pPr>
      <w:autoSpaceDE/>
      <w:autoSpaceDN/>
      <w:spacing w:line="360" w:lineRule="auto"/>
      <w:jc w:val="center"/>
    </w:pPr>
    <w:rPr>
      <w:sz w:val="28"/>
      <w:szCs w:val="24"/>
      <w:lang w:val="uk-UA" w:eastAsia="ru-RU"/>
    </w:rPr>
  </w:style>
  <w:style w:type="character" w:customStyle="1" w:styleId="a6">
    <w:name w:val="Без интервала Знак"/>
    <w:link w:val="a7"/>
    <w:locked/>
    <w:rsid w:val="00621DE7"/>
    <w:rPr>
      <w:rFonts w:ascii="Calibri" w:eastAsia="Calibri" w:hAnsi="Calibri"/>
      <w:lang w:val="ru-RU" w:eastAsia="ru-RU" w:bidi="ar-SA"/>
    </w:rPr>
  </w:style>
  <w:style w:type="paragraph" w:styleId="a7">
    <w:name w:val="No Spacing"/>
    <w:link w:val="a6"/>
    <w:qFormat/>
    <w:rsid w:val="00621DE7"/>
    <w:rPr>
      <w:rFonts w:ascii="Calibri" w:eastAsia="Calibri" w:hAnsi="Calibri"/>
    </w:rPr>
  </w:style>
  <w:style w:type="paragraph" w:customStyle="1" w:styleId="Default">
    <w:name w:val="Default"/>
    <w:rsid w:val="00D25841"/>
    <w:pPr>
      <w:widowControl w:val="0"/>
      <w:autoSpaceDE w:val="0"/>
      <w:autoSpaceDN w:val="0"/>
      <w:adjustRightInd w:val="0"/>
    </w:pPr>
    <w:rPr>
      <w:rFonts w:ascii="School Book C" w:eastAsia="Calibri" w:hAnsi="School Book C" w:cs="School Book C"/>
      <w:color w:val="000000"/>
      <w:sz w:val="24"/>
      <w:szCs w:val="24"/>
    </w:rPr>
  </w:style>
  <w:style w:type="paragraph" w:styleId="a8">
    <w:name w:val="header"/>
    <w:basedOn w:val="a"/>
    <w:link w:val="a9"/>
    <w:rsid w:val="00206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06907"/>
    <w:rPr>
      <w:lang w:eastAsia="uk-UA"/>
    </w:rPr>
  </w:style>
  <w:style w:type="paragraph" w:styleId="aa">
    <w:name w:val="footer"/>
    <w:basedOn w:val="a"/>
    <w:link w:val="ab"/>
    <w:uiPriority w:val="99"/>
    <w:rsid w:val="002069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6907"/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23B5CD-4078-4FEC-A89C-0A538C4E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НАВЧАЛЬНА ПРОГРАМА</vt:lpstr>
    </vt:vector>
  </TitlesOfParts>
  <Company>HOME</Company>
  <LinksUpToDate>false</LinksUpToDate>
  <CharactersWithSpaces>31833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НАВЧАЛЬНА ПРОГРАМА</dc:title>
  <dc:creator>Єва</dc:creator>
  <cp:lastModifiedBy>Админ</cp:lastModifiedBy>
  <cp:revision>2</cp:revision>
  <dcterms:created xsi:type="dcterms:W3CDTF">2021-01-04T09:18:00Z</dcterms:created>
  <dcterms:modified xsi:type="dcterms:W3CDTF">2021-01-04T09:18:00Z</dcterms:modified>
</cp:coreProperties>
</file>