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EC" w:rsidRDefault="002A3DEC" w:rsidP="002A3DEC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7895"/>
      </w:tblGrid>
      <w:tr w:rsidR="002A3DEC" w:rsidRPr="00B334B6">
        <w:trPr>
          <w:trHeight w:val="3378"/>
        </w:trPr>
        <w:tc>
          <w:tcPr>
            <w:tcW w:w="7668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A3DEC" w:rsidRPr="00C868BC" w:rsidRDefault="002A3DEC" w:rsidP="00A23374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2A3DEC" w:rsidRPr="007556C9" w:rsidRDefault="002A3DEC" w:rsidP="00A23374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2A3DEC" w:rsidRPr="00B334B6" w:rsidRDefault="002A3DEC" w:rsidP="00A23374">
            <w:pPr>
              <w:rPr>
                <w:b/>
                <w:sz w:val="40"/>
              </w:rPr>
            </w:pPr>
          </w:p>
          <w:p w:rsidR="002A3DEC" w:rsidRPr="00B334B6" w:rsidRDefault="002A3DEC" w:rsidP="00A23374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B334B6">
              <w:rPr>
                <w:rFonts w:ascii="Times New Roman" w:hAnsi="Times New Roman"/>
                <w:b/>
                <w:sz w:val="40"/>
                <w:szCs w:val="24"/>
              </w:rPr>
              <w:t xml:space="preserve">НАВЧАЛЬНІ ПРОГРАМИ ДЛЯ 5-9 (10) КЛАСІВ СПЕЦІАЛЬНИХ ЗАГАЛЬНООСВІТНІХ НАВЧАЛЬНИХ ЗАКЛАДІВ ДЛЯ ДІТЕЙ </w:t>
            </w:r>
            <w:r w:rsidRPr="00B334B6">
              <w:rPr>
                <w:rFonts w:ascii="Times New Roman" w:hAnsi="Times New Roman"/>
                <w:b/>
                <w:sz w:val="40"/>
              </w:rPr>
              <w:t>ГЛУХИХ</w:t>
            </w:r>
          </w:p>
          <w:p w:rsidR="002A3DEC" w:rsidRPr="00B334B6" w:rsidRDefault="002A3DEC" w:rsidP="00A23374"/>
        </w:tc>
      </w:tr>
      <w:tr w:rsidR="002A3DEC" w:rsidRPr="00B334B6">
        <w:tc>
          <w:tcPr>
            <w:tcW w:w="7668" w:type="dxa"/>
            <w:tcBorders>
              <w:left w:val="thinThickSmallGap" w:sz="24" w:space="0" w:color="7030A0"/>
            </w:tcBorders>
          </w:tcPr>
          <w:p w:rsidR="002A3DEC" w:rsidRPr="00BB00C3" w:rsidRDefault="002A3DEC" w:rsidP="00A2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uk-UA"/>
              </w:rPr>
            </w:pPr>
            <w:bookmarkStart w:id="0" w:name="_GoBack"/>
            <w:r w:rsidRPr="00BB00C3">
              <w:rPr>
                <w:rFonts w:ascii="Times New Roman" w:hAnsi="Times New Roman"/>
                <w:b/>
                <w:sz w:val="52"/>
                <w:szCs w:val="52"/>
                <w:lang w:eastAsia="uk-UA"/>
              </w:rPr>
              <w:t>СВІТОВА ЛІТЕРАТУРА</w:t>
            </w:r>
          </w:p>
          <w:p w:rsidR="002A3DEC" w:rsidRPr="00B334B6" w:rsidRDefault="002A3DEC" w:rsidP="00A2337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3DEC" w:rsidRDefault="002A3DEC" w:rsidP="00A23374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5 клас</w:t>
            </w:r>
          </w:p>
          <w:p w:rsidR="002A3DEC" w:rsidRDefault="002A3DEC" w:rsidP="00A23374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2A3DEC" w:rsidRPr="00B334B6" w:rsidRDefault="002A3DEC" w:rsidP="00A23374">
            <w:pPr>
              <w:rPr>
                <w:rFonts w:ascii="Times New Roman" w:hAnsi="Times New Roman"/>
                <w:sz w:val="36"/>
                <w:szCs w:val="36"/>
              </w:rPr>
            </w:pPr>
            <w:r w:rsidRPr="00B334B6">
              <w:rPr>
                <w:rFonts w:ascii="Times New Roman" w:hAnsi="Times New Roman"/>
                <w:sz w:val="44"/>
                <w:szCs w:val="32"/>
              </w:rPr>
              <w:t>Укладач</w:t>
            </w:r>
            <w:r w:rsidRPr="00B334B6"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r w:rsidRPr="00B334B6">
              <w:rPr>
                <w:sz w:val="36"/>
                <w:szCs w:val="36"/>
              </w:rPr>
              <w:t xml:space="preserve"> </w:t>
            </w:r>
            <w:r w:rsidRPr="00B33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4B6">
              <w:rPr>
                <w:rFonts w:ascii="Times New Roman" w:hAnsi="Times New Roman"/>
                <w:sz w:val="36"/>
                <w:szCs w:val="36"/>
              </w:rPr>
              <w:t xml:space="preserve">Федоренко О.Ф., </w:t>
            </w:r>
            <w:bookmarkEnd w:id="0"/>
            <w:r w:rsidRPr="00B334B6">
              <w:rPr>
                <w:rFonts w:ascii="Times New Roman" w:hAnsi="Times New Roman"/>
                <w:sz w:val="36"/>
                <w:szCs w:val="36"/>
              </w:rPr>
              <w:t>науковий співробітник лабораторії сурдопедагогіки Інституту спеціальної педагогіки НАПН України</w:t>
            </w:r>
          </w:p>
        </w:tc>
      </w:tr>
      <w:tr w:rsidR="002A3DEC" w:rsidRPr="00B334B6">
        <w:tc>
          <w:tcPr>
            <w:tcW w:w="7668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A3DEC" w:rsidRPr="00C868BC" w:rsidRDefault="002A3DEC" w:rsidP="00A23374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–</w:t>
            </w: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2014</w:t>
            </w:r>
          </w:p>
        </w:tc>
      </w:tr>
    </w:tbl>
    <w:p w:rsidR="002A3DEC" w:rsidRDefault="002A3DEC" w:rsidP="002A3DEC">
      <w:pPr>
        <w:rPr>
          <w:rFonts w:ascii="Times New Roman" w:hAnsi="Times New Roman"/>
          <w:b/>
          <w:sz w:val="24"/>
          <w:szCs w:val="24"/>
        </w:rPr>
      </w:pPr>
    </w:p>
    <w:p w:rsidR="002A3DEC" w:rsidRDefault="002A3DEC" w:rsidP="002A3DEC">
      <w:pPr>
        <w:rPr>
          <w:rFonts w:ascii="Times New Roman" w:hAnsi="Times New Roman"/>
          <w:b/>
          <w:sz w:val="24"/>
          <w:szCs w:val="24"/>
        </w:rPr>
      </w:pPr>
    </w:p>
    <w:p w:rsidR="002A3DEC" w:rsidRDefault="002A3DEC" w:rsidP="002A3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DEC" w:rsidRDefault="002A3DEC" w:rsidP="002A3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DEC" w:rsidRDefault="002A3DEC" w:rsidP="002A3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DEC" w:rsidRDefault="002A3DEC" w:rsidP="002A3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DEC" w:rsidRDefault="002A3DEC" w:rsidP="002A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3DEC" w:rsidRPr="009412FE" w:rsidRDefault="002A3DEC" w:rsidP="002A3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bCs/>
          <w:sz w:val="24"/>
          <w:szCs w:val="24"/>
          <w:lang w:eastAsia="uk-UA"/>
        </w:rPr>
        <w:t>ПОЯСНЮВАЛЬНА ЗАПИСКА</w:t>
      </w:r>
    </w:p>
    <w:p w:rsidR="002A3DEC" w:rsidRPr="009412FE" w:rsidRDefault="002A3DEC" w:rsidP="002A3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A3DEC" w:rsidRPr="009412FE" w:rsidRDefault="002A3DEC" w:rsidP="002A3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A3DEC" w:rsidRPr="009412FE" w:rsidRDefault="002A3DEC" w:rsidP="002A3D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Учитель - людина, </w:t>
      </w:r>
    </w:p>
    <w:p w:rsidR="002A3DEC" w:rsidRPr="009412FE" w:rsidRDefault="002A3DEC" w:rsidP="002A3D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uk-UA"/>
        </w:rPr>
      </w:pPr>
      <w:r w:rsidRPr="009412FE">
        <w:rPr>
          <w:rFonts w:ascii="Times New Roman" w:hAnsi="Times New Roman"/>
          <w:b/>
          <w:bCs/>
          <w:sz w:val="24"/>
          <w:szCs w:val="24"/>
          <w:lang w:eastAsia="uk-UA"/>
        </w:rPr>
        <w:t>яка має робити важкі речі легкими</w:t>
      </w:r>
    </w:p>
    <w:p w:rsidR="002A3DEC" w:rsidRPr="009412FE" w:rsidRDefault="002A3DEC" w:rsidP="002A3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Навчальна програма із зарубіжної літератури для 5 класу загальноосвітньої школи для глухих дітей укладена з відповідною адаптацією на основі навчальних програм із зарубіжної літератури загальноосвітньої масової школи</w:t>
      </w:r>
      <w:r>
        <w:rPr>
          <w:rStyle w:val="a5"/>
          <w:rFonts w:ascii="Times New Roman" w:hAnsi="Times New Roman"/>
          <w:sz w:val="24"/>
          <w:szCs w:val="24"/>
          <w:lang w:eastAsia="uk-UA"/>
        </w:rPr>
        <w:footnoteReference w:id="1"/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412FE">
        <w:rPr>
          <w:rFonts w:ascii="Times New Roman" w:hAnsi="Times New Roman"/>
          <w:sz w:val="24"/>
          <w:szCs w:val="24"/>
          <w:lang w:eastAsia="uk-UA"/>
        </w:rPr>
        <w:t>на підставі Державного стандарту базової і повної загальної середньої освіти (постанова Кабінету Міністрів України від 23.11.2011 р. № 1392), із врахуванням Державного стандарту початкової загальної освіти для дітей з особливими освітніми потребами (Постанова Кабінету Міністрів України від від 21 серпня 2013 р. № 607 ), із врахуванням особливих освітніх потреб учнів глухих та зі зниженим слухом.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sz w:val="24"/>
          <w:szCs w:val="24"/>
          <w:lang w:eastAsia="uk-UA"/>
        </w:rPr>
        <w:t>Головна мета вивчення предмета «Світова література» в загальноосвітній школі</w:t>
      </w:r>
      <w:r w:rsidRPr="009412FE">
        <w:rPr>
          <w:rFonts w:ascii="Times New Roman" w:hAnsi="Times New Roman"/>
          <w:sz w:val="24"/>
          <w:szCs w:val="24"/>
          <w:lang w:eastAsia="uk-UA"/>
        </w:rPr>
        <w:t xml:space="preserve"> відповідно до основної мети</w:t>
      </w:r>
      <w:r w:rsidRPr="009412FE">
        <w:rPr>
          <w:rFonts w:ascii="Times New Roman" w:hAnsi="Times New Roman"/>
          <w:sz w:val="24"/>
          <w:szCs w:val="24"/>
        </w:rPr>
        <w:t xml:space="preserve"> </w:t>
      </w:r>
      <w:r w:rsidRPr="009412FE">
        <w:rPr>
          <w:rFonts w:ascii="Times New Roman" w:hAnsi="Times New Roman"/>
          <w:sz w:val="24"/>
          <w:szCs w:val="24"/>
          <w:lang w:eastAsia="uk-UA"/>
        </w:rPr>
        <w:t xml:space="preserve">освітньої галузі «Мови і літератури» – прилучення учнів до здобутків світової літератури і культури, розвиток творчої особистості (читача), формування в нього мовленнєвої і читацької культури, комунікативної та літературної компетентності, гуманістичного світогляду, національної свідомості, високої моралі, активної громадянської позиції, естетичних смаків і ціннісних орієнтацій.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sz w:val="24"/>
          <w:szCs w:val="24"/>
          <w:lang w:eastAsia="uk-UA"/>
        </w:rPr>
        <w:t>Завдання вивчення світової літератури в 5-му класі є такими:</w:t>
      </w:r>
    </w:p>
    <w:p w:rsidR="002A3DEC" w:rsidRPr="009412FE" w:rsidRDefault="002A3DEC" w:rsidP="002A3DE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сформувати в учнів стійкий інтерес до літератури, прилучити до читання;</w:t>
      </w:r>
    </w:p>
    <w:p w:rsidR="002A3DEC" w:rsidRPr="009412FE" w:rsidRDefault="002A3DEC" w:rsidP="002A3DE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сприяти засобами літератури формуванню моральних якостей школярів, їх національній самоідентифікації, розумінню значення мови та літератури для розвитку культури загалом;</w:t>
      </w:r>
    </w:p>
    <w:p w:rsidR="002A3DEC" w:rsidRPr="009412FE" w:rsidRDefault="002A3DEC" w:rsidP="002A3DE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дати уявлення про зміст і форму художнього твору;</w:t>
      </w:r>
    </w:p>
    <w:p w:rsidR="002A3DEC" w:rsidRPr="009412FE" w:rsidRDefault="002A3DEC" w:rsidP="002A3DE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сформувати в учнів основні вміння інтерпретації художнього твору;</w:t>
      </w:r>
    </w:p>
    <w:p w:rsidR="002A3DEC" w:rsidRPr="009412FE" w:rsidRDefault="002A3DEC" w:rsidP="002A3DE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сформувати вміння оцінювати літературних героїв, авторську позицію;</w:t>
      </w:r>
    </w:p>
    <w:p w:rsidR="002A3DEC" w:rsidRPr="009412FE" w:rsidRDefault="002A3DEC" w:rsidP="002A3DE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розвивати навички зв’язного мовлення (як усного, так і писемного) у процесі підготовки різних видів робіт (висловлення власної думки щодо прочитаного, характеристика образу, складання плану твору, написання твору на літературну тему та інше).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У програмі реалізовано нову структуру літературної освіти, яка затверджена відповідними нормативними документами: Концепція літературної освіти (наказ Міністерства освіти і науки, молоді та спорту України від 26.01.2011 р. № 58) і новий Державний  стандарт базової і повної загальної середньої освіти (постанова Кабінету Міністрів України від 23.11.2011 р. № 1392).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Вивчення світової літератури в 5</w:t>
      </w:r>
      <w:r w:rsidRPr="009412FE">
        <w:rPr>
          <w:rFonts w:ascii="Times New Roman" w:hAnsi="Times New Roman"/>
          <w:sz w:val="24"/>
          <w:szCs w:val="24"/>
          <w:lang w:val="ru-RU" w:eastAsia="uk-UA"/>
        </w:rPr>
        <w:t>-му</w:t>
      </w:r>
      <w:r w:rsidRPr="009412FE">
        <w:rPr>
          <w:rFonts w:ascii="Times New Roman" w:hAnsi="Times New Roman"/>
          <w:sz w:val="24"/>
          <w:szCs w:val="24"/>
          <w:lang w:eastAsia="uk-UA"/>
        </w:rPr>
        <w:t xml:space="preserve"> класі побудовано на поєднанні проблемно-тематичного і жанрового принципів.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Літературна освіта спрямована на розвиток сформованих у початковій школі і формування нових компетентностей, зокрема літературної.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У програмі збережено чотири змістові лінії літературного компонента Державного стандарту базової і повної загальної середньої освіти (емоційно-ціннісна, літературознавча, культурологічна, компаративна) та закладено наскрізну (не за темами) корекційно-</w:t>
      </w:r>
      <w:r w:rsidRPr="009412FE">
        <w:rPr>
          <w:rFonts w:ascii="Times New Roman" w:hAnsi="Times New Roman"/>
          <w:sz w:val="24"/>
          <w:szCs w:val="24"/>
          <w:lang w:eastAsia="uk-UA"/>
        </w:rPr>
        <w:lastRenderedPageBreak/>
        <w:t>розвивальну лінію курсу, яка характеризується удосконаленням та формуванням загальнонавчальних умінь, й тих, які визначають успішність мовленнєвої діяльності, формування мотивації навчання, здатності організовувати свою працю для досягнення результату, вибудувати  цілеспрямовану лінію поведінки для успішного виконання певного завдання та співпраці й інше.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Розвивальна спрямованість передбачає розуміння закономірностей в розвиткові глухих учнів, пріоритетність розвитку психічних процесів та функцій у зв'язку з опануванням знань.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Корекційно-розвивальна лінія проектується на особистість з порушеннями слуху, час і характер порушення, глибину потреби та потенційні можливості у відношенні до логіки змісту навчальної галузі, створення оптимальних умов для досягнення соціальної зрілості кожною особистістю, розвиток тих здібностей, які потрібні їй і суспільству, досягнення певного рівня освіченості через потенціал корекційно-розвмвальних можливостей, включення її в соціально-вартісну активну діяльність, забезпечення тих знань, умінь та навичок, рис характеру, які уможливлюють її нормальне життя в соціумі.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Відтак кожен урок має бути пронизаний корекційно-розвивальною роботою, яка здійснюється у процесі формування загальноосвітніх умінь і навичок, ґрунтується на максимальному використанні збережених можливостей учнів з порушеннями слуху, зокрема слухових й мовленнєвих. Зміст корекційно-розвивальної роботи визначається особливістю основного сенсорного порушення й наявністю вторинних порушень у пізнавальній, мовленнєвій та особистісній сферах й охоплює наступні напрями: мовний, мовленнєвий, пізнавальний, сенсорний, соціокультурний й діяльнісний.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Особливістю змісту пропонованої програми є систематичне застосування в процесі опрацювання</w:t>
      </w:r>
      <w:r w:rsidRPr="009412FE">
        <w:rPr>
          <w:rFonts w:ascii="Times New Roman" w:hAnsi="Times New Roman"/>
          <w:sz w:val="24"/>
          <w:szCs w:val="24"/>
        </w:rPr>
        <w:t xml:space="preserve"> </w:t>
      </w:r>
      <w:r w:rsidRPr="009412FE">
        <w:rPr>
          <w:rFonts w:ascii="Times New Roman" w:hAnsi="Times New Roman"/>
          <w:sz w:val="24"/>
          <w:szCs w:val="24"/>
          <w:lang w:eastAsia="uk-UA"/>
        </w:rPr>
        <w:t>корекційно-розвивальної лінії внутрішньопредметного й міжпредметного зв’язків. Вони забезпечують інтеграцію світової літератури з іншими предметами, активно впливають на розвиток інтелектуальних і моральних якостей особистості, її свідомості й мислення, комунікативні уміння і навички.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Здійснення практично на кожному уроці внутрішньопредметного й міжпредметного зв’язків із українською мовою та літературою (лексикою й фразеологією, прислів’ями, приказками й крилатими висловами та ін.) забезпечує можливість послідовно збагачувати мову й мовлення учнів з порушеннями слуху. Важливе значення має також послідовне урізноманітнення граматичної будови мовлення глухих учнів на рівні слова, словосполучення й речення. Загальновизнаною є й потреба в тому, щоб мовлення учнів було  правильним не лише в правописному аспекті, а й стилістичному, а також в аспекті мовленнєвої культури. При цьому всі означені рівні та аспекти розвитку мовлення можуть повноцінно реалізуватися лише  за умови, якщо вони актуалізуються на найвищому рівні – рівні тексту. Саме на цьому рівні здійснюється вдосконалення  вмінь досягати комунікативних цілей, тобто того, що має безпосередній вихід на мовленнєву практику.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У зв’язку з цим структурування змісту навчання світової літератури на рівні навчальних програм й  підручників, з урахуванням зазначених внутрішньо- і міжпредметних зв’язків дає змогу нейтралізувати недоліки традиційної лінійної систематизації й викладу навчального матеріалу в  програмах і підручниках,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Реалізація корекційно-розвивальної лінії відбувається у процесі  роботи над опрацюванням навчального матеріалу емоційно-ціннісної, літературознавчої, культурологічної, компаративної змістових ліній, а також використання засвоєного інтелектуально-операційного  й ціннісного змісту інших  навчальних предметів. Окремо години на реалізацію лінії не виділяються.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У 5 класі, як етапі прилучення до читання, читання має набувати властивостей специфічної форми спілкування та взаємодії учня-читача з автором. Читацький досвід попередніх років має сприяти переходу до прямої комунікативної системи автор-текст-учень. Від навчального читання учні переходять до інформативного читання.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lastRenderedPageBreak/>
        <w:t>Вивчення оригінальних художніх творів світової літератури, які різняться за жанрами, обсягом, проблемно-тематичним наповненням, має на меті підготувати учнів до вивчення основного курсу літератури.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Особлива увага приділяється формуванню читацьких умінь та навичок: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емоційних  (емоційне виховання у процесі читання, емоційно-виразне читання);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естетичних (естетичне виховання на матеріалі запропонованих текстів та дотичних творів мистецтва (живопис, музика, кіно та інше);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власне читацьких (самостійне читання вголос, «про себе», за особами та інше);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прогнозування (прогнозування, доповнення/поширення змісту твору чи його частин через назву, опорні слова/словосполучення, речення, малюнки, відео сюжети);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свідомого читання та аналізу прочитаного (визначення в тексті та передавання часових, просторових, причинно-наслідкових зв’язків; активізація інтелектуальної діяльність учнів через пригадування, зіставлення, домислення, припущення, заперечення, власну оцінку та інше).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Об’єктом вивчення на уроках зарубіжної літератури є тексти літературних творів. Особливу увагу слід звертати на роботу безпосередньо з художнім текстом (вивчення, аналіз, інтерпретування художнього твору), а</w:t>
      </w:r>
      <w:r w:rsidRPr="009412F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саме</w:t>
      </w:r>
      <w:r w:rsidRPr="009412FE">
        <w:rPr>
          <w:rFonts w:ascii="Times New Roman" w:hAnsi="Times New Roman"/>
          <w:sz w:val="24"/>
          <w:szCs w:val="24"/>
          <w:lang w:eastAsia="uk-UA"/>
        </w:rPr>
        <w:t>: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уривок ← факт → головна думка;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уривок ← подія → пафос;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>уривок ← образ-характер → ідея та інше.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sz w:val="24"/>
          <w:szCs w:val="24"/>
          <w:lang w:eastAsia="uk-UA"/>
        </w:rPr>
        <w:t xml:space="preserve">Для ціннісного сприйняття й осмислення художнього твору пропонується загальний алгоритм роботи: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 Підготовка до духовно-естетичного сприйняття твору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 Первинне читання художнього твору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 Словниково-термінологічна робота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 Повторне перечитування твору з коментарем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 Бесіда за змістом прочитаного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Різні види й форми переказування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Використання окремих елементів аналізу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Контекстне (біографічний, культурологічний контекст) сприйняття й прочитання твору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Підведення підсумків осягнення змісту твору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>Творчі завдання (усні й письмові), виразне читання (розказування) творів (уривків) напам’ять.</w:t>
      </w:r>
    </w:p>
    <w:p w:rsidR="002A3DEC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 Саме такі напрямки роботи з художнім текстом сприяють формуванню у учнів зі зниженим слухом ефективної читацької діяльності, в процесі якої розвивається мовлення та логічне мислення, сприймання, усвідомлення та рефлексія знань, засвоєння морально-етичних норм і понять.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Робота з розвитку мовлення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Робота з розвитку мовлення має базуватися на лiтературних та життєвих враженнях учнiв.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До роботи з організації розвитку мовлення учнів з порушеннями слуху висуваються такі вимоги: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 1) активiзацiя мовленнєвої дiяльностi учнів iз залученням рiзноманiтної лексики та фразеологiї, образних засобiв мови залежно вiд теми висловлювання;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 2) вiдповiднiсть запропонованих видiв роботи з розвитку мовлення учнiв їхнiм вiковим та психологiчним особливостям, рiвню розвитку школярiв;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 3) врахування iдейно-художньої своєрідності лiтературного твору, при вивченнi якого ведеться робота з розвитку мовлення учнiв;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 4) спрямованiсть на поглиблене читання лiтературного твору, розширення знань з лiтератури.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Серед видів робіт з розвитку мовлення, які мають готувати учні із світової літератури у 5 класі рекомендовано такі: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виразне читання текстів (уривків) та читання напам‘ять;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lastRenderedPageBreak/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>оповідь про життя письменника, поета;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>переказ зі зміною особи оповідача, переказ з докладним цитуванням авторського тексту; переказ за простим планом;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оповідь про життя героя твору (персонажа) за колективно (самостійно) складеним простим планом;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усний (письмовий) відгук на прочитану книгу;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усна (письмова) (за планом) характеристика персонажа;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написання простого плану твору (уривку);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складання усної (письмової) оповіді за малюнком, ілюстрацією;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складання оповідання (казки) за прислів’ям;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добір прислів’їв, крилатих виразів, фразеологічних зворотів, що виражають головну ідею твору;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введення власних описів в інтер’єр, портрет, пейзаж у вже існуючому творі;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докладна зв’язна відповідь на поставлене запитання;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 xml:space="preserve">перекази (докладний, вибірковий, стислий) невеликих за обсягом епічних творів чи фрагментів з них;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•</w:t>
      </w:r>
      <w:r w:rsidRPr="009412FE">
        <w:rPr>
          <w:rFonts w:ascii="Times New Roman" w:hAnsi="Times New Roman"/>
          <w:sz w:val="24"/>
          <w:szCs w:val="24"/>
          <w:lang w:eastAsia="uk-UA"/>
        </w:rPr>
        <w:tab/>
        <w:t>реферати на літературну тему (з</w:t>
      </w:r>
      <w:r>
        <w:rPr>
          <w:rFonts w:ascii="Times New Roman" w:hAnsi="Times New Roman"/>
          <w:sz w:val="24"/>
          <w:szCs w:val="24"/>
          <w:lang w:eastAsia="uk-UA"/>
        </w:rPr>
        <w:t>а одним та кількома джерелами).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 Викладання світової літератури здійснюється на підставі традиційних принципів (</w:t>
      </w:r>
      <w:r w:rsidRPr="009412FE">
        <w:rPr>
          <w:rFonts w:ascii="Times New Roman" w:hAnsi="Times New Roman"/>
          <w:i/>
          <w:sz w:val="24"/>
          <w:szCs w:val="24"/>
          <w:lang w:eastAsia="uk-UA"/>
        </w:rPr>
        <w:t>науковість, історизм, зв'язок навчання і виховання, доступність, спрямованість на розвиток учня, особистісний характер читацької діяльності, шкільний аналіз та інтерпретація твору, взаємодія мистецтва й дійсності в естетичній свідомості учня, комунікативність, репрезентативність, країнознавчий підхід та ін</w:t>
      </w:r>
      <w:r w:rsidRPr="009412FE">
        <w:rPr>
          <w:rFonts w:ascii="Times New Roman" w:hAnsi="Times New Roman"/>
          <w:sz w:val="24"/>
          <w:szCs w:val="24"/>
          <w:lang w:eastAsia="uk-UA"/>
        </w:rPr>
        <w:t>.) й нових дидактичних, літературознавчих та методичних принципів (</w:t>
      </w:r>
      <w:r w:rsidRPr="009412FE">
        <w:rPr>
          <w:rFonts w:ascii="Times New Roman" w:hAnsi="Times New Roman"/>
          <w:i/>
          <w:sz w:val="24"/>
          <w:szCs w:val="24"/>
          <w:lang w:eastAsia="uk-UA"/>
        </w:rPr>
        <w:t>ціннісного підходу, нерепресивної свідомості, іманентності, вивчення літератури в контексті розвитку культури й мистецтва, компаративності, діалогізму та інших)</w:t>
      </w:r>
      <w:r w:rsidRPr="009412FE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sz w:val="24"/>
          <w:szCs w:val="24"/>
          <w:lang w:eastAsia="uk-UA"/>
        </w:rPr>
        <w:t>Програма є основою для календарно-тематичного та поурочного планування</w:t>
      </w:r>
      <w:r w:rsidRPr="009412FE">
        <w:rPr>
          <w:rFonts w:ascii="Times New Roman" w:hAnsi="Times New Roman"/>
          <w:sz w:val="24"/>
          <w:szCs w:val="24"/>
          <w:lang w:eastAsia="uk-UA"/>
        </w:rPr>
        <w:t xml:space="preserve">, в якому вчитель, враховуючи запропоновану кількість годин на вивчення тем у межах розділу, розподіляє години на вивчення художніх творів і види навчальної діяльності, планує види роботи, що спрямовані на опанування змісту матеріалу та формування вмінь і навичок учнів, опрацювання різних рубрик програми. Це дасть можливість вчителеві вільно і творчо підійти до реалізації програми в кожному класі, врахувати інтереси й рівень підготовки учнів, конкретні умови викладання (наявність художніх текстів; використання інформаційно-комунікаційних технологій; знання української мови і літератури, історії та інших предметів; підготовка до контрольного оцінювання тощо). 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Програма містить обов’язковий і варіативний компоненти (відповідно 80% : 20%). У кожному класі запропоновано теми й твори для обов’язкового текстуального вивчення, у тому числі поетичні твори для вивчення напам’ять. Варіативний компонент забезпечується можливістю вибору (вчителем і учнями) творів у межах обов’язкових тем, а також для уроків вивчення сучасної літератури, розвитку мовлення, позакласного читання і для уроків із резервного часу. Перелік художніх творів для вивчення укладений відповідно до вікових особливостей дітей і підлітків на підставі рекомендацій науковців, учителів, психологів, бібліотекарів, а також результатів досліджень кола дитячого і підліткового читання школярів різних вікових категорій.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412FE">
        <w:rPr>
          <w:rFonts w:ascii="Times New Roman" w:hAnsi="Times New Roman"/>
          <w:b/>
          <w:sz w:val="24"/>
          <w:szCs w:val="24"/>
          <w:lang w:eastAsia="uk-UA"/>
        </w:rPr>
        <w:t>Програма зі світової літератури містить: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1) «Пояснювальну записку», у якій визначена нормативна база, мета і завдання предмета, змістові лінії та їх реалізація в програмі, основні підходи і принципи викладання світової літератури в школі;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2) розподіл годин за кожним класом (загальна кількість годин на рік, кількість годин на текстуальне вивчення творів (за розділами), розвиток мовлення, позакласне читання, резервний час);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3) зміст навчального матеріалу і державні вимоги до рівня загальноосвітньої підготовки учнів; 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 xml:space="preserve">4) зміст наскрізної корекційно-розвивальної лінії;  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t>4) перелік творів для вивчення напам'ять;</w:t>
      </w:r>
    </w:p>
    <w:p w:rsidR="002A3DEC" w:rsidRPr="009412FE" w:rsidRDefault="002A3DEC" w:rsidP="002A3D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412FE">
        <w:rPr>
          <w:rFonts w:ascii="Times New Roman" w:hAnsi="Times New Roman"/>
          <w:sz w:val="24"/>
          <w:szCs w:val="24"/>
          <w:lang w:eastAsia="uk-UA"/>
        </w:rPr>
        <w:lastRenderedPageBreak/>
        <w:t xml:space="preserve">5) «Список творів для додаткового читання (для уроків позакласного читання і уроків із резервного часу)» – додаток 1; </w:t>
      </w:r>
    </w:p>
    <w:p w:rsidR="002A3DEC" w:rsidRPr="009412FE" w:rsidRDefault="002A3DEC" w:rsidP="002A3D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3DEC" w:rsidRPr="009412FE" w:rsidRDefault="002A3DEC" w:rsidP="002A3DEC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A3DEC" w:rsidRPr="009412FE" w:rsidRDefault="002A3DEC" w:rsidP="002A3DEC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i/>
          <w:sz w:val="24"/>
          <w:szCs w:val="24"/>
          <w:lang w:eastAsia="ru-RU"/>
        </w:rPr>
        <w:t>СВІТОВА  ЛІТЕРАТУРА</w:t>
      </w:r>
    </w:p>
    <w:p w:rsidR="002A3DEC" w:rsidRPr="009412FE" w:rsidRDefault="002A3DEC" w:rsidP="002A3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sz w:val="24"/>
          <w:szCs w:val="24"/>
          <w:lang w:eastAsia="ru-RU"/>
        </w:rPr>
        <w:t>5 клас</w:t>
      </w: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sz w:val="24"/>
          <w:szCs w:val="24"/>
          <w:lang w:eastAsia="ru-RU"/>
        </w:rPr>
        <w:t xml:space="preserve">Усього – 70 годин; </w:t>
      </w: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sz w:val="24"/>
          <w:szCs w:val="24"/>
          <w:lang w:eastAsia="ru-RU"/>
        </w:rPr>
        <w:t xml:space="preserve">текстуальне вивчення творів – 56 годин; </w:t>
      </w: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sz w:val="24"/>
          <w:szCs w:val="24"/>
          <w:lang w:eastAsia="ru-RU"/>
        </w:rPr>
        <w:t xml:space="preserve">розвиток мовлення – 4 години; </w:t>
      </w: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sz w:val="24"/>
          <w:szCs w:val="24"/>
          <w:lang w:eastAsia="ru-RU"/>
        </w:rPr>
        <w:t xml:space="preserve">позакласне читання – 4 години; </w:t>
      </w: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2FE">
        <w:rPr>
          <w:rFonts w:ascii="Times New Roman" w:hAnsi="Times New Roman"/>
          <w:b/>
          <w:sz w:val="24"/>
          <w:szCs w:val="24"/>
          <w:lang w:eastAsia="ru-RU"/>
        </w:rPr>
        <w:t xml:space="preserve">резервний час – 6 годин. </w:t>
      </w: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3DEC" w:rsidRPr="009412FE" w:rsidRDefault="002A3DEC" w:rsidP="002A3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8"/>
        <w:gridCol w:w="2884"/>
        <w:gridCol w:w="2816"/>
        <w:gridCol w:w="3028"/>
      </w:tblGrid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К-ть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Державні вимоги </w:t>
            </w:r>
          </w:p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рівня загальноосвітньої підготовки учнів</w:t>
            </w:r>
          </w:p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(за розділами)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Зміст </w:t>
            </w:r>
          </w:p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корекційно-розвивальної лінії</w:t>
            </w: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ВСТУП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Світова література – духовна скарбниця людства. Роль книги в сучасному житті.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Фольклор, його характерні ознаки. Фольклорні жанри різних народів (прислів’я, приказки, загадки, пісні). Гуманістичні цінності, втілені у  фольклорних творах різних народів. Література і фольклор.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Теорія літератури (ТЛ).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Світова література, фольклор, прислів’я, приказка, загадка, пісня.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Література і культура (ЛК)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Зв'язок фольклорних жанрів із культурними традиціями різних народів і національностей.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Україна і світ (УС)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Спільні для українського і зарубіжного фольклору (малих жанрів) теми, сюжети, образи, художні особливості.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Елементи компаративістики (ЕК).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Схожість і відмінність малих жанрів фольклору різних народів (на рівні окремих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компонентів тексту).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Учень (учениця):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розуміє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значення світової літератури в житті людини й людства;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розрізняє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поняття  «фольклор», «прислів’я», «приказка», «загадка», «пісня»;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наводить приклади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розкриває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значення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(пряме і переносне) прислів’їв, приказок, загадок, пісень;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орієнтується в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національній специфіці й змісті фольклорних творів (малих жанрів) різних народів;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демонструє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прикладі прочитаних творів вплив фольклору на літературу;   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встановлює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подібність прислів’їв, приказок, загадок, пісень різних народів.  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Мовний напрям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Розпізнавати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вивчені  в початкових класах   частини мови, визначаючи їх істотні ознаки;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правильно писати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з вивченими орфограмами;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розставляти розділові знаки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кінці речення, при звертанні, однорідних членах речення; 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знаходити і виправляти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орфографічні, пунктуаційні, граматичні помилки на вивчені правила;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відрізняти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словосполучення від слова, форми слова й речення;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розпізнавати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види речень  за метою висловлювання, за інтонацією; 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правильно інтонувати речення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різних видів, речення з однорідними членами, звертаннями, вставними словами й складні речення;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користуватися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словниками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(орфографічним, тлумачним, етимологічним, синонімів, антонімів та інші);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будувати речення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використовуючи слова у прямому, переносному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значенні, синоніми та антоніми;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оцінювати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вдале й невдале їх використання;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складати усні й письмові висловлювання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певну тему з використанням власного життєвого досвіду відповідно до визначеної комунікативної мети;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формулювати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теми текстів у формі словосполучень і речень;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переказувати своїми словами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почуте й прочитане (використовувати в мовленні  виразні й синонімічні  словосполучення, різні за будовою й метою висловлювання речення, прислів’я, крилаті вислови,</w:t>
            </w:r>
            <w:r w:rsidRPr="00B3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речення з однорідними членами, звертаннями, вставними словами й складні речення);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виступати з усним чи письмовим повідомленням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на вивчену</w:t>
            </w:r>
            <w:r w:rsidRPr="009412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/задану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тему, використовуючи виражальні засоби мови;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будувати  діалоги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визначені теми й відповідно до запропонованої ситуації, використовуючи виражальні можливості однорідних членів речення, звертань і вставних слів та інше;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складати висловлювання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(розповіді й описи) з урахуванням адресата мовлення, використовуючи різні за будовою (прості й складні) речення;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розрізняти слова автора й пряму мову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тексті;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оцінювати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звертань і діалогів у художніх творах;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усвідомлювати й аргументувати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різницю між лексичним і граматичним значеннями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Мовленнєвий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напрям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Розрізняти й застосовувати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відповідно до ситуації   усну й письмову, монологічну й діалогічну форми мовлення;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усвідомлювати й додержуватися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основних правил спілкування, вимог до мовлення;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визначати істотні  ознаки тексту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(тему, основну думку, задум, належність до певного стилю (розмовного, художнього, наукового), типу (розповіді, опису роздуму) і жанру мовлення (оповідання, відгуку, замітки, листа);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виокремлювати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тексті абзаци, тематичні речення;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знаходити і виправляти помилки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 змісті, побудові висловлювання;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аналізувати  й оцінювати прочитане, сказане, почуте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(його зміст, форму, задум і  мовне</w:t>
            </w:r>
            <w:r w:rsidRPr="009412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/мовленнєве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оформлення);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виконувати завдання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тексту (ділить текст на частини, знаходити вказані частини, створювати малюнок за текстом, вибирати один із пропонованих варіантів відповіді на запитання за текстом);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читати мовчки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(«про себе») незнайомі тексти різних стилів, типів, жанрів;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виділяти й запам'ятовувати в прочитаному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головне,  тему й основну думку тексту, деталі (самостійно чи за навідними запитаннями вчителя);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добирати заголовки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частин тексту,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складати простий план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ставити  запитання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прочитаного, відповідати на них;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переглядати текст й знаходить у ньому вказані елементи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(цифри, слова в лапках, слова, написані  через  дефіс,  виносками, слова, написані з великої літери, набрані курсивом,  схеми, таблиці й частини тексту, які до них відносяться та інше);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читати вголос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знайомі тексти різних стилів (розмовного, наукового й  художнього), типів, жанрів мовлення з достатньою швидкістю, плавно, відповідно до орфоепічних та інтонаційних норм, ділячи текст на смислові частини;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переказувати (усно й письмово)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почуті й прочитані тексти невеликого обсягу за простим  планом, дотримуватися теми висловлювання, норм української літературної мови;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складати й розігрувати діалоги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певного обсягу  відповідно до пропонованої ситуації спілкування, зразка, за поданим початком, опорними словами, малюнком,  досягаючи комунікативної мети;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використовувати репліки й формули мовленнєвого етикету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стимулювання й підтримання діалогу;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складати  усні й письмові твори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урахуванням мети й адресата мовлення,  типу мовлення (зокрема твір-опис окремих предметів, тварин, твір-розповідь і твір-роздум на основі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власного досвіду), жанру мовлення (оповідання про випадок із життя, замітка в газету інформаційного характеру, лист, адреса), вибирати стиль мовлення відповідно до умов спілкування (розмовний, науковий, художній), підпорядковувати висловлювання темі й основній думці.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Пізнавальний напрям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Збільшувати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активний і пасивний словник через утворення різних зв'язків між предметом-образом й словом;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формувати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розуміння мовлення через звукорозпізнавання, обсяг</w:t>
            </w:r>
            <w:r w:rsidRPr="009412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слухового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й зорового сприймання, оперативність пам'яті, переформатування логіко-граматичних конструкцій на одиниці значення й сенсу;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формувати пізнавальну активність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через розвиток слухової й зорової пам’яті, уваги, уяви, уявлень,  розумових дій та операцій (порівняння, узагальнення, конкретизації, аналіз, синтез), логічних форм мислення;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формувати вміння розкривати причинно-наслідкові зв’язки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доступному кожному учневі рівні;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розвивати словесно-логічне мислення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Сенсорний напрям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розвивати зорове сприймання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 компенсаторний механізм, який забезпечує свідоме сприймання і усвідомлення різної інформації, зокрема зверненого мовлення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(словесного в усній та писемній формі, дактильного, жестового);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розвивати кінестетичні відчуття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вправляння у правильному артикулюванні, подолання артикуляційних труднощів, використання специфічних комунікативних засобів;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розвивати тактильні відчуття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через сприймання вібрацій, зосередження уваги на їх особливостях (силі, напрямку, тривалості, ритмі);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формувати компенсаторні навички отримання інформації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смак, запах, доступний звук, зір, тактильні враження;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заохочувати, стимулювати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та створювати сприятливі умови для мовленнєвого спілкування;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прогнозувати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загальний характер змісту повідомлюваного;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визначати адресата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,   комунікативну мету й мотив  висловлювання, причинно-наслідкові зв’язки, зображу-вально-виражальні засоби;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розвивати фонематичні навички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, вміння слухати, чути, розрізняти;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удосконалювати навички співвіднесення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вербальних мовленнєвих одиниць з невербальними (жестове, письмове мовлення);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формувати вміння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враховувати ситуацію спілкування, емоційний стан  та мовлення співрозмовника для розуміння останнього;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формувати вимову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удосконалювати навички голосотворення, темпоритмічного та інтонаційного оформлення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власного мовлення;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розрізняти в словах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тверді й  м'які, дзвінкі й глухі приголосні, ненаголошені й наголошені голосні звуки;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розрізняти співвідношення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звуків і букв;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вимовляти звуки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словах відповідно до орфоепічних норм.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Соціокультурний напрям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добирати й використовувати  серед почутого й прочитаного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ті відомості, які необхідні для формування ціннісної позиції  щодо громадянського патріотизму, любові до Батьківщини,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усвідомлювати необхідність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 готовим  і здатним дотримуватися морально-етичних норм стосовно дорослих і ровесників у школі, позашкільному житті, дома, суспільно корисній діяльності;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розвивати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моральну спрямованість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особистості учня через взаємодію з однолітками, правильне вираження бажання і прохання, підтримку контакту зі співрозмовником / співдіячем, готовність до співпраці, бажання допомогти, поділитися та інше;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формувати поведінку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моделювання ситуації морального вибору;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розвивати ціннісно-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орієнтаційну єдність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колективу (спільноти, групи).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Діяльнісний напрям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визначати мету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власної пізнавальної діяльності;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планувати діяльність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досягнення мети;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реалізувати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визначений план;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оцінювати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здобутий  результат;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аналізувати, порівнювати, узагальнювати, моделювати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поняття, явища, закономірності; 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виділяти головне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з-поміж другорядного;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здобувати  інформацію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різноманітних джерел (довідкової, художньої літератури, ресурсів Інтернету тощо), здійснювати  бібліографічний пошук; 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формувати навички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словниково-пошукової та тлумачної діяльності незрозумілих /невідомих слів, словосполучень;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систематизувати, зіставляти, інтерпретувати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готову інформацію;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переносити раніше засвоєні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знання і вміння в нову ситуацію;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помічати  й формулювати проблему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процесі навчання й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робити припущення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способу її розв’язання; </w:t>
            </w:r>
          </w:p>
          <w:p w:rsidR="002A3DEC" w:rsidRPr="009412FE" w:rsidRDefault="002A3DEC" w:rsidP="00A23374">
            <w:pPr>
              <w:tabs>
                <w:tab w:val="left" w:pos="720"/>
              </w:tabs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помічати й виділяти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красу в явищах природи, мистецтві, вчинках і звершеннях людей.</w:t>
            </w:r>
          </w:p>
          <w:p w:rsidR="002A3DEC" w:rsidRPr="009412FE" w:rsidRDefault="002A3DEC" w:rsidP="00A233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КАЗКИ НАРОДІВ СВІТУ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Жанрова специфіка фольклорної і літературної казки. Різновиди казок (про тварин, чарівні, соціально-побутові та ін.), їх характерні ознаки.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Індійська народна казка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«Фарбований шакал».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Викриття в образах тварин негативних людських якостей. Філософський зміст казки.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Японські народні казки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«Іссумбосі, або Хлопчик-Мізинчик», «Момотаро, або Хлопчик-Персик» (1 за вибором учителя).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Відображення любові до праці, кмітливості, сміливості, ставлення до природи в образах Іссумбосі, Момотаро. Національний колорит японських казок.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Китайська народна казка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«Пензлик Маляна».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Поетизація мистецтва й уславлення образу митця в казці. Значення фантастичних елементів.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Арабська народна казка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«Сіндбад-Мореплавець» (третя подорож).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Утвердження  жаги відкриття світу, мужності й людяності в казці. Втілення в образі Сіндбада-Мореплавця віри в перемогу людини над обставинами.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Брати Я. і В. Грімм. «Пані Метелиця», «Бременські музиканти» (1 за вибором учителя).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Значення діяльності братів Грімм у збиранні й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збереженні фольклору. Моральні цінності в казках. Характеристика образів персонажів. Антитези у пропонованих творах.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Олександр Сергійович Пушкін (1799-1837).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Вступ по поеми «Руслан і Людмила»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«Казка про рибака та рибку», «Казка про мертву царівну і сімох богатирів» (1 за вибором учителя).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Синтез фольклорних і літературних елементів у творчості О. Пушкіна. Система образів. Автор.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Ганс Крістіан Андерсен (1805-1875).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«Соловей», «Непохитний олов’яний солдатик», «Дикі лебеді»  (1 за вибором учителя).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Протиставлення «справжнього» і «штучного» в казці «Соловей»; соловей як втілення сили природи й мистецтва; зміни в образі імператора. Утвердження сили кохання й відданості в казці «Непохитний олов’яний солдатик».  Боротьба добра і зла в казці «Дикі лебеді».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Оскар Уайльд (1854-1900).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«Хлопчик-зірка».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Казкові персонажі, їх характеристика. Основний конфлікт. Символічний зміст назви твору. Еволюція образу головного героя.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(ТЛ)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Антитеза, алегорія, автор, початкові поняття про оригінал і переклад.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(ЛК)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Національний колорит казок і засоби його створення. Казкові образи й сюжети у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творах мистецтва (живопис, кіно, музика, мультиплікація  та ін.).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(УС)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Типологічно подібні образи в зарубіжних і українських казках (Іссумбосі – Хлопчик-Мізинчик; Фарбований Шакал – Фарбований Лис та ін.).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(ЕК)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Спільні</w:t>
            </w: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елементи зарубіжних казок (теми, образи, особливості будови). Зіставлення оригіналів (фрагментів) зарубіжних казок з їх українськими перекладами.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Учень (учениця):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самостійно читає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тексти казок;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читає за особами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, передаючи емоційний стан героїв казки;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головну думку прочитаного;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переказує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тексти казок  (окремі фрагменти й цілісно) за планом, складеним за допомогою вчителя, за сюжетними малюнками, фідеофрагменттами;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висловлює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враження і власне ставлення до подій творів;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дає характеристику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казкових персонажів,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оцінює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їхні вчинки, моральні якості;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основні ознаки фольклорної і літературної казки, демонструє їх прикладами із прочитаних творів;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 та виявляє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елементи  будови казок (зачин, основна частина, кінцівка, діалоги, повтори та ін.);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гуманістичний зміст казок, моральні цінності, втілені в них;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визначення понять «антитеза», «алегорія»,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вирізняє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 у прочитаних текстах,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значення антитези й алегорії у казках;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розуміє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поняття «автор літературного твору»;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національний колорит народних і літературних казок, окремі засоби його створення (деталі побуту, національні образи, мовні засоби та ін.);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відомих збирачів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і авторів казок (Ш. Перро, брати Я. і В. Грімм, О. Пушкін та ін.);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твори мистецтва, в яких втілені казкові образи й сюжети (живопис, музика, мультиплікація, кіно тощо),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виявляє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особливості інтерпретації казкових образів і сюжетів у різних видах мистецтва;  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порівнює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українські та зарубіжні народні казки, встановлює в них окремі спільні елементи (образи, сюжети, особливості будови та ін.);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імена 2-3-х українських  письменників – авторів  літературних казок, їхні твори, а також імена 2-3-х відомих українських перекладачів    зарубіжних казок.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ПРИРОДА І ЛЮДИНА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Джон Кітс (1795-1821).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«Про коника та цвіркуна».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Поетизація образу природи у вірші, його ідея («Поезія землі не вмре ніколи…»).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Йоганн Вольфганг Гете (1749-1832).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«Нічна пісня подорожнього».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Зображення взаємозв’язку різних сфер природи й людини в поетичному творі. 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Генріх Гейне (1797-1856).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«Задзвени із глибини…».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Втілення краси весняної природи у вірші. Зв'язок із фольклором (пісня).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Ернест Сетон-Томпсон (1860-1946).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«Снап», «Лобо», «Доміно» (1 за вибором учителя).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Авторські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спостереження за світом природи. Утвердження любові до всього живого. Зображення художніх образів, їх розкриття в  подіях твору.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(ТЛ)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Початкове поняття про вірш.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Пейзаж, тема, ідея, епітет, метафора.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(ЛК)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Пейзаж у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літературі й інших видах мистецтва.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(УС)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Майстерність українських перекладачів творів зарубіжних авторів  про природу.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(ЕК)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Елементи фольклору в літературних творах про природу.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Завершення І семестру (+ 3 год. резерв)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Учень (учениця):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Самостійно читає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віршовані й прозові твори;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намагається передавати  емоційний стан героїв,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дає визначення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термінів «тема», «ідея»,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 у прочитаних творах,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наводить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відповідні цитати;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знаходить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творах описи природи (пейзажі),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 роль у тексті;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ставлення автора до світу природи,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знаходить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коментує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відповідні цитати;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дає визначення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понять «епітет», «метафора»,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вирізняє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 у прочитаних текстах,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встановлює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роль у розкритті авторського задуму;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встановлює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специфіку літературного пейзажу порівняно з іншими творами мистецтва (живопису, музики);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виявляє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зв'язок із фольклором прочитаних літературних творів на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рівні окремих образів, художніх засобів, жанрових рис (пісня).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СВІТ ДИТИНСТВА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Марк Твен (1835-1910).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«Пригоди Тома Сойєра».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Світ дорослих і світ дітей у повісті. Том Сойєр і  Гекльберрі Фінн. Ставлення автора до своїх героїв. Провідні ідеї твору (дружба, кохання, людяність та ін.).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Елеонор Портер (1868-1920).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«Поліанна».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Щирість, мужність і оптимізм героїні твору, її вплив на життя міста. Поліанна та її друзі. Художні засоби розкриття образу Поліанни. Ідея радості життя й відкриття світу у творі.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(ТЛ)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Портрет.  Початкові поняття про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сюжет,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повість, роман.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(ЛК)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Втілення сюжетів творів Марка Твена і Е. Портер у  кіно, живописі, графіці та інших видах мистецтва. Популярність образів улюблених книг серед дітей різних країн.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(УС)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Українські перекладачі творів Марка Твена, Е.Портер.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(ЕК)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Том Сойєр і Гекльберрі Фінн. Том Сойєр і Поліанна.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Учень (учениця):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виразно читає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тому числі по «ролях», коментоване читання) фрагменти текстів;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має початкові уявлення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«сюжет» (як художню  послідовність подій);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елементи сюжету (експозиція, зав’язка, розвиток дії, кульмінація, розв’язка),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 у творах;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розповідає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основні події прочитаних творів Марка Твена і Е. Портер;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переказує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окремі розділи (фрагменти) прозових текстів;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знає і розуміє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поняття «портрет»,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визначає у тексті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портрети персонажів;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характеризує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образи персонажів,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дає оцінку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їхнім  моральним якостям, вчинкам;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окремі художні засоби створення образів персонажів (портрет, вчинки, мова, ставлення до інших тощо);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має початкові уявлення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про поняття «повість», «роман», розрізняє їх жанрові ознаки на прикладі прочитаних творів;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порівнює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образи Тома Сойєра і Гекльберрі Фінна, Тома Сойєра і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Поліанни, визначає схожість і відмінність між ними (на рівні рис характеру);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українських перекладачів творів М. Твена і Е. Портер).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СИЛА ТВОРЧОЇ УЯВИ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Льюїс Керролл (1832-1898). «Аліса в Країні Див».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Творча історія книги, її зв’язок із біографією письменника та життям Англії «вікторіанської» доби. Образ Аліси, світ її уяви і захопливі пригоди. Персонажі, які оточують героїню. Особливості художньої мови твору.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Марина Іванівна Цвєтаєва (1892-1941). «Книги в червоній палітурці».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Чарівний світ літератури й мистецтва у вірші М.І. Цвєтаєвої. Знайомі образи з прочитаних книг (Том Сойєр, Гекльберрі Фінн та ін.). Образ ліричної героїні, котра любить читати. Роль літературних і музичних асоціацій у творі.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(ТЛ)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Початкові поняття про фантастику. Поглиблення понять про казку (літературну), повість, вірш.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(ЛК)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Втілення сюжету повісті-казки Л. Керрола «Аліса в Країні Див» у різних видах мистецтва (кіно, мультиплікація, музика та ін.). Продовження книги («Аліса в Задзеркаллі»).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(УС)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Переклади й видання книг Л. Керрола.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(ЕК)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Порівняння фрагментів оригіналу й перекладу повісті-казки Л. Керрола «Аліса в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Країні Див».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Елементи казки у творі.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Учень (учениця):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основні відомості про письменника Л. Керрола, переклади його книг;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розповідає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про творчу історію книги «Аліса в Країні Див»;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переказує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зміст основних епізодів твору Л. Керрола;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описує і характеризує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образ Аліси, а також персонажів, що її оточують;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визначає 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ознаки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казки й повісті у творі Л. Керрола;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виявляє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особливості художньої мови повісті-казці «Аліса в країні Див» на підставі перекладу;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дає визначення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поняття «фантастика», виявляє фантастичні елементи у творі Л. Керрола;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розуміє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особливості розвитку сюжету в ліричному творі М.І. Цвєтаєвої (як плин почуттів, спогадів, роздумів, образів);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характеризує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образ ліричної героїні вірша М. Цвєтаєвої «Книги в червоній палітурці», світ її захоплень;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розповідає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свої улюблені книги, мистецькі уподобання. 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СУЧАСНА ЛІТЕРАТУРА</w:t>
            </w:r>
          </w:p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У КОЛІ ДОБРИХ ГЕРОЇВ</w:t>
            </w:r>
          </w:p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(1-2 твори за вибором учнів і вчителя)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Роальд Дал (1916-1990).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«Чарлі і шоколадна фабрика».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Цікаві пригоди хлопчика Чарлі та його друзів на казковій шоколадній фабриці містера Вонкі. Доброта і щирість головного героя.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Туве Янсон (1914-2001). «Комета прилітає», «Капелюх чарівника», «Зима-чарівниця» (1 за вибором).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Чарівність художнього світу твору. Його персонажі, втілення в них ідей доброти, щирості, сімейних цінностей.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Пауль Маар (нар. 1937).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«Машина для здійснення бажань, або Суботик повертається в суботу».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Яскравість художнього світу твору. Оптимістичний образ Суботика, його віра в силу думки й фантазії. Реальне і фантастичне у творі. Елементи фольклору (казки) та їх значення для розкриття головної ідеї – реалізації мрій, бажань і прагнень особистості. 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(ТЛ)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Персонаж і герой літературного твору.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(ЛК)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Твори сучасного мистецтва (література, кіно, театр та ін.) для дітей і про дітей.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(УС)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Сучасні дитячі літературно-художні видання (журнали, газети тощо).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(ЕК)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Дитячі персонажі в класичній і сучасній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літературі: динаміка змін.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Учень (учениця):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називає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імена популярних сучасних письменників, їхні твори для дітей;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переказує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близько до тексту зміст прочитаних творів;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особливості сюжету;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визначає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актуальні ідеї творів;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характеризує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образи персонажів у їхніх вчинках, ставленні до інших;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висловлює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власне судження щодо подій і вчинків героїв;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розрізняє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поняття «персонаж» (як втілення загального в конкретному, дійова особа у творі) і «герой» (персонаж із яскравими індивідуальними рисами, рушій сюжету, центр  твору),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розкриває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специфіку їх зображення у прочитаних творах;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зіставляє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образи дітей класичної і сучасної літератури (прочитаних протягом року);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розповідає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свої улюблені твори сучасної літератури, </w:t>
            </w: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пояснює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, чому саме вони привернули увагу;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сучасні літературно-художні видання для дітей.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ПІДСУМКИ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 і систематизація навчального матеріалу.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Завершення ІІ семестру (+ 3 год. резерв)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Учень (учениця):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імена авторів і відомих українських перекладачів творів зарубіжних письменників, що вивчалися протягом року;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розкриває 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ідейно-художній зміст прочитаних творів;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виявляє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набуті вміння й навички елементів аналізу та інтерпретації окремих компонентів тексту (сюжету,  персонажів, художніх особливостей тощо);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демонструє</w:t>
            </w: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вміння (елементарне, початкове) зіставляти (з використанням іноземної мови, яку вивчає) оригінали й переклади творів на окремих рівнях – тематики, образів, мовних особливостей та ін., а також порівнювати твори різних видів мистецтва.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3DEC" w:rsidRPr="00B33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вивчення напам’ять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Й. В. Гете. «Нічна пісня подорожнього» </w:t>
            </w:r>
          </w:p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2FE">
              <w:rPr>
                <w:rFonts w:ascii="Times New Roman" w:hAnsi="Times New Roman"/>
                <w:sz w:val="24"/>
                <w:szCs w:val="24"/>
                <w:lang w:eastAsia="ru-RU"/>
              </w:rPr>
              <w:t>Г. Гейне. «Задзвени із глибини…»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EC" w:rsidRPr="009412FE" w:rsidRDefault="002A3DEC" w:rsidP="00A23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2FE">
        <w:rPr>
          <w:rFonts w:ascii="Times New Roman" w:hAnsi="Times New Roman"/>
          <w:b/>
          <w:sz w:val="24"/>
          <w:szCs w:val="24"/>
        </w:rPr>
        <w:t>Додаток 1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2FE">
        <w:rPr>
          <w:rFonts w:ascii="Times New Roman" w:hAnsi="Times New Roman"/>
          <w:b/>
          <w:sz w:val="24"/>
          <w:szCs w:val="24"/>
        </w:rPr>
        <w:t>СПИСОК ТВОРІВ ДЛЯ ДОДАТКОВОГО ЧИТАННЯ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2FE">
        <w:rPr>
          <w:rFonts w:ascii="Times New Roman" w:hAnsi="Times New Roman"/>
          <w:b/>
          <w:sz w:val="24"/>
          <w:szCs w:val="24"/>
        </w:rPr>
        <w:t>Для уроків позакласного читання і уроків із резервного часу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2FE">
        <w:rPr>
          <w:rFonts w:ascii="Times New Roman" w:hAnsi="Times New Roman"/>
          <w:b/>
          <w:sz w:val="24"/>
          <w:szCs w:val="24"/>
        </w:rPr>
        <w:t>(за вибором учителя)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2FE">
        <w:rPr>
          <w:rFonts w:ascii="Times New Roman" w:hAnsi="Times New Roman"/>
          <w:b/>
          <w:sz w:val="24"/>
          <w:szCs w:val="24"/>
        </w:rPr>
        <w:lastRenderedPageBreak/>
        <w:t>5 клас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Арабські казки. «Про Аладдіна і чарівну лампу», «Розповідь про царя Шахріяра»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Бернетт Ф. Е. «Таємничий сад», «Маленький лорд Фаунтлерой», «Маленька принцеса»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Бюрґер Г. і Распе Р.Е. «Дивовижні пригоди, подорожі й бойові подвиги барона Мюнхгаузена»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Гаршин В. «Жабка-мандрівниця»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Гауф В. «Маленький Мук»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Гофман Е.Т.А. «Лускунчик»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Єсенін С.О. «Біла береза», «Пісня про собаку» та інші вірші про природу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Кестнер Е. «Еміль та детективи», «Крихта та Антон»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Керролл Л. «Аліса в Задзеркаллі»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Кіплінг Р.Дж. «Мауглі», «Рікі-Тікі-Таві»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Коллоді К. «Піноккіо»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Корчак Я. «Король Матіуш Перший»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Крюс Дж. «Флорентіна»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Лагерлеф С. «Дивовижна подорож Нільса Хольгерсона з дикими гусаками Швецією», «Свята ніч»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Ліндґрен А. «Пеппі Довгапанчоха», «Малюк і Карлсон», «Пригоди Калле Блюмквіста»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Маршак С.Я. «Дванадцять місяців»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Мілн А. «Вінні-Пух та всі-всі-всі»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Одоєвський В. Ф. «Містечко в табакерці»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Перро Ш. Казки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Родарі Дж. «Казки по телефону»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Родарі Дж. «Пригоди Цибуліно», «Пригоди Джельсоміно в Країні брехунів» (1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Російські народні казки. «Василиса Прекрасна» та ін.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Сетон-Томпсон Е. «Ведмежа Джонні», «Мустанг-іноходець»(1-2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Чапек К. «З погляду кішки»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Японські казки. «Жабка з Кіото і жабка з Осака» та ін. (1-2 за вибором)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Із сучасної літератури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Буличов К. Цикл «Аліса» (1-2 твори за вибором), «Навколо світу за три години»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Екгольм Я.У. «Людвігові хитрому – ура! ура! ура!»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 xml:space="preserve">Маар П. «Пан Белло і блакитне диво», «Що не день, то субота», «Китобус, або Нові цятки для Суботика» (1-2 за вибором) 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2FE">
        <w:rPr>
          <w:rFonts w:ascii="Times New Roman" w:hAnsi="Times New Roman"/>
          <w:sz w:val="24"/>
          <w:szCs w:val="24"/>
        </w:rPr>
        <w:t>Стронґ Дж. «Кімнатні пірати», «Розшукується ракета на чотирьох лапах», «Гармидер у школі» (1-2 за вибором).</w:t>
      </w: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DEC" w:rsidRPr="009412FE" w:rsidRDefault="002A3DEC" w:rsidP="002A3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83A" w:rsidRDefault="00E3183A"/>
    <w:sectPr w:rsidR="00E3183A" w:rsidSect="00A23374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C5" w:rsidRDefault="003320C5">
      <w:r>
        <w:separator/>
      </w:r>
    </w:p>
  </w:endnote>
  <w:endnote w:type="continuationSeparator" w:id="0">
    <w:p w:rsidR="003320C5" w:rsidRDefault="003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C5" w:rsidRDefault="003320C5">
      <w:r>
        <w:separator/>
      </w:r>
    </w:p>
  </w:footnote>
  <w:footnote w:type="continuationSeparator" w:id="0">
    <w:p w:rsidR="003320C5" w:rsidRDefault="003320C5">
      <w:r>
        <w:continuationSeparator/>
      </w:r>
    </w:p>
  </w:footnote>
  <w:footnote w:id="1">
    <w:p w:rsidR="002A3DEC" w:rsidRDefault="002A3DEC" w:rsidP="002A3DEC">
      <w:pPr>
        <w:pStyle w:val="a3"/>
      </w:pPr>
      <w:r w:rsidRPr="002052FF">
        <w:rPr>
          <w:rStyle w:val="a5"/>
        </w:rPr>
        <w:footnoteRef/>
      </w:r>
      <w:r w:rsidRPr="002052FF">
        <w:t xml:space="preserve"> </w:t>
      </w:r>
      <w:r w:rsidRPr="002052FF">
        <w:rPr>
          <w:rFonts w:ascii="Times New Roman" w:hAnsi="Times New Roman"/>
          <w:lang w:eastAsia="uk-UA"/>
        </w:rPr>
        <w:t>(</w:t>
      </w:r>
      <w:r w:rsidRPr="002052FF">
        <w:rPr>
          <w:rFonts w:ascii="Times New Roman" w:hAnsi="Times New Roman"/>
          <w:i/>
          <w:lang w:eastAsia="uk-UA"/>
        </w:rPr>
        <w:t>авторський колектив: д.філол.н., проф., зав. кафедри світової літератури Полтавського національного педагогічного університету імені В.Г. Короленка  О.М. Ніколенко (керівник колективу), к.пед.н., головний спеціаліст департаменту загальної середньої та дошкільної освіти Міністерства освіти і наук, молоді та спорту України  К.В. Таранік-Ткачук, зав. сектору Інституту інноваційних технологій і змісту освіти МОНмолодьспорту С.П. Фоміна, зав. навчально-методичного кабінету світової літератури та російської  мови Кіровоградського ОІППО імені В. Сухомлинського  О.В. Ревнивцева, учитель-методист гімназії № 117 імені Лесі Українки м. Києва Т.П.</w:t>
      </w:r>
      <w:r w:rsidRPr="002052FF">
        <w:rPr>
          <w:rFonts w:ascii="Times New Roman" w:hAnsi="Times New Roman"/>
          <w:i/>
          <w:lang w:val="en-US" w:eastAsia="uk-UA"/>
        </w:rPr>
        <w:t> </w:t>
      </w:r>
      <w:r w:rsidRPr="002052FF">
        <w:rPr>
          <w:rFonts w:ascii="Times New Roman" w:hAnsi="Times New Roman"/>
          <w:i/>
          <w:lang w:eastAsia="uk-UA"/>
        </w:rPr>
        <w:t xml:space="preserve">Сегеда, учитель-методист спеціалізованої школи № </w:t>
      </w:r>
      <w:smartTag w:uri="urn:schemas-microsoft-com:office:smarttags" w:element="metricconverter">
        <w:smartTagPr>
          <w:attr w:name="ProductID" w:val="80 м"/>
        </w:smartTagPr>
        <w:r w:rsidRPr="002052FF">
          <w:rPr>
            <w:rFonts w:ascii="Times New Roman" w:hAnsi="Times New Roman"/>
            <w:i/>
            <w:lang w:eastAsia="uk-UA"/>
          </w:rPr>
          <w:t>80 м</w:t>
        </w:r>
      </w:smartTag>
      <w:r w:rsidRPr="002052FF">
        <w:rPr>
          <w:rFonts w:ascii="Times New Roman" w:hAnsi="Times New Roman"/>
          <w:i/>
          <w:lang w:eastAsia="uk-UA"/>
        </w:rPr>
        <w:t>. Києва Н.В.</w:t>
      </w:r>
      <w:r w:rsidRPr="002052FF">
        <w:rPr>
          <w:rFonts w:ascii="Times New Roman" w:hAnsi="Times New Roman"/>
          <w:i/>
          <w:lang w:val="en-US" w:eastAsia="uk-UA"/>
        </w:rPr>
        <w:t> </w:t>
      </w:r>
      <w:r w:rsidRPr="002052FF">
        <w:rPr>
          <w:rFonts w:ascii="Times New Roman" w:hAnsi="Times New Roman"/>
          <w:i/>
          <w:lang w:eastAsia="uk-UA"/>
        </w:rPr>
        <w:t>Онищенко</w:t>
      </w:r>
      <w:r w:rsidRPr="002052FF">
        <w:rPr>
          <w:rFonts w:ascii="Times New Roman" w:hAnsi="Times New Roman"/>
          <w:lang w:eastAsia="uk-UA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53B"/>
    <w:multiLevelType w:val="hybridMultilevel"/>
    <w:tmpl w:val="4D041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DEC"/>
    <w:rsid w:val="000C3440"/>
    <w:rsid w:val="00280E8A"/>
    <w:rsid w:val="002A3DEC"/>
    <w:rsid w:val="003320C5"/>
    <w:rsid w:val="006D578E"/>
    <w:rsid w:val="00A23374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EC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A3DEC"/>
    <w:pPr>
      <w:ind w:left="720"/>
    </w:pPr>
  </w:style>
  <w:style w:type="paragraph" w:styleId="a3">
    <w:name w:val="footnote text"/>
    <w:basedOn w:val="a"/>
    <w:link w:val="a4"/>
    <w:semiHidden/>
    <w:rsid w:val="002A3D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A3DEC"/>
    <w:rPr>
      <w:rFonts w:ascii="Calibri" w:hAnsi="Calibri"/>
      <w:lang w:val="uk-UA" w:eastAsia="en-US" w:bidi="ar-SA"/>
    </w:rPr>
  </w:style>
  <w:style w:type="character" w:styleId="a5">
    <w:name w:val="footnote reference"/>
    <w:semiHidden/>
    <w:rsid w:val="002A3DEC"/>
    <w:rPr>
      <w:rFonts w:cs="Times New Roman"/>
      <w:vertAlign w:val="superscript"/>
    </w:rPr>
  </w:style>
  <w:style w:type="paragraph" w:customStyle="1" w:styleId="NoSpacing">
    <w:name w:val="No Spacing"/>
    <w:link w:val="NoSpacingChar"/>
    <w:rsid w:val="002A3DEC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A3DEC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2021-01-04T08:12:00Z</dcterms:created>
  <dcterms:modified xsi:type="dcterms:W3CDTF">2021-01-04T08:12:00Z</dcterms:modified>
</cp:coreProperties>
</file>