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160" w:vertAnchor="page" w:horzAnchor="margin" w:tblpXSpec="center" w:tblpY="729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496"/>
      </w:tblGrid>
      <w:tr w:rsidR="00C12D87" w:rsidRPr="009A4E29" w:rsidTr="00C12D87">
        <w:tc>
          <w:tcPr>
            <w:tcW w:w="1104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12D87" w:rsidRPr="009A4E29" w:rsidRDefault="00C12D87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 w:rsidRPr="009A4E29"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C12D87" w:rsidRPr="009A4E29" w:rsidRDefault="00C12D87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 w:rsidRPr="009A4E29">
              <w:rPr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C12D87" w:rsidRPr="009A4E29" w:rsidRDefault="00C12D87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</w:p>
        </w:tc>
      </w:tr>
      <w:tr w:rsidR="00C12D87" w:rsidRPr="009A4E29" w:rsidTr="00C12D87">
        <w:tc>
          <w:tcPr>
            <w:tcW w:w="1104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C12D87" w:rsidRPr="009A4E29" w:rsidRDefault="00C12D87">
            <w:pPr>
              <w:rPr>
                <w:b/>
                <w:sz w:val="36"/>
                <w:szCs w:val="32"/>
                <w:lang w:val="uk-UA"/>
              </w:rPr>
            </w:pPr>
            <w:r w:rsidRPr="009A4E29">
              <w:rPr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C12D87" w:rsidRPr="009A4E29" w:rsidRDefault="00C12D87">
            <w:pPr>
              <w:rPr>
                <w:b/>
                <w:bCs/>
                <w:sz w:val="40"/>
                <w:szCs w:val="24"/>
                <w:lang w:val="uk-UA"/>
              </w:rPr>
            </w:pPr>
          </w:p>
          <w:p w:rsidR="00C12D87" w:rsidRPr="009A4E29" w:rsidRDefault="00C12D8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52"/>
                <w:lang w:val="uk-UA"/>
              </w:rPr>
            </w:pPr>
            <w:bookmarkStart w:id="0" w:name="_GoBack"/>
            <w:r w:rsidRPr="009A4E29">
              <w:rPr>
                <w:rFonts w:ascii="Times New Roman" w:hAnsi="Times New Roman"/>
                <w:caps w:val="0"/>
                <w:sz w:val="52"/>
                <w:lang w:val="uk-UA"/>
              </w:rPr>
              <w:t>ОСНОВИ ЗДОРОВ’Я</w:t>
            </w:r>
          </w:p>
          <w:p w:rsidR="00C12D87" w:rsidRPr="009A4E29" w:rsidRDefault="00C12D8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2"/>
                <w:lang w:val="uk-UA"/>
              </w:rPr>
            </w:pPr>
            <w:r w:rsidRPr="009A4E29"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6-7 класи</w:t>
            </w:r>
          </w:p>
          <w:p w:rsidR="00C12D87" w:rsidRPr="009A4E29" w:rsidRDefault="00C12D87">
            <w:pPr>
              <w:pStyle w:val="aa"/>
              <w:spacing w:line="256" w:lineRule="auto"/>
              <w:rPr>
                <w:sz w:val="44"/>
                <w:szCs w:val="32"/>
                <w:lang w:val="uk-UA"/>
              </w:rPr>
            </w:pPr>
          </w:p>
          <w:p w:rsidR="00C12D87" w:rsidRPr="009A4E29" w:rsidRDefault="00C12D87">
            <w:pPr>
              <w:rPr>
                <w:sz w:val="36"/>
                <w:szCs w:val="36"/>
                <w:lang w:val="uk-UA"/>
              </w:rPr>
            </w:pPr>
            <w:r w:rsidRPr="009A4E29">
              <w:rPr>
                <w:sz w:val="36"/>
                <w:szCs w:val="36"/>
                <w:lang w:val="uk-UA"/>
              </w:rPr>
              <w:t>Укладачі</w:t>
            </w:r>
            <w:r w:rsidRPr="0090697A">
              <w:rPr>
                <w:b/>
                <w:sz w:val="36"/>
                <w:szCs w:val="36"/>
                <w:lang w:val="uk-UA"/>
              </w:rPr>
              <w:t xml:space="preserve">: </w:t>
            </w:r>
            <w:r w:rsidRPr="0090697A">
              <w:rPr>
                <w:b/>
                <w:bCs/>
                <w:iCs/>
                <w:sz w:val="36"/>
                <w:szCs w:val="36"/>
                <w:lang w:val="uk-UA"/>
              </w:rPr>
              <w:t xml:space="preserve"> </w:t>
            </w:r>
            <w:r w:rsidRPr="0090697A">
              <w:rPr>
                <w:b/>
                <w:sz w:val="36"/>
                <w:szCs w:val="36"/>
                <w:lang w:val="uk-UA"/>
              </w:rPr>
              <w:t xml:space="preserve"> Марич І.А</w:t>
            </w:r>
            <w:r w:rsidRPr="009A4E29">
              <w:rPr>
                <w:sz w:val="36"/>
                <w:szCs w:val="36"/>
                <w:lang w:val="uk-UA"/>
              </w:rPr>
              <w:t xml:space="preserve">., </w:t>
            </w:r>
            <w:bookmarkEnd w:id="0"/>
            <w:r w:rsidRPr="009A4E29">
              <w:rPr>
                <w:sz w:val="36"/>
                <w:szCs w:val="36"/>
                <w:lang w:val="uk-UA"/>
              </w:rPr>
              <w:t>вчител</w:t>
            </w:r>
            <w:r w:rsidR="0090697A">
              <w:rPr>
                <w:sz w:val="36"/>
                <w:szCs w:val="36"/>
                <w:lang w:val="uk-UA"/>
              </w:rPr>
              <w:t>ь</w:t>
            </w:r>
            <w:r w:rsidRPr="009A4E29">
              <w:rPr>
                <w:sz w:val="36"/>
                <w:szCs w:val="36"/>
                <w:lang w:val="uk-UA"/>
              </w:rPr>
              <w:t xml:space="preserve"> </w:t>
            </w:r>
          </w:p>
          <w:p w:rsidR="00C12D87" w:rsidRPr="009A4E29" w:rsidRDefault="00C12D87">
            <w:pPr>
              <w:rPr>
                <w:sz w:val="36"/>
                <w:szCs w:val="36"/>
                <w:lang w:val="uk-UA"/>
              </w:rPr>
            </w:pPr>
            <w:r w:rsidRPr="009A4E29">
              <w:rPr>
                <w:sz w:val="36"/>
                <w:szCs w:val="36"/>
                <w:lang w:val="uk-UA"/>
              </w:rPr>
              <w:t>Бориславської спеціальної школи-інтернату І-ІІІ ступенів.</w:t>
            </w:r>
          </w:p>
          <w:p w:rsidR="00C12D87" w:rsidRPr="009A4E29" w:rsidRDefault="00C12D87">
            <w:pPr>
              <w:pStyle w:val="aa"/>
              <w:spacing w:line="256" w:lineRule="auto"/>
              <w:rPr>
                <w:color w:val="4F81BD"/>
                <w:sz w:val="52"/>
                <w:szCs w:val="80"/>
                <w:lang w:val="uk-UA"/>
              </w:rPr>
            </w:pPr>
          </w:p>
        </w:tc>
      </w:tr>
      <w:tr w:rsidR="00C12D87" w:rsidRPr="009A4E29" w:rsidTr="00C12D87">
        <w:trPr>
          <w:trHeight w:val="2641"/>
        </w:trPr>
        <w:tc>
          <w:tcPr>
            <w:tcW w:w="1104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12D87" w:rsidRPr="009A4E29" w:rsidRDefault="00C12D87">
            <w:pPr>
              <w:pStyle w:val="aa"/>
              <w:spacing w:line="256" w:lineRule="auto"/>
              <w:rPr>
                <w:sz w:val="52"/>
                <w:szCs w:val="32"/>
                <w:lang w:val="uk-UA"/>
              </w:rPr>
            </w:pPr>
            <w:r w:rsidRPr="009A4E29">
              <w:rPr>
                <w:sz w:val="52"/>
                <w:szCs w:val="32"/>
                <w:lang w:val="uk-UA"/>
              </w:rPr>
              <w:t>Київ – 2015</w:t>
            </w:r>
          </w:p>
        </w:tc>
      </w:tr>
    </w:tbl>
    <w:p w:rsidR="00C12D87" w:rsidRPr="009A4E29" w:rsidRDefault="00C12D87" w:rsidP="00ED030C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C12D87" w:rsidRPr="009A4E29" w:rsidRDefault="00C12D87" w:rsidP="00C12D8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</w:p>
    <w:p w:rsidR="0090697A" w:rsidRPr="00925264" w:rsidRDefault="0090697A" w:rsidP="0090697A">
      <w:pPr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 w:rsidRPr="005060ED">
        <w:rPr>
          <w:rFonts w:ascii="Times New Roman CYR" w:hAnsi="Times New Roman CYR" w:cs="Times New Roman CYR"/>
          <w:sz w:val="36"/>
          <w:szCs w:val="36"/>
        </w:rPr>
        <w:lastRenderedPageBreak/>
        <w:t>Пояснювальна записка</w:t>
      </w:r>
    </w:p>
    <w:p w:rsidR="0090697A" w:rsidRPr="001B2840" w:rsidRDefault="0090697A" w:rsidP="0090697A">
      <w:pPr>
        <w:widowControl w:val="0"/>
        <w:shd w:val="clear" w:color="auto" w:fill="FFFFFF"/>
        <w:adjustRightInd w:val="0"/>
        <w:spacing w:before="110" w:line="360" w:lineRule="auto"/>
        <w:ind w:left="10" w:right="5" w:firstLine="3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Pr="00897765">
        <w:rPr>
          <w:color w:val="000000"/>
          <w:sz w:val="28"/>
          <w:szCs w:val="28"/>
        </w:rPr>
        <w:t>Здоров’я</w:t>
      </w:r>
      <w:r>
        <w:rPr>
          <w:color w:val="000000"/>
          <w:sz w:val="28"/>
          <w:szCs w:val="28"/>
        </w:rPr>
        <w:t xml:space="preserve"> </w:t>
      </w:r>
      <w:r w:rsidRPr="00897765">
        <w:rPr>
          <w:color w:val="000000"/>
          <w:sz w:val="28"/>
          <w:szCs w:val="28"/>
        </w:rPr>
        <w:t>людини</w:t>
      </w:r>
      <w:r>
        <w:rPr>
          <w:color w:val="000000"/>
          <w:sz w:val="28"/>
          <w:szCs w:val="28"/>
        </w:rPr>
        <w:t xml:space="preserve"> –</w:t>
      </w:r>
      <w:r w:rsidRPr="00DF5F4F">
        <w:rPr>
          <w:color w:val="000000"/>
          <w:sz w:val="28"/>
          <w:szCs w:val="28"/>
        </w:rPr>
        <w:t xml:space="preserve"> найвища цінність</w:t>
      </w:r>
      <w:r w:rsidRPr="00FB4ED5">
        <w:rPr>
          <w:color w:val="000000"/>
          <w:sz w:val="28"/>
          <w:szCs w:val="28"/>
        </w:rPr>
        <w:t>.</w:t>
      </w:r>
      <w:r w:rsidRPr="00DF5F4F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Проблема збереження і зміцнення здоров'я дітей в наші дні стає все більш актуальною: ми спостерігаємо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ізке зниження відсотків здорових дітей. Цьому може бути багато пояснень: несприятлива екологічна обстановка, зниження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івня життя деяких верств населення, значні нервово-психічні навантаження та інше. Істотним чинником «шкільного нездоров’я» є те, що самі діти не вміють бути здоровими, школярі не знають елементарних законів здорового життя. Відсутність особистісних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іоритетів здоров’я сприяє значному поширенню в дитячому колективі і різних форм руйнівної поведінки, в тому числі паління, алкоголізму та наркоманії. 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0697A">
        <w:rPr>
          <w:color w:val="000000"/>
          <w:sz w:val="28"/>
          <w:szCs w:val="28"/>
          <w:lang w:val="uk-UA" w:eastAsia="ru-RU"/>
        </w:rPr>
        <w:t xml:space="preserve">Важливим складником шкільної освіти є формування мотивації до збереження та зміцнення здоров'я. </w:t>
      </w:r>
      <w:r w:rsidRPr="00FB4ED5">
        <w:rPr>
          <w:color w:val="000000"/>
          <w:sz w:val="28"/>
          <w:szCs w:val="28"/>
          <w:lang w:eastAsia="ru-RU"/>
        </w:rPr>
        <w:t xml:space="preserve">Саме на досягнення цієї </w:t>
      </w:r>
      <w:proofErr w:type="gramStart"/>
      <w:r w:rsidRPr="00FB4ED5">
        <w:rPr>
          <w:color w:val="000000"/>
          <w:sz w:val="28"/>
          <w:szCs w:val="28"/>
          <w:lang w:eastAsia="ru-RU"/>
        </w:rPr>
        <w:t>мети й спрямований курс „Основи здоров</w:t>
      </w:r>
      <w:proofErr w:type="gramEnd"/>
      <w:r w:rsidRPr="00FB4ED5">
        <w:rPr>
          <w:color w:val="000000"/>
          <w:sz w:val="28"/>
          <w:szCs w:val="28"/>
          <w:lang w:eastAsia="ru-RU"/>
        </w:rPr>
        <w:t>’я.</w:t>
      </w:r>
    </w:p>
    <w:p w:rsidR="0090697A" w:rsidRDefault="0090697A" w:rsidP="0090697A">
      <w:pPr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     Значна роль у формуванні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здорового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способу життя у дітей з порушеннями опорно-рухового апарату відводиться школі. Їй довірено виховання нових поколінь. </w:t>
      </w:r>
      <w:r w:rsidR="006368A6">
        <w:rPr>
          <w:rFonts w:ascii="Times New Roman CYR" w:hAnsi="Times New Roman CYR" w:cs="Times New Roman CYR"/>
          <w:sz w:val="28"/>
          <w:szCs w:val="28"/>
        </w:rPr>
        <w:t>Допомогти Україні</w:t>
      </w:r>
      <w:r>
        <w:rPr>
          <w:rFonts w:ascii="Times New Roman CYR" w:hAnsi="Times New Roman CYR" w:cs="Times New Roman CYR"/>
          <w:sz w:val="28"/>
          <w:szCs w:val="28"/>
        </w:rPr>
        <w:t xml:space="preserve"> вийти з кризи зможуть тільки успішні люди. Успішні - значить розуміючі своє призначення в житті, які вміють керувати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своєю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долею, здорові морально (здатні до самопізнання, самовизначення, самореалізації, самоствердження). Дитина з вадами опорно-рухового апарату може успішно вчитися, продуктивно проводити своє дозвілля, стати повною мірою творцем своєї долі.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ідвищена рухова активність - біологічна потреба дітей з порушеннями опорно-рухового апарату, вона необхідна їм для нормального росту і розвитку.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 xml:space="preserve">Основи здоров’я – інтегрований предмет, що за змістом об’єднує питання здоров’я та безпеки життєдіяльності. Його завданнями є формування в учнів </w:t>
      </w:r>
      <w:proofErr w:type="gramStart"/>
      <w:r w:rsidRPr="00FB4ED5">
        <w:rPr>
          <w:color w:val="000000"/>
          <w:sz w:val="28"/>
          <w:szCs w:val="28"/>
          <w:lang w:eastAsia="ru-RU"/>
        </w:rPr>
        <w:t>св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ідомого ставлення до </w:t>
      </w:r>
      <w:r>
        <w:rPr>
          <w:color w:val="000000"/>
          <w:sz w:val="28"/>
          <w:szCs w:val="28"/>
          <w:lang w:eastAsia="ru-RU"/>
        </w:rPr>
        <w:t>власного</w:t>
      </w:r>
      <w:r w:rsidRPr="00FB4ED5">
        <w:rPr>
          <w:color w:val="000000"/>
          <w:sz w:val="28"/>
          <w:szCs w:val="28"/>
          <w:lang w:eastAsia="ru-RU"/>
        </w:rPr>
        <w:t xml:space="preserve"> життя і здоров’я, оволодіння основами </w:t>
      </w:r>
      <w:r w:rsidRPr="00FB4ED5">
        <w:rPr>
          <w:color w:val="000000"/>
          <w:sz w:val="28"/>
          <w:szCs w:val="28"/>
          <w:lang w:eastAsia="ru-RU"/>
        </w:rPr>
        <w:lastRenderedPageBreak/>
        <w:t>здорового способу життя, життєвими навичками безпечної та здорової поведінки, формування в учнів здоров’язбер</w:t>
      </w:r>
      <w:r>
        <w:rPr>
          <w:color w:val="000000"/>
          <w:sz w:val="28"/>
          <w:szCs w:val="28"/>
          <w:lang w:eastAsia="ru-RU"/>
        </w:rPr>
        <w:t xml:space="preserve">ежувальної </w:t>
      </w:r>
      <w:r w:rsidRPr="00FB4ED5">
        <w:rPr>
          <w:color w:val="000000"/>
          <w:sz w:val="28"/>
          <w:szCs w:val="28"/>
          <w:lang w:eastAsia="ru-RU"/>
        </w:rPr>
        <w:t>компетентності.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b/>
          <w:bCs/>
          <w:i/>
          <w:iCs/>
          <w:color w:val="000000"/>
          <w:sz w:val="28"/>
          <w:szCs w:val="28"/>
          <w:lang w:eastAsia="ru-RU"/>
        </w:rPr>
        <w:t>Мета інтегрованого курсу:</w:t>
      </w:r>
      <w:r w:rsidRPr="00FB4ED5">
        <w:rPr>
          <w:color w:val="000000"/>
          <w:sz w:val="28"/>
          <w:szCs w:val="28"/>
          <w:lang w:eastAsia="ru-RU"/>
        </w:rPr>
        <w:t xml:space="preserve"> формування в учнів </w:t>
      </w:r>
      <w:r>
        <w:rPr>
          <w:color w:val="000000"/>
          <w:sz w:val="28"/>
          <w:szCs w:val="28"/>
          <w:lang w:eastAsia="ru-RU"/>
        </w:rPr>
        <w:t xml:space="preserve">з порушеннями опорно-рухового апарату </w:t>
      </w:r>
      <w:r w:rsidRPr="00FB4ED5">
        <w:rPr>
          <w:color w:val="000000"/>
          <w:sz w:val="28"/>
          <w:szCs w:val="28"/>
          <w:lang w:eastAsia="ru-RU"/>
        </w:rPr>
        <w:t xml:space="preserve">свідомого ставлення до </w:t>
      </w:r>
      <w:r>
        <w:rPr>
          <w:color w:val="000000"/>
          <w:sz w:val="28"/>
          <w:szCs w:val="28"/>
          <w:lang w:eastAsia="ru-RU"/>
        </w:rPr>
        <w:t>власного</w:t>
      </w:r>
      <w:r w:rsidRPr="00FB4ED5">
        <w:rPr>
          <w:color w:val="000000"/>
          <w:sz w:val="28"/>
          <w:szCs w:val="28"/>
          <w:lang w:eastAsia="ru-RU"/>
        </w:rPr>
        <w:t xml:space="preserve"> життя і здоров’я, </w:t>
      </w:r>
      <w:r>
        <w:rPr>
          <w:color w:val="000000"/>
          <w:sz w:val="28"/>
          <w:szCs w:val="28"/>
          <w:lang w:eastAsia="ru-RU"/>
        </w:rPr>
        <w:t xml:space="preserve">засвоєння життєвих </w:t>
      </w:r>
      <w:r w:rsidRPr="00FB4ED5">
        <w:rPr>
          <w:color w:val="000000"/>
          <w:sz w:val="28"/>
          <w:szCs w:val="28"/>
          <w:lang w:eastAsia="ru-RU"/>
        </w:rPr>
        <w:t>нави</w:t>
      </w:r>
      <w:r>
        <w:rPr>
          <w:color w:val="000000"/>
          <w:sz w:val="28"/>
          <w:szCs w:val="28"/>
          <w:lang w:eastAsia="ru-RU"/>
        </w:rPr>
        <w:t>чок, в тому числі і навичок особистої гі</w:t>
      </w:r>
      <w:proofErr w:type="gramStart"/>
      <w:r>
        <w:rPr>
          <w:color w:val="000000"/>
          <w:sz w:val="28"/>
          <w:szCs w:val="28"/>
          <w:lang w:eastAsia="ru-RU"/>
        </w:rPr>
        <w:t>г</w:t>
      </w:r>
      <w:proofErr w:type="gramEnd"/>
      <w:r>
        <w:rPr>
          <w:color w:val="000000"/>
          <w:sz w:val="28"/>
          <w:szCs w:val="28"/>
          <w:lang w:eastAsia="ru-RU"/>
        </w:rPr>
        <w:t xml:space="preserve">ієни, </w:t>
      </w:r>
      <w:r w:rsidRPr="00FB4ED5">
        <w:rPr>
          <w:color w:val="000000"/>
          <w:sz w:val="28"/>
          <w:szCs w:val="28"/>
          <w:lang w:eastAsia="ru-RU"/>
        </w:rPr>
        <w:t>безпечної для життя і здоров’я поведінки.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Відповідно до </w:t>
      </w:r>
      <w:r w:rsidRPr="00FB4ED5">
        <w:rPr>
          <w:bCs/>
          <w:color w:val="000000"/>
          <w:sz w:val="28"/>
          <w:szCs w:val="28"/>
          <w:lang w:eastAsia="ru-RU"/>
        </w:rPr>
        <w:t>Типових навчальних планів, затверджених наказом МОН від 23.02. 2004 р. №132</w:t>
      </w:r>
      <w:r w:rsidRPr="00FB4ED5">
        <w:rPr>
          <w:color w:val="000000"/>
          <w:sz w:val="28"/>
          <w:szCs w:val="28"/>
          <w:lang w:eastAsia="ru-RU"/>
        </w:rPr>
        <w:t>, вивчення предмета “Основи здоров’я здійснюється </w:t>
      </w:r>
      <w:r w:rsidRPr="00FB4ED5">
        <w:rPr>
          <w:bCs/>
          <w:color w:val="000000"/>
          <w:sz w:val="28"/>
          <w:szCs w:val="28"/>
          <w:lang w:eastAsia="ru-RU"/>
        </w:rPr>
        <w:t xml:space="preserve">у </w:t>
      </w:r>
      <w:r>
        <w:rPr>
          <w:bCs/>
          <w:color w:val="000000"/>
          <w:sz w:val="28"/>
          <w:szCs w:val="28"/>
          <w:lang w:eastAsia="ru-RU"/>
        </w:rPr>
        <w:t>6-7</w:t>
      </w:r>
      <w:r w:rsidRPr="00FB4ED5">
        <w:rPr>
          <w:bCs/>
          <w:color w:val="000000"/>
          <w:sz w:val="28"/>
          <w:szCs w:val="28"/>
          <w:lang w:eastAsia="ru-RU"/>
        </w:rPr>
        <w:t xml:space="preserve"> клас</w:t>
      </w:r>
      <w:r>
        <w:rPr>
          <w:bCs/>
          <w:color w:val="000000"/>
          <w:sz w:val="28"/>
          <w:szCs w:val="28"/>
          <w:lang w:eastAsia="ru-RU"/>
        </w:rPr>
        <w:t>ах</w:t>
      </w:r>
      <w:r w:rsidRPr="00FB4ED5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B4ED5">
        <w:rPr>
          <w:bCs/>
          <w:color w:val="000000"/>
          <w:sz w:val="28"/>
          <w:szCs w:val="28"/>
          <w:lang w:eastAsia="ru-RU"/>
        </w:rPr>
        <w:t>по</w:t>
      </w:r>
      <w:proofErr w:type="gramEnd"/>
      <w:r w:rsidRPr="00FB4ED5">
        <w:rPr>
          <w:bCs/>
          <w:color w:val="000000"/>
          <w:sz w:val="28"/>
          <w:szCs w:val="28"/>
          <w:lang w:eastAsia="ru-RU"/>
        </w:rPr>
        <w:t xml:space="preserve"> 1 годині на тиждень.</w:t>
      </w:r>
      <w:r w:rsidRPr="00FB4ED5">
        <w:rPr>
          <w:color w:val="000000"/>
          <w:sz w:val="28"/>
          <w:szCs w:val="28"/>
          <w:lang w:eastAsia="ru-RU"/>
        </w:rPr>
        <w:t> Навчання здійснюється за навчальною програмою, рекомендованою Міністерством освіти і науки України (лист МОН від 23.12. 2004 р. №1/11-6611), </w:t>
      </w:r>
      <w:r w:rsidRPr="00FB4ED5">
        <w:rPr>
          <w:bCs/>
          <w:color w:val="000000"/>
          <w:sz w:val="28"/>
          <w:szCs w:val="28"/>
          <w:lang w:eastAsia="ru-RU"/>
        </w:rPr>
        <w:t>“Основи здоров’я. Програма для 5 – 9 класів середніх загальноосвітніх навчальних закладі</w:t>
      </w:r>
      <w:proofErr w:type="gramStart"/>
      <w:r w:rsidRPr="00FB4ED5">
        <w:rPr>
          <w:bCs/>
          <w:color w:val="000000"/>
          <w:sz w:val="28"/>
          <w:szCs w:val="28"/>
          <w:lang w:eastAsia="ru-RU"/>
        </w:rPr>
        <w:t>в</w:t>
      </w:r>
      <w:proofErr w:type="gramEnd"/>
      <w:r w:rsidRPr="00FB4ED5">
        <w:rPr>
          <w:bCs/>
          <w:color w:val="000000"/>
          <w:sz w:val="28"/>
          <w:szCs w:val="28"/>
          <w:lang w:eastAsia="ru-RU"/>
        </w:rPr>
        <w:t xml:space="preserve"> ”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 xml:space="preserve">Навчальна програма з основ здоров’я побудована </w:t>
      </w:r>
      <w:proofErr w:type="gramStart"/>
      <w:r w:rsidRPr="00FB4ED5">
        <w:rPr>
          <w:color w:val="000000"/>
          <w:sz w:val="28"/>
          <w:szCs w:val="28"/>
          <w:lang w:eastAsia="ru-RU"/>
        </w:rPr>
        <w:t>на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 основі інтегрованого поєднання елементів знань щодо збереження і захисту життя та зміцнення здоров’я людини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B4ED5">
        <w:rPr>
          <w:color w:val="000000"/>
          <w:sz w:val="28"/>
          <w:szCs w:val="28"/>
          <w:lang w:eastAsia="ru-RU"/>
        </w:rPr>
        <w:t>Основн</w:t>
      </w:r>
      <w:r>
        <w:rPr>
          <w:color w:val="000000"/>
          <w:sz w:val="28"/>
          <w:szCs w:val="28"/>
          <w:lang w:eastAsia="ru-RU"/>
        </w:rPr>
        <w:t>і</w:t>
      </w:r>
      <w:r w:rsidRPr="00FB4ED5">
        <w:rPr>
          <w:color w:val="000000"/>
          <w:sz w:val="28"/>
          <w:szCs w:val="28"/>
          <w:lang w:eastAsia="ru-RU"/>
        </w:rPr>
        <w:t xml:space="preserve"> особливост</w:t>
      </w:r>
      <w:r>
        <w:rPr>
          <w:color w:val="000000"/>
          <w:sz w:val="28"/>
          <w:szCs w:val="28"/>
          <w:lang w:eastAsia="ru-RU"/>
        </w:rPr>
        <w:t>і</w:t>
      </w:r>
      <w:r w:rsidRPr="00FB4ED5">
        <w:rPr>
          <w:color w:val="000000"/>
          <w:sz w:val="28"/>
          <w:szCs w:val="28"/>
          <w:lang w:eastAsia="ru-RU"/>
        </w:rPr>
        <w:t xml:space="preserve"> програми</w:t>
      </w:r>
      <w:r>
        <w:rPr>
          <w:color w:val="000000"/>
          <w:sz w:val="28"/>
          <w:szCs w:val="28"/>
          <w:lang w:eastAsia="ru-RU"/>
        </w:rPr>
        <w:t xml:space="preserve"> «Основи здоров’я»</w:t>
      </w:r>
      <w:r w:rsidRPr="00FB4ED5">
        <w:rPr>
          <w:color w:val="000000"/>
          <w:sz w:val="28"/>
          <w:szCs w:val="28"/>
          <w:lang w:eastAsia="ru-RU"/>
        </w:rPr>
        <w:t>:</w:t>
      </w:r>
    </w:p>
    <w:p w:rsidR="0090697A" w:rsidRPr="00FB4ED5" w:rsidRDefault="0090697A" w:rsidP="0090697A">
      <w:pPr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-       </w:t>
      </w:r>
      <w:r>
        <w:rPr>
          <w:color w:val="000000"/>
          <w:sz w:val="28"/>
          <w:szCs w:val="28"/>
          <w:lang w:eastAsia="ru-RU"/>
        </w:rPr>
        <w:t xml:space="preserve">програма </w:t>
      </w:r>
      <w:r w:rsidRPr="00FB4ED5">
        <w:rPr>
          <w:color w:val="000000"/>
          <w:sz w:val="28"/>
          <w:szCs w:val="28"/>
          <w:lang w:eastAsia="ru-RU"/>
        </w:rPr>
        <w:t xml:space="preserve">розкриває питання, що мають реальне значення для </w:t>
      </w:r>
      <w:r>
        <w:rPr>
          <w:color w:val="000000"/>
          <w:sz w:val="28"/>
          <w:szCs w:val="28"/>
          <w:lang w:eastAsia="ru-RU"/>
        </w:rPr>
        <w:t>дітей з порушеннями опорно-рухового апарату</w:t>
      </w:r>
      <w:r w:rsidRPr="00FB4ED5">
        <w:rPr>
          <w:color w:val="000000"/>
          <w:sz w:val="28"/>
          <w:szCs w:val="28"/>
          <w:lang w:eastAsia="ru-RU"/>
        </w:rPr>
        <w:t>;</w:t>
      </w:r>
    </w:p>
    <w:p w:rsidR="0090697A" w:rsidRPr="00FB4ED5" w:rsidRDefault="0090697A" w:rsidP="0090697A">
      <w:pPr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 xml:space="preserve">-       враховує </w:t>
      </w:r>
      <w:r>
        <w:rPr>
          <w:color w:val="000000"/>
          <w:sz w:val="28"/>
          <w:szCs w:val="28"/>
          <w:lang w:eastAsia="ru-RU"/>
        </w:rPr>
        <w:t xml:space="preserve">їхні індивідуальні </w:t>
      </w:r>
      <w:r w:rsidRPr="00FB4ED5">
        <w:rPr>
          <w:color w:val="000000"/>
          <w:sz w:val="28"/>
          <w:szCs w:val="28"/>
          <w:lang w:eastAsia="ru-RU"/>
        </w:rPr>
        <w:t xml:space="preserve">потреби і </w:t>
      </w:r>
      <w:proofErr w:type="gramStart"/>
      <w:r w:rsidRPr="00FB4ED5">
        <w:rPr>
          <w:color w:val="000000"/>
          <w:sz w:val="28"/>
          <w:szCs w:val="28"/>
          <w:lang w:eastAsia="ru-RU"/>
        </w:rPr>
        <w:t>р</w:t>
      </w:r>
      <w:proofErr w:type="gramEnd"/>
      <w:r w:rsidRPr="00FB4ED5">
        <w:rPr>
          <w:color w:val="000000"/>
          <w:sz w:val="28"/>
          <w:szCs w:val="28"/>
          <w:lang w:eastAsia="ru-RU"/>
        </w:rPr>
        <w:t>івень соціально-психологічного розвитку учнів;</w:t>
      </w:r>
    </w:p>
    <w:p w:rsidR="0090697A" w:rsidRPr="00FB4ED5" w:rsidRDefault="0090697A" w:rsidP="0090697A">
      <w:pPr>
        <w:shd w:val="clear" w:color="auto" w:fill="FFFFFF"/>
        <w:spacing w:line="360" w:lineRule="auto"/>
        <w:ind w:left="720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 xml:space="preserve">-       спрямована на формування життєвих навичок, що мають ключове значення для </w:t>
      </w:r>
      <w:proofErr w:type="gramStart"/>
      <w:r w:rsidRPr="00FB4ED5">
        <w:rPr>
          <w:color w:val="000000"/>
          <w:sz w:val="28"/>
          <w:szCs w:val="28"/>
          <w:lang w:eastAsia="ru-RU"/>
        </w:rPr>
        <w:t>здорово</w:t>
      </w:r>
      <w:proofErr w:type="gramEnd"/>
      <w:r w:rsidRPr="00FB4ED5">
        <w:rPr>
          <w:color w:val="000000"/>
          <w:sz w:val="28"/>
          <w:szCs w:val="28"/>
          <w:lang w:eastAsia="ru-RU"/>
        </w:rPr>
        <w:t>ї і безпечної поведінки.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Змі</w:t>
      </w:r>
      <w:proofErr w:type="gramStart"/>
      <w:r w:rsidRPr="00FB4ED5">
        <w:rPr>
          <w:color w:val="000000"/>
          <w:sz w:val="28"/>
          <w:szCs w:val="28"/>
          <w:lang w:eastAsia="ru-RU"/>
        </w:rPr>
        <w:t>ст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 тем укладено відповідно до вимог Державного стандарту базової та повної загальної середньої освіти. До кожного розділу програми визначені обов’язкові результати навчання, спрямовані на досягнення учнями здоров’язбер</w:t>
      </w:r>
      <w:r>
        <w:rPr>
          <w:color w:val="000000"/>
          <w:sz w:val="28"/>
          <w:szCs w:val="28"/>
          <w:lang w:eastAsia="ru-RU"/>
        </w:rPr>
        <w:t>ерувальної</w:t>
      </w:r>
      <w:r w:rsidRPr="00FB4ED5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FB4ED5">
        <w:rPr>
          <w:color w:val="000000"/>
          <w:sz w:val="28"/>
          <w:szCs w:val="28"/>
          <w:lang w:eastAsia="ru-RU"/>
        </w:rPr>
        <w:t>соц</w:t>
      </w:r>
      <w:proofErr w:type="gramEnd"/>
      <w:r w:rsidRPr="00FB4ED5">
        <w:rPr>
          <w:color w:val="000000"/>
          <w:sz w:val="28"/>
          <w:szCs w:val="28"/>
          <w:lang w:eastAsia="ru-RU"/>
        </w:rPr>
        <w:t>іальної, загальнокультурної та інших компетентностей.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B4ED5">
        <w:rPr>
          <w:b/>
          <w:bCs/>
          <w:i/>
          <w:iCs/>
          <w:color w:val="000000"/>
          <w:sz w:val="28"/>
          <w:szCs w:val="28"/>
          <w:lang w:eastAsia="ru-RU"/>
        </w:rPr>
        <w:t>Завдання</w:t>
      </w:r>
      <w:r w:rsidRPr="00FB4ED5">
        <w:rPr>
          <w:color w:val="000000"/>
          <w:sz w:val="28"/>
          <w:szCs w:val="28"/>
          <w:lang w:eastAsia="ru-RU"/>
        </w:rPr>
        <w:t> інтегрованого курсу: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lastRenderedPageBreak/>
        <w:t>  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 xml:space="preserve">  формування в учнів </w:t>
      </w:r>
      <w:r>
        <w:rPr>
          <w:color w:val="000000"/>
          <w:sz w:val="28"/>
          <w:szCs w:val="28"/>
          <w:lang w:eastAsia="ru-RU"/>
        </w:rPr>
        <w:t xml:space="preserve">з порушеннями опорно-рухового апарату </w:t>
      </w:r>
      <w:r w:rsidRPr="00FB4ED5">
        <w:rPr>
          <w:color w:val="000000"/>
          <w:sz w:val="28"/>
          <w:szCs w:val="28"/>
          <w:lang w:eastAsia="ru-RU"/>
        </w:rPr>
        <w:t>мотивації щодо дбайливого ставлення до життя і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-</w:t>
      </w:r>
      <w:r w:rsidRPr="00FB4ED5">
        <w:rPr>
          <w:color w:val="000000"/>
          <w:sz w:val="28"/>
          <w:szCs w:val="28"/>
          <w:lang w:eastAsia="ru-RU"/>
        </w:rPr>
        <w:t xml:space="preserve"> формування у школярів </w:t>
      </w:r>
      <w:proofErr w:type="gramStart"/>
      <w:r w:rsidRPr="00FB4ED5">
        <w:rPr>
          <w:color w:val="000000"/>
          <w:sz w:val="28"/>
          <w:szCs w:val="28"/>
          <w:lang w:eastAsia="ru-RU"/>
        </w:rPr>
        <w:t>ст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ійких переконань щодо пріоритету здоров’я як основної умови реалізації фізичного, психічного, соціального та духовного потенціалу людини з урахуванням її індивідуальних </w:t>
      </w:r>
      <w:r>
        <w:rPr>
          <w:color w:val="000000"/>
          <w:sz w:val="28"/>
          <w:szCs w:val="28"/>
          <w:lang w:eastAsia="ru-RU"/>
        </w:rPr>
        <w:t xml:space="preserve">та фізичних </w:t>
      </w:r>
      <w:r w:rsidRPr="00FB4ED5">
        <w:rPr>
          <w:color w:val="000000"/>
          <w:sz w:val="28"/>
          <w:szCs w:val="28"/>
          <w:lang w:eastAsia="ru-RU"/>
        </w:rPr>
        <w:t>особливостей;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-</w:t>
      </w:r>
      <w:r w:rsidRPr="00FB4ED5">
        <w:rPr>
          <w:color w:val="000000"/>
          <w:sz w:val="28"/>
          <w:szCs w:val="28"/>
          <w:lang w:eastAsia="ru-RU"/>
        </w:rPr>
        <w:t xml:space="preserve"> виховання </w:t>
      </w:r>
      <w:r>
        <w:rPr>
          <w:color w:val="000000"/>
          <w:sz w:val="28"/>
          <w:szCs w:val="28"/>
          <w:lang w:eastAsia="ru-RU"/>
        </w:rPr>
        <w:t xml:space="preserve">в учнів середньої </w:t>
      </w:r>
      <w:r w:rsidR="006368A6">
        <w:rPr>
          <w:color w:val="000000"/>
          <w:sz w:val="28"/>
          <w:szCs w:val="28"/>
          <w:lang w:eastAsia="ru-RU"/>
        </w:rPr>
        <w:t xml:space="preserve">школи </w:t>
      </w:r>
      <w:proofErr w:type="gramStart"/>
      <w:r w:rsidR="006368A6" w:rsidRPr="00FB4ED5">
        <w:rPr>
          <w:color w:val="000000"/>
          <w:sz w:val="28"/>
          <w:szCs w:val="28"/>
          <w:lang w:eastAsia="ru-RU"/>
        </w:rPr>
        <w:t>бережливого</w:t>
      </w:r>
      <w:proofErr w:type="gramEnd"/>
      <w:r w:rsidRPr="00FB4ED5">
        <w:rPr>
          <w:color w:val="000000"/>
          <w:sz w:val="28"/>
          <w:szCs w:val="28"/>
          <w:lang w:eastAsia="ru-RU"/>
        </w:rPr>
        <w:t>, дбайливого та усвідомленого ставлення до власного здоров’я як однієї з найвищих людських цінностей, потреби самопізнання та всебічного самовдосконалення;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 xml:space="preserve"> ознайомлення учнів з основними принципами та закономірностями життєдіяльності людини в природному та </w:t>
      </w:r>
      <w:proofErr w:type="gramStart"/>
      <w:r w:rsidRPr="00FB4ED5">
        <w:rPr>
          <w:color w:val="000000"/>
          <w:sz w:val="28"/>
          <w:szCs w:val="28"/>
          <w:lang w:eastAsia="ru-RU"/>
        </w:rPr>
        <w:t>соц</w:t>
      </w:r>
      <w:proofErr w:type="gramEnd"/>
      <w:r w:rsidRPr="00FB4ED5">
        <w:rPr>
          <w:color w:val="000000"/>
          <w:sz w:val="28"/>
          <w:szCs w:val="28"/>
          <w:lang w:eastAsia="ru-RU"/>
        </w:rPr>
        <w:t>іальному середовищах, спрямованої на збереження життя і зміцнення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 xml:space="preserve">   формування в учнів </w:t>
      </w:r>
      <w:r>
        <w:rPr>
          <w:color w:val="000000"/>
          <w:sz w:val="28"/>
          <w:szCs w:val="28"/>
          <w:lang w:eastAsia="ru-RU"/>
        </w:rPr>
        <w:t xml:space="preserve">з порушенням опорно-рухової системи </w:t>
      </w:r>
      <w:r w:rsidRPr="00FB4ED5">
        <w:rPr>
          <w:color w:val="000000"/>
          <w:sz w:val="28"/>
          <w:szCs w:val="28"/>
          <w:lang w:eastAsia="ru-RU"/>
        </w:rPr>
        <w:t xml:space="preserve">сталої мотиваційної установки на здоровий спосіб життя як </w:t>
      </w:r>
      <w:proofErr w:type="gramStart"/>
      <w:r w:rsidRPr="00FB4ED5">
        <w:rPr>
          <w:color w:val="000000"/>
          <w:sz w:val="28"/>
          <w:szCs w:val="28"/>
          <w:lang w:eastAsia="ru-RU"/>
        </w:rPr>
        <w:t>пров</w:t>
      </w:r>
      <w:proofErr w:type="gramEnd"/>
      <w:r w:rsidRPr="00FB4ED5">
        <w:rPr>
          <w:color w:val="000000"/>
          <w:sz w:val="28"/>
          <w:szCs w:val="28"/>
          <w:lang w:eastAsia="ru-RU"/>
        </w:rPr>
        <w:t>ідної умови збереження і зміцнення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>   ознайомлення учнів з основними принципами, шляхами й методами збереження життя і зміцнення усіх складових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</w:t>
      </w:r>
      <w:r>
        <w:rPr>
          <w:color w:val="000000"/>
          <w:sz w:val="28"/>
          <w:szCs w:val="28"/>
          <w:lang w:eastAsia="ru-RU"/>
        </w:rPr>
        <w:t>-   </w:t>
      </w:r>
      <w:r w:rsidRPr="00FB4ED5">
        <w:rPr>
          <w:color w:val="000000"/>
          <w:sz w:val="28"/>
          <w:szCs w:val="28"/>
          <w:lang w:eastAsia="ru-RU"/>
        </w:rPr>
        <w:t xml:space="preserve">навчання учнів </w:t>
      </w:r>
      <w:r>
        <w:rPr>
          <w:color w:val="000000"/>
          <w:sz w:val="28"/>
          <w:szCs w:val="28"/>
          <w:lang w:eastAsia="ru-RU"/>
        </w:rPr>
        <w:t xml:space="preserve">з порушеннями опорно-рухового апарату </w:t>
      </w:r>
      <w:r w:rsidRPr="00FB4ED5">
        <w:rPr>
          <w:color w:val="000000"/>
          <w:sz w:val="28"/>
          <w:szCs w:val="28"/>
          <w:lang w:eastAsia="ru-RU"/>
        </w:rPr>
        <w:t>методам самозахисту в умовах загрози для життя;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 xml:space="preserve">    навчання учнів методам самооцінки </w:t>
      </w:r>
      <w:r>
        <w:rPr>
          <w:color w:val="000000"/>
          <w:sz w:val="28"/>
          <w:szCs w:val="28"/>
          <w:lang w:eastAsia="ru-RU"/>
        </w:rPr>
        <w:t>та само</w:t>
      </w:r>
      <w:r w:rsidRPr="00FB4ED5">
        <w:rPr>
          <w:color w:val="000000"/>
          <w:sz w:val="28"/>
          <w:szCs w:val="28"/>
          <w:lang w:eastAsia="ru-RU"/>
        </w:rPr>
        <w:t xml:space="preserve">контролю стану і </w:t>
      </w:r>
      <w:proofErr w:type="gramStart"/>
      <w:r w:rsidRPr="00FB4ED5">
        <w:rPr>
          <w:color w:val="000000"/>
          <w:sz w:val="28"/>
          <w:szCs w:val="28"/>
          <w:lang w:eastAsia="ru-RU"/>
        </w:rPr>
        <w:t>р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івня </w:t>
      </w:r>
      <w:r>
        <w:rPr>
          <w:color w:val="000000"/>
          <w:sz w:val="28"/>
          <w:szCs w:val="28"/>
          <w:lang w:eastAsia="ru-RU"/>
        </w:rPr>
        <w:t xml:space="preserve">власного </w:t>
      </w:r>
      <w:r w:rsidRPr="00FB4ED5">
        <w:rPr>
          <w:color w:val="000000"/>
          <w:sz w:val="28"/>
          <w:szCs w:val="28"/>
          <w:lang w:eastAsia="ru-RU"/>
        </w:rPr>
        <w:t>здоров’я</w:t>
      </w:r>
      <w:r>
        <w:rPr>
          <w:color w:val="000000"/>
          <w:sz w:val="28"/>
          <w:szCs w:val="28"/>
          <w:lang w:eastAsia="ru-RU"/>
        </w:rPr>
        <w:t xml:space="preserve"> протягом усіх років навчання</w:t>
      </w:r>
      <w:r w:rsidRPr="00FB4ED5">
        <w:rPr>
          <w:color w:val="000000"/>
          <w:sz w:val="28"/>
          <w:szCs w:val="28"/>
          <w:lang w:eastAsia="ru-RU"/>
        </w:rPr>
        <w:t>;</w:t>
      </w:r>
    </w:p>
    <w:p w:rsidR="0090697A" w:rsidRPr="00FB4ED5" w:rsidRDefault="0090697A" w:rsidP="0090697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        </w:t>
      </w:r>
      <w:r>
        <w:rPr>
          <w:color w:val="000000"/>
          <w:sz w:val="28"/>
          <w:szCs w:val="28"/>
          <w:lang w:eastAsia="ru-RU"/>
        </w:rPr>
        <w:t>-</w:t>
      </w:r>
      <w:r w:rsidRPr="00FB4ED5">
        <w:rPr>
          <w:color w:val="000000"/>
          <w:sz w:val="28"/>
          <w:szCs w:val="28"/>
          <w:lang w:eastAsia="ru-RU"/>
        </w:rPr>
        <w:t>    розвиток життєвих навичок учнів</w:t>
      </w:r>
      <w:r w:rsidRPr="00156D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 порушеннями опорно-рухового апарату</w:t>
      </w:r>
      <w:r w:rsidRPr="00FB4ED5">
        <w:rPr>
          <w:color w:val="000000"/>
          <w:sz w:val="28"/>
          <w:szCs w:val="28"/>
          <w:lang w:eastAsia="ru-RU"/>
        </w:rPr>
        <w:t>, спрямованих на заохочення вести здоровий спосіб життя.</w:t>
      </w:r>
    </w:p>
    <w:p w:rsidR="0090697A" w:rsidRPr="001B2840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426E67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426E67">
        <w:rPr>
          <w:color w:val="000000"/>
          <w:sz w:val="28"/>
          <w:szCs w:val="28"/>
          <w:lang w:val="uk-UA"/>
        </w:rPr>
        <w:t xml:space="preserve"> </w:t>
      </w:r>
      <w:r w:rsidRPr="001B2840">
        <w:rPr>
          <w:color w:val="000000"/>
          <w:sz w:val="28"/>
          <w:szCs w:val="28"/>
          <w:lang w:val="uk-UA"/>
        </w:rPr>
        <w:t>Інтегрований предмет «Основи здоров’я» має прикладний характер, тому реалізація його завдань можлива на основі таких компонентів:</w:t>
      </w:r>
      <w:r w:rsidRPr="001B2840">
        <w:rPr>
          <w:color w:val="000000"/>
          <w:sz w:val="28"/>
          <w:szCs w:val="28"/>
          <w:lang w:val="uk-UA"/>
        </w:rPr>
        <w:br/>
        <w:t xml:space="preserve">• мотиваційний (поєднує в собі знання основ збереження життя і здоров’я з ціннісними орієнтаціями на задоволення </w:t>
      </w:r>
      <w:r w:rsidRPr="001B2840">
        <w:rPr>
          <w:color w:val="000000"/>
          <w:sz w:val="28"/>
          <w:szCs w:val="28"/>
          <w:lang w:val="uk-UA"/>
        </w:rPr>
        <w:lastRenderedPageBreak/>
        <w:t>соц</w:t>
      </w:r>
      <w:r w:rsidRPr="00426E67">
        <w:rPr>
          <w:color w:val="000000"/>
          <w:sz w:val="28"/>
          <w:szCs w:val="28"/>
        </w:rPr>
        <w:t>i</w:t>
      </w:r>
      <w:r w:rsidRPr="001B2840">
        <w:rPr>
          <w:color w:val="000000"/>
          <w:sz w:val="28"/>
          <w:szCs w:val="28"/>
          <w:lang w:val="uk-UA"/>
        </w:rPr>
        <w:t>альнозначимих і особистісно орієнтованих потреб);</w:t>
      </w:r>
      <w:r w:rsidRPr="001B2840">
        <w:rPr>
          <w:color w:val="000000"/>
          <w:sz w:val="28"/>
          <w:szCs w:val="28"/>
          <w:lang w:val="uk-UA"/>
        </w:rPr>
        <w:br/>
        <w:t>• операційний (поєднує в собі засоби, методи і форми організації діяльності, способи планування і регулювання її перетворювальними процесами);</w:t>
      </w:r>
      <w:r w:rsidRPr="001B2840">
        <w:rPr>
          <w:color w:val="000000"/>
          <w:sz w:val="28"/>
          <w:szCs w:val="28"/>
          <w:lang w:val="uk-UA"/>
        </w:rPr>
        <w:br/>
        <w:t>• інформаційний (поєднує в собі знання про фізичну, соціальну, психічну, духовну складові здоров’я, основні умови і способи його збереження і зміцнення, основні засади здорового способу життя та безпеки життєдіяльності).</w:t>
      </w:r>
    </w:p>
    <w:p w:rsidR="0090697A" w:rsidRPr="00426E67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E67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proofErr w:type="gramStart"/>
      <w:r w:rsidRPr="00426E67">
        <w:rPr>
          <w:color w:val="000000"/>
          <w:sz w:val="28"/>
          <w:szCs w:val="28"/>
        </w:rPr>
        <w:t xml:space="preserve">При навчанні учнів </w:t>
      </w:r>
      <w:r>
        <w:rPr>
          <w:color w:val="000000"/>
          <w:sz w:val="28"/>
          <w:szCs w:val="28"/>
          <w:lang w:val="uk-UA"/>
        </w:rPr>
        <w:t xml:space="preserve">з порушеннями опорно-рухового апарату </w:t>
      </w:r>
      <w:r w:rsidRPr="00426E67">
        <w:rPr>
          <w:color w:val="000000"/>
          <w:sz w:val="28"/>
          <w:szCs w:val="28"/>
        </w:rPr>
        <w:t>вчителю основ здоров’я необхідно керуватися, насамперед, принципами наступності, перспективності, активності та емоційності. Необхідним є використання системи завдань, спрямованих на уможливлення оволодіння здоров’язбережувальними компетенціями (розвиток життєвих і спеціальних здоров’язбережувальних навичок) та загальнонавчальними уміннями (управління процесом розуміння учнями прочитаного тексту, оволодіння ними</w:t>
      </w:r>
      <w:proofErr w:type="gramEnd"/>
      <w:r w:rsidRPr="00426E67">
        <w:rPr>
          <w:color w:val="000000"/>
          <w:sz w:val="28"/>
          <w:szCs w:val="28"/>
        </w:rPr>
        <w:t xml:space="preserve"> уміння аналізувати, порівнювати, узагальнювати, встановлювати причиново-наслідкові зв’язки, брати участь у проектній діяльності, рольовій грі, розв’язанні конкретних ситуацій тощо).</w:t>
      </w:r>
    </w:p>
    <w:p w:rsidR="0090697A" w:rsidRPr="00426E67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О</w:t>
      </w:r>
      <w:r w:rsidRPr="00426E67">
        <w:rPr>
          <w:color w:val="000000"/>
          <w:sz w:val="28"/>
          <w:szCs w:val="28"/>
        </w:rPr>
        <w:t xml:space="preserve">собистісна орієнтованість при вивченні предмета здійснюється через зміст навчального матеріалу та особистісну спрямованість навчального процесу. Запорукою формування </w:t>
      </w:r>
      <w:proofErr w:type="gramStart"/>
      <w:r w:rsidRPr="00426E67">
        <w:rPr>
          <w:color w:val="000000"/>
          <w:sz w:val="28"/>
          <w:szCs w:val="28"/>
        </w:rPr>
        <w:t>здорово</w:t>
      </w:r>
      <w:proofErr w:type="gramEnd"/>
      <w:r w:rsidRPr="00426E67">
        <w:rPr>
          <w:color w:val="000000"/>
          <w:sz w:val="28"/>
          <w:szCs w:val="28"/>
        </w:rPr>
        <w:t>ї особистості учня є взаєморозуміння, взаємоповага, толерантність, творче співробітництво всіх учасників навчального процесу.</w:t>
      </w:r>
    </w:p>
    <w:p w:rsidR="0090697A" w:rsidRPr="001B2840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1B2840">
        <w:rPr>
          <w:color w:val="000000"/>
          <w:sz w:val="28"/>
          <w:szCs w:val="28"/>
          <w:lang w:val="uk-UA"/>
        </w:rPr>
        <w:t xml:space="preserve">При навчанні учнів </w:t>
      </w:r>
      <w:r>
        <w:rPr>
          <w:color w:val="000000"/>
          <w:sz w:val="28"/>
          <w:szCs w:val="28"/>
          <w:lang w:val="uk-UA"/>
        </w:rPr>
        <w:t xml:space="preserve">з порушеннями опорно-рухового апарату </w:t>
      </w:r>
      <w:r w:rsidRPr="001B2840">
        <w:rPr>
          <w:color w:val="000000"/>
          <w:sz w:val="28"/>
          <w:szCs w:val="28"/>
          <w:lang w:val="uk-UA"/>
        </w:rPr>
        <w:t xml:space="preserve">увага вчителя має бути зосереджена на проведенні занять з використанням методів </w:t>
      </w:r>
      <w:r>
        <w:rPr>
          <w:color w:val="000000"/>
          <w:sz w:val="28"/>
          <w:szCs w:val="28"/>
          <w:lang w:val="uk-UA"/>
        </w:rPr>
        <w:t xml:space="preserve">інтерактивного </w:t>
      </w:r>
      <w:r w:rsidRPr="001B2840">
        <w:rPr>
          <w:color w:val="000000"/>
          <w:sz w:val="28"/>
          <w:szCs w:val="28"/>
          <w:lang w:val="uk-UA"/>
        </w:rPr>
        <w:t>навчання, що ґрунтуються на активній участі всіх учнів</w:t>
      </w:r>
      <w:r>
        <w:rPr>
          <w:color w:val="000000"/>
          <w:sz w:val="28"/>
          <w:szCs w:val="28"/>
          <w:lang w:val="uk-UA"/>
        </w:rPr>
        <w:t xml:space="preserve">, </w:t>
      </w:r>
      <w:r w:rsidRPr="001B2840">
        <w:rPr>
          <w:color w:val="000000"/>
          <w:sz w:val="28"/>
          <w:szCs w:val="28"/>
          <w:lang w:val="uk-UA"/>
        </w:rPr>
        <w:t>які є найефективнішими на уроках основ здоров’я: обговорення, мозковий штурм, розробка концептуальних карт, рольові ігри, дискусії, творчі проекти, інтерв’ю, розгляд і аналіз окремого випадку, екскурсії, робота в групі, розв’язання проблеми тощо.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E67">
        <w:rPr>
          <w:sz w:val="28"/>
          <w:szCs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1B2840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Мозковий штурм.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B2840">
        <w:rPr>
          <w:color w:val="000000"/>
          <w:sz w:val="28"/>
          <w:szCs w:val="28"/>
          <w:lang w:val="uk-UA"/>
        </w:rPr>
        <w:t xml:space="preserve">Використовується для генерування ідей та активізації діяльності учнів </w:t>
      </w:r>
      <w:r>
        <w:rPr>
          <w:color w:val="000000"/>
          <w:sz w:val="28"/>
          <w:szCs w:val="28"/>
          <w:lang w:val="uk-UA"/>
        </w:rPr>
        <w:t xml:space="preserve">з порушеннями опорно-рухового апарату </w:t>
      </w:r>
      <w:r w:rsidRPr="001B2840">
        <w:rPr>
          <w:color w:val="000000"/>
          <w:sz w:val="28"/>
          <w:szCs w:val="28"/>
          <w:lang w:val="uk-UA"/>
        </w:rPr>
        <w:t xml:space="preserve">щодо розв’язання певної проблеми. </w:t>
      </w:r>
      <w:r w:rsidRPr="00F9352B">
        <w:rPr>
          <w:color w:val="000000"/>
          <w:sz w:val="28"/>
          <w:szCs w:val="28"/>
        </w:rPr>
        <w:t xml:space="preserve">Можна застосовувати </w:t>
      </w:r>
      <w:proofErr w:type="gramStart"/>
      <w:r w:rsidRPr="00F9352B">
        <w:rPr>
          <w:color w:val="000000"/>
          <w:sz w:val="28"/>
          <w:szCs w:val="28"/>
        </w:rPr>
        <w:t>на</w:t>
      </w:r>
      <w:proofErr w:type="gramEnd"/>
      <w:r w:rsidRPr="00F9352B">
        <w:rPr>
          <w:color w:val="000000"/>
          <w:sz w:val="28"/>
          <w:szCs w:val="28"/>
        </w:rPr>
        <w:t xml:space="preserve"> початку заняття, щоб з’ясувати обізнаність з темою. Усі висловлені ідеї можна об’єднати або проаналізувати, використовуючи інші методи (наприклад, концептуальну карту, «павутиння»).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Дискусі</w:t>
      </w:r>
      <w:proofErr w:type="gramStart"/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ї-</w:t>
      </w:r>
      <w:proofErr w:type="gramEnd"/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роздуми.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 xml:space="preserve">Заохочують до обмірковування й обговорення того, що учні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F9352B">
        <w:rPr>
          <w:color w:val="000000"/>
          <w:sz w:val="28"/>
          <w:szCs w:val="28"/>
        </w:rPr>
        <w:t xml:space="preserve"> спостерігали, чули або читали. Починають дискусію, ставлячи питання, яке вимагає висловлювання власної позиції та інтерпретації (обговорення) власного досвіду, навчальних відеофільмів, текстів </w:t>
      </w:r>
      <w:proofErr w:type="gramStart"/>
      <w:r w:rsidRPr="00F9352B">
        <w:rPr>
          <w:color w:val="000000"/>
          <w:sz w:val="28"/>
          <w:szCs w:val="28"/>
        </w:rPr>
        <w:t>п</w:t>
      </w:r>
      <w:proofErr w:type="gramEnd"/>
      <w:r w:rsidRPr="00F9352B">
        <w:rPr>
          <w:color w:val="000000"/>
          <w:sz w:val="28"/>
          <w:szCs w:val="28"/>
        </w:rPr>
        <w:t>ідручників, статей, газетних публікації тощо. Поставлені запитання заохочують учнів спі</w:t>
      </w:r>
      <w:proofErr w:type="gramStart"/>
      <w:r w:rsidRPr="00F9352B">
        <w:rPr>
          <w:color w:val="000000"/>
          <w:sz w:val="28"/>
          <w:szCs w:val="28"/>
        </w:rPr>
        <w:t>вв</w:t>
      </w:r>
      <w:proofErr w:type="gramEnd"/>
      <w:r w:rsidRPr="00F9352B">
        <w:rPr>
          <w:color w:val="000000"/>
          <w:sz w:val="28"/>
          <w:szCs w:val="28"/>
        </w:rPr>
        <w:t>ідносити зміст опрацьованої інформації з власним досвідом.</w:t>
      </w:r>
      <w:r>
        <w:rPr>
          <w:color w:val="000000"/>
          <w:sz w:val="28"/>
          <w:szCs w:val="28"/>
          <w:lang w:val="uk-UA"/>
        </w:rPr>
        <w:t xml:space="preserve"> </w:t>
      </w:r>
      <w:r w:rsidRPr="00F9352B">
        <w:rPr>
          <w:color w:val="000000"/>
          <w:sz w:val="28"/>
          <w:szCs w:val="28"/>
        </w:rPr>
        <w:t xml:space="preserve">Обговорення забезпечує можливість </w:t>
      </w:r>
      <w:proofErr w:type="gramStart"/>
      <w:r w:rsidRPr="00F9352B">
        <w:rPr>
          <w:color w:val="000000"/>
          <w:sz w:val="28"/>
          <w:szCs w:val="28"/>
        </w:rPr>
        <w:t>кожному</w:t>
      </w:r>
      <w:proofErr w:type="gramEnd"/>
      <w:r w:rsidRPr="00F9352B">
        <w:rPr>
          <w:color w:val="000000"/>
          <w:sz w:val="28"/>
          <w:szCs w:val="28"/>
        </w:rPr>
        <w:t xml:space="preserve"> учаснику навчального процесу висловити власні думки і погляди щодо конкретного питання. Невеликі групи – </w:t>
      </w:r>
      <w:r>
        <w:rPr>
          <w:color w:val="000000"/>
          <w:sz w:val="28"/>
          <w:szCs w:val="28"/>
          <w:lang w:val="uk-UA"/>
        </w:rPr>
        <w:t>2-3</w:t>
      </w:r>
      <w:r w:rsidRPr="00F9352B">
        <w:rPr>
          <w:color w:val="000000"/>
          <w:sz w:val="28"/>
          <w:szCs w:val="28"/>
        </w:rPr>
        <w:t xml:space="preserve"> учнів – найоптимальніші для обговорення, оскільки кожен член групи має нагоду висловитися, хоча це можна здійснити і фронтально.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Мін</w:t>
      </w:r>
      <w:proofErr w:type="gramStart"/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і-</w:t>
      </w:r>
      <w:proofErr w:type="gramEnd"/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лекція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>(узагальнена назва словесного повідомлення інформації). Метод можна використати для повідомлення такої інформації, яка має основоположне значення і яку учні не можуть здобути самостійно. Можуть вважатися ефективними, коли: продовжуються 5-8 хв.; включають групову дискусію, покази, демонстрації.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Навчальний фільм.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 xml:space="preserve">Це знятий та записаний сюжет, представлений особою, яку неможливо запросити на урок та поради якої дуже важливі. Фільм може бути зроблений у форматі інтерв’ю або репортажу з міста подій, що дає можливість показати обладнання, предмети, дії, яких немає і не відбувається в класі. Фільм тем не менш </w:t>
      </w:r>
      <w:proofErr w:type="gramStart"/>
      <w:r w:rsidRPr="00F9352B">
        <w:rPr>
          <w:color w:val="000000"/>
          <w:sz w:val="28"/>
          <w:szCs w:val="28"/>
        </w:rPr>
        <w:t>повинен</w:t>
      </w:r>
      <w:proofErr w:type="gramEnd"/>
      <w:r w:rsidRPr="00F9352B">
        <w:rPr>
          <w:color w:val="000000"/>
          <w:sz w:val="28"/>
          <w:szCs w:val="28"/>
        </w:rPr>
        <w:t xml:space="preserve"> бути коротким, 5–8 хвилин. </w:t>
      </w:r>
      <w:proofErr w:type="gramStart"/>
      <w:r w:rsidRPr="00F9352B">
        <w:rPr>
          <w:color w:val="000000"/>
          <w:sz w:val="28"/>
          <w:szCs w:val="28"/>
        </w:rPr>
        <w:t>П</w:t>
      </w:r>
      <w:proofErr w:type="gramEnd"/>
      <w:r w:rsidRPr="00F9352B">
        <w:rPr>
          <w:color w:val="000000"/>
          <w:sz w:val="28"/>
          <w:szCs w:val="28"/>
        </w:rPr>
        <w:t>ісля фільму доцільне обговорення.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Доповнення.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 xml:space="preserve">Цей метод передбачає надання можливості для доповнення інформації, що характеризує певні факти, ознаки, методи. Учні мають завершити текст так, щоб він мав сенс. Метод використовують у письмовій або </w:t>
      </w:r>
      <w:r w:rsidRPr="00F9352B">
        <w:rPr>
          <w:color w:val="000000"/>
          <w:sz w:val="28"/>
          <w:szCs w:val="28"/>
        </w:rPr>
        <w:lastRenderedPageBreak/>
        <w:t>усній формі із застосуванням власного досвіду учнів</w:t>
      </w:r>
      <w:r w:rsidRPr="00F935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F9352B">
        <w:rPr>
          <w:color w:val="000000"/>
          <w:sz w:val="28"/>
          <w:szCs w:val="28"/>
        </w:rPr>
        <w:t>, повідомленнями про випадки в їхньому житті.</w:t>
      </w:r>
    </w:p>
    <w:p w:rsidR="0090697A" w:rsidRPr="0090697A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90697A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Аналіз окремої життєвої ситуації.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90697A">
        <w:rPr>
          <w:color w:val="000000"/>
          <w:sz w:val="28"/>
          <w:szCs w:val="28"/>
          <w:lang w:val="uk-UA"/>
        </w:rPr>
        <w:t>Стосується заздалегідь визначених сценаріїв, випадків, котрі ґрунтуються на ситуаціях з реального життя, які учні спостерігають, аналізують, роблять висновки, дають рекомендації.</w:t>
      </w:r>
    </w:p>
    <w:p w:rsidR="0090697A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Концептуальна карта (опорна схема).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 xml:space="preserve">Складання концептуальних карт часто застосовується для того, щоб можна було побачити зв’язок між </w:t>
      </w:r>
      <w:proofErr w:type="gramStart"/>
      <w:r w:rsidRPr="00F9352B">
        <w:rPr>
          <w:color w:val="000000"/>
          <w:sz w:val="28"/>
          <w:szCs w:val="28"/>
        </w:rPr>
        <w:t>новою</w:t>
      </w:r>
      <w:proofErr w:type="gramEnd"/>
      <w:r w:rsidRPr="00F9352B">
        <w:rPr>
          <w:color w:val="000000"/>
          <w:sz w:val="28"/>
          <w:szCs w:val="28"/>
        </w:rPr>
        <w:t xml:space="preserve"> і відомою інформацією. Також цей метод використовується для того, щоб визначити основні поняття або показати зв’язки </w:t>
      </w:r>
      <w:proofErr w:type="gramStart"/>
      <w:r w:rsidRPr="00F9352B">
        <w:rPr>
          <w:color w:val="000000"/>
          <w:sz w:val="28"/>
          <w:szCs w:val="28"/>
        </w:rPr>
        <w:t>між</w:t>
      </w:r>
      <w:proofErr w:type="gramEnd"/>
      <w:r w:rsidRPr="00F9352B">
        <w:rPr>
          <w:color w:val="000000"/>
          <w:sz w:val="28"/>
          <w:szCs w:val="28"/>
        </w:rPr>
        <w:t xml:space="preserve"> поняттями, схематично відобразити структурні компоненти інформації.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B2840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Схеми/таблиці досвіду.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B2840">
        <w:rPr>
          <w:color w:val="000000"/>
          <w:sz w:val="28"/>
          <w:szCs w:val="28"/>
          <w:lang w:val="uk-UA"/>
        </w:rPr>
        <w:t>Такі схеми/таблиці фіксують досвід, яким діляться учні</w:t>
      </w:r>
      <w:r w:rsidRPr="00F935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1B2840">
        <w:rPr>
          <w:color w:val="000000"/>
          <w:sz w:val="28"/>
          <w:szCs w:val="28"/>
          <w:lang w:val="uk-UA"/>
        </w:rPr>
        <w:t xml:space="preserve">. </w:t>
      </w:r>
      <w:r w:rsidRPr="00F9352B">
        <w:rPr>
          <w:color w:val="000000"/>
          <w:sz w:val="28"/>
          <w:szCs w:val="28"/>
        </w:rPr>
        <w:t xml:space="preserve">Вони є важливими ресурсними </w:t>
      </w:r>
      <w:proofErr w:type="gramStart"/>
      <w:r w:rsidRPr="00F9352B">
        <w:rPr>
          <w:color w:val="000000"/>
          <w:sz w:val="28"/>
          <w:szCs w:val="28"/>
        </w:rPr>
        <w:t>матер</w:t>
      </w:r>
      <w:proofErr w:type="gramEnd"/>
      <w:r w:rsidRPr="00F9352B">
        <w:rPr>
          <w:color w:val="000000"/>
          <w:sz w:val="28"/>
          <w:szCs w:val="28"/>
        </w:rPr>
        <w:t xml:space="preserve">іалами. Теми для схем/таблиць можуть виникати </w:t>
      </w:r>
      <w:proofErr w:type="gramStart"/>
      <w:r w:rsidRPr="00F9352B">
        <w:rPr>
          <w:color w:val="000000"/>
          <w:sz w:val="28"/>
          <w:szCs w:val="28"/>
        </w:rPr>
        <w:t>п</w:t>
      </w:r>
      <w:proofErr w:type="gramEnd"/>
      <w:r w:rsidRPr="00F9352B">
        <w:rPr>
          <w:color w:val="000000"/>
          <w:sz w:val="28"/>
          <w:szCs w:val="28"/>
        </w:rPr>
        <w:t>ід час запланованих або спонтанних видів діяльності. Зміст схем/таблиць залежить від рівня та різноманітності тем.</w:t>
      </w:r>
      <w:r w:rsidRPr="00F9352B">
        <w:rPr>
          <w:color w:val="000000"/>
          <w:sz w:val="28"/>
          <w:szCs w:val="28"/>
        </w:rPr>
        <w:br/>
        <w:t xml:space="preserve">Інтерв’ювання передбачає зустріч учнів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F9352B">
        <w:rPr>
          <w:color w:val="000000"/>
          <w:sz w:val="28"/>
          <w:szCs w:val="28"/>
        </w:rPr>
        <w:t xml:space="preserve"> з певною особою (науковці, лікарі, </w:t>
      </w:r>
      <w:r>
        <w:rPr>
          <w:color w:val="000000"/>
          <w:sz w:val="28"/>
          <w:szCs w:val="28"/>
          <w:lang w:val="uk-UA"/>
        </w:rPr>
        <w:t xml:space="preserve">вихователі, </w:t>
      </w:r>
      <w:r w:rsidRPr="00F9352B">
        <w:rPr>
          <w:color w:val="000000"/>
          <w:sz w:val="28"/>
          <w:szCs w:val="28"/>
        </w:rPr>
        <w:t xml:space="preserve">батьки, представники державних служб захисту тощо) для обговорення конкретних тем або проблем. </w:t>
      </w:r>
      <w:proofErr w:type="gramStart"/>
      <w:r w:rsidRPr="00F9352B">
        <w:rPr>
          <w:color w:val="000000"/>
          <w:sz w:val="28"/>
          <w:szCs w:val="28"/>
        </w:rPr>
        <w:t>З</w:t>
      </w:r>
      <w:proofErr w:type="gramEnd"/>
      <w:r w:rsidRPr="00F9352B">
        <w:rPr>
          <w:color w:val="000000"/>
          <w:sz w:val="28"/>
          <w:szCs w:val="28"/>
        </w:rPr>
        <w:t xml:space="preserve"> «перших рук» отримується нова найточніша інформація, відбувається знайомство з точкою зору цієї особи з проблеми, яка цікавить учнів</w:t>
      </w:r>
      <w:r>
        <w:rPr>
          <w:color w:val="000000"/>
          <w:sz w:val="28"/>
          <w:szCs w:val="28"/>
          <w:lang w:val="uk-UA"/>
        </w:rPr>
        <w:t xml:space="preserve"> з особливими освітніми потребами</w:t>
      </w:r>
      <w:r w:rsidRPr="00F9352B">
        <w:rPr>
          <w:color w:val="000000"/>
          <w:sz w:val="28"/>
          <w:szCs w:val="28"/>
        </w:rPr>
        <w:t>. Метод обов’язково доповнюється таким, що дозволяє зробити висновки, узагальнення; наприклад, дискусі</w:t>
      </w:r>
      <w:proofErr w:type="gramStart"/>
      <w:r w:rsidRPr="00F9352B">
        <w:rPr>
          <w:color w:val="000000"/>
          <w:sz w:val="28"/>
          <w:szCs w:val="28"/>
        </w:rPr>
        <w:t>ї-</w:t>
      </w:r>
      <w:proofErr w:type="gramEnd"/>
      <w:r w:rsidRPr="00F9352B">
        <w:rPr>
          <w:color w:val="000000"/>
          <w:sz w:val="28"/>
          <w:szCs w:val="28"/>
        </w:rPr>
        <w:t>роздуми.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Взаємонавчання.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</w:t>
      </w:r>
      <w:r w:rsidRPr="00F9352B">
        <w:rPr>
          <w:color w:val="000000"/>
          <w:sz w:val="28"/>
          <w:szCs w:val="28"/>
        </w:rPr>
        <w:t>Цей метод використовується таким чином, що учні</w:t>
      </w:r>
      <w:r>
        <w:rPr>
          <w:color w:val="000000"/>
          <w:sz w:val="28"/>
          <w:szCs w:val="28"/>
          <w:lang w:val="uk-UA"/>
        </w:rPr>
        <w:t xml:space="preserve"> з порушеннями опорно-рухового апарату</w:t>
      </w:r>
      <w:r w:rsidRPr="00F9352B">
        <w:rPr>
          <w:color w:val="000000"/>
          <w:sz w:val="28"/>
          <w:szCs w:val="28"/>
        </w:rPr>
        <w:t xml:space="preserve">, більш досвідчені в якомусь </w:t>
      </w:r>
      <w:proofErr w:type="gramStart"/>
      <w:r w:rsidRPr="00F9352B">
        <w:rPr>
          <w:color w:val="000000"/>
          <w:sz w:val="28"/>
          <w:szCs w:val="28"/>
        </w:rPr>
        <w:t>конкретному</w:t>
      </w:r>
      <w:proofErr w:type="gramEnd"/>
      <w:r w:rsidRPr="00F9352B">
        <w:rPr>
          <w:color w:val="000000"/>
          <w:sz w:val="28"/>
          <w:szCs w:val="28"/>
        </w:rPr>
        <w:t xml:space="preserve"> напрямку («фахівці»), діляться своїм досвідом з іншими членами групи.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Консультативна група.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9352B">
        <w:rPr>
          <w:color w:val="000000"/>
          <w:sz w:val="28"/>
          <w:szCs w:val="28"/>
        </w:rPr>
        <w:t xml:space="preserve">Консультативна група створюється для одержання, корекції, збагачення та поглиблення компетентності </w:t>
      </w:r>
      <w:proofErr w:type="gramStart"/>
      <w:r w:rsidRPr="00F9352B">
        <w:rPr>
          <w:color w:val="000000"/>
          <w:sz w:val="28"/>
          <w:szCs w:val="28"/>
        </w:rPr>
        <w:t>п</w:t>
      </w:r>
      <w:proofErr w:type="gramEnd"/>
      <w:r w:rsidRPr="00F9352B">
        <w:rPr>
          <w:color w:val="000000"/>
          <w:sz w:val="28"/>
          <w:szCs w:val="28"/>
        </w:rPr>
        <w:t xml:space="preserve">ід керівництвом учителя. До роботи в цій </w:t>
      </w:r>
      <w:r w:rsidR="006368A6" w:rsidRPr="00F9352B">
        <w:rPr>
          <w:color w:val="000000"/>
          <w:sz w:val="28"/>
          <w:szCs w:val="28"/>
        </w:rPr>
        <w:t xml:space="preserve">групі, </w:t>
      </w:r>
      <w:proofErr w:type="gramStart"/>
      <w:r w:rsidR="006368A6" w:rsidRPr="00F9352B">
        <w:rPr>
          <w:color w:val="000000"/>
          <w:sz w:val="28"/>
          <w:szCs w:val="28"/>
        </w:rPr>
        <w:t>кр</w:t>
      </w:r>
      <w:proofErr w:type="gramEnd"/>
      <w:r w:rsidR="006368A6" w:rsidRPr="00F9352B">
        <w:rPr>
          <w:color w:val="000000"/>
          <w:sz w:val="28"/>
          <w:szCs w:val="28"/>
        </w:rPr>
        <w:t>ім</w:t>
      </w:r>
      <w:r w:rsidRPr="00F9352B">
        <w:rPr>
          <w:color w:val="000000"/>
          <w:sz w:val="28"/>
          <w:szCs w:val="28"/>
        </w:rPr>
        <w:t xml:space="preserve"> учнів</w:t>
      </w:r>
      <w:r>
        <w:rPr>
          <w:color w:val="000000"/>
          <w:sz w:val="28"/>
          <w:szCs w:val="28"/>
          <w:lang w:val="uk-UA"/>
        </w:rPr>
        <w:t xml:space="preserve"> з особливими освітніми потребами</w:t>
      </w:r>
      <w:r w:rsidRPr="00F9352B">
        <w:rPr>
          <w:color w:val="000000"/>
          <w:sz w:val="28"/>
          <w:szCs w:val="28"/>
        </w:rPr>
        <w:t xml:space="preserve">, можна залучити </w:t>
      </w:r>
      <w:r>
        <w:rPr>
          <w:color w:val="000000"/>
          <w:sz w:val="28"/>
          <w:szCs w:val="28"/>
          <w:lang w:val="uk-UA"/>
        </w:rPr>
        <w:t xml:space="preserve">вихователів, </w:t>
      </w:r>
      <w:r w:rsidRPr="00F9352B">
        <w:rPr>
          <w:color w:val="000000"/>
          <w:sz w:val="28"/>
          <w:szCs w:val="28"/>
        </w:rPr>
        <w:t>батьків, лікарів, медичних сестер та ін.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Pr="00F9352B">
        <w:rPr>
          <w:rStyle w:val="ac"/>
          <w:color w:val="000000"/>
          <w:sz w:val="28"/>
          <w:szCs w:val="28"/>
          <w:bdr w:val="none" w:sz="0" w:space="0" w:color="auto" w:frame="1"/>
        </w:rPr>
        <w:t>Вирішення проблеми.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rStyle w:val="apple-converted-space"/>
          <w:rFonts w:eastAsia="Calibri"/>
          <w:color w:val="000000"/>
          <w:sz w:val="28"/>
          <w:szCs w:val="28"/>
          <w:lang w:val="uk-UA"/>
        </w:rPr>
        <w:t xml:space="preserve"> </w:t>
      </w:r>
      <w:r w:rsidRPr="00F9352B">
        <w:rPr>
          <w:color w:val="000000"/>
          <w:sz w:val="28"/>
          <w:szCs w:val="28"/>
        </w:rPr>
        <w:t xml:space="preserve">Цей метод найчастіше використовується для оволодіння навичками прийняття </w:t>
      </w:r>
      <w:proofErr w:type="gramStart"/>
      <w:r w:rsidRPr="00F9352B">
        <w:rPr>
          <w:color w:val="000000"/>
          <w:sz w:val="28"/>
          <w:szCs w:val="28"/>
        </w:rPr>
        <w:t>р</w:t>
      </w:r>
      <w:proofErr w:type="gramEnd"/>
      <w:r w:rsidRPr="00F9352B">
        <w:rPr>
          <w:color w:val="000000"/>
          <w:sz w:val="28"/>
          <w:szCs w:val="28"/>
        </w:rPr>
        <w:t xml:space="preserve">ішення. Це – пошук відповідей на запитання або шляхів вирішення проблеми, які можуть </w:t>
      </w:r>
      <w:proofErr w:type="gramStart"/>
      <w:r w:rsidRPr="00F9352B">
        <w:rPr>
          <w:color w:val="000000"/>
          <w:sz w:val="28"/>
          <w:szCs w:val="28"/>
        </w:rPr>
        <w:t>бути</w:t>
      </w:r>
      <w:proofErr w:type="gramEnd"/>
      <w:r w:rsidRPr="00F9352B">
        <w:rPr>
          <w:color w:val="000000"/>
          <w:sz w:val="28"/>
          <w:szCs w:val="28"/>
        </w:rPr>
        <w:t xml:space="preserve"> представлені на занятті.</w:t>
      </w:r>
    </w:p>
    <w:p w:rsidR="0090697A" w:rsidRPr="001B2840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Pr="001B2840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Ситуаційні ігри.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B2840">
        <w:rPr>
          <w:color w:val="000000"/>
          <w:sz w:val="28"/>
          <w:szCs w:val="28"/>
          <w:lang w:val="uk-UA"/>
        </w:rPr>
        <w:t xml:space="preserve">дозволяють реалізувати творчий потенціал учнів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1B2840">
        <w:rPr>
          <w:color w:val="000000"/>
          <w:sz w:val="28"/>
          <w:szCs w:val="28"/>
          <w:lang w:val="uk-UA"/>
        </w:rPr>
        <w:t xml:space="preserve"> під час короткого перевтілення, коли розігруються певні життєві ситуації, пов’язані переважно з вибором (корисних чи шкідливих звичок, активного чи пасивного відпочинку, вибором друзів, відмовою від участі в діяльності, пов’язаної з ризиком для життя та здоров’я тощо). Після розігрування певної ситуації в навчальній групі створюється надзвичайно сприятлива нагода обговорити інші можливі шляхи вирішення проблеми, виявити ставлення до тієї чи іншої ситуації та зробити загальні висновки.</w:t>
      </w:r>
    </w:p>
    <w:p w:rsidR="0090697A" w:rsidRPr="00F9352B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1B2840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Ілюстрування.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B2840">
        <w:rPr>
          <w:color w:val="000000"/>
          <w:sz w:val="28"/>
          <w:szCs w:val="28"/>
          <w:lang w:val="uk-UA"/>
        </w:rPr>
        <w:t xml:space="preserve">Ілюструючи певні події, фрагменти підручників чи літературних творів, учні </w:t>
      </w:r>
      <w:r>
        <w:rPr>
          <w:color w:val="000000"/>
          <w:sz w:val="28"/>
          <w:szCs w:val="28"/>
          <w:lang w:val="uk-UA"/>
        </w:rPr>
        <w:t>з порушеннями опорно-рухового апарату</w:t>
      </w:r>
      <w:r w:rsidRPr="001B2840">
        <w:rPr>
          <w:color w:val="000000"/>
          <w:sz w:val="28"/>
          <w:szCs w:val="28"/>
          <w:lang w:val="uk-UA"/>
        </w:rPr>
        <w:t xml:space="preserve"> передають свої розуміння, особисте сприйняття й ставлення до прочитаного або почутого. </w:t>
      </w:r>
      <w:r w:rsidRPr="00F9352B">
        <w:rPr>
          <w:color w:val="000000"/>
          <w:sz w:val="28"/>
          <w:szCs w:val="28"/>
        </w:rPr>
        <w:t xml:space="preserve">Вони розвивають власне творче мислення, коли зображують </w:t>
      </w:r>
      <w:proofErr w:type="gramStart"/>
      <w:r w:rsidRPr="00F9352B">
        <w:rPr>
          <w:color w:val="000000"/>
          <w:sz w:val="28"/>
          <w:szCs w:val="28"/>
        </w:rPr>
        <w:t>ту чи</w:t>
      </w:r>
      <w:proofErr w:type="gramEnd"/>
      <w:r w:rsidRPr="00F9352B">
        <w:rPr>
          <w:color w:val="000000"/>
          <w:sz w:val="28"/>
          <w:szCs w:val="28"/>
        </w:rPr>
        <w:t xml:space="preserve"> іншу особу, середовище, у якому вона живе, тощо. Ілюстрування розповіді вчителя чи іншого учня розкриває досвід особи.</w:t>
      </w:r>
    </w:p>
    <w:p w:rsidR="0090697A" w:rsidRPr="001B2840" w:rsidRDefault="0090697A" w:rsidP="0090697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1B2840">
        <w:rPr>
          <w:rStyle w:val="ac"/>
          <w:color w:val="000000"/>
          <w:sz w:val="28"/>
          <w:szCs w:val="28"/>
          <w:bdr w:val="none" w:sz="0" w:space="0" w:color="auto" w:frame="1"/>
          <w:lang w:val="uk-UA"/>
        </w:rPr>
        <w:t>Екскурсії</w:t>
      </w:r>
      <w:r w:rsidRPr="00F9352B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B2840">
        <w:rPr>
          <w:color w:val="000000"/>
          <w:sz w:val="28"/>
          <w:szCs w:val="28"/>
          <w:lang w:val="uk-UA"/>
        </w:rPr>
        <w:t>дозволяють сприймати явища в цілісності, зібрати багатий матеріал для подальшої роботи, набути нові знання та навички, порівняти теоретичні знання з фактами, які мають місце в реальному житті. Екскурсії чітко плануються (наприклад, до Центру здоров’я, дитячої поліклініки, медичного кабінету школи); їх результати фіксуються та обговорюються при реалізації методів навчання, що відносяться до описаних вище навчальних стратегій.</w:t>
      </w:r>
    </w:p>
    <w:p w:rsidR="0090697A" w:rsidRPr="00FB4ED5" w:rsidRDefault="0090697A" w:rsidP="0090697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  <w:lang w:eastAsia="ru-RU"/>
        </w:rPr>
      </w:pPr>
      <w:proofErr w:type="gramStart"/>
      <w:r w:rsidRPr="00FB4ED5">
        <w:rPr>
          <w:color w:val="000000"/>
          <w:sz w:val="28"/>
          <w:szCs w:val="28"/>
          <w:lang w:eastAsia="ru-RU"/>
        </w:rPr>
        <w:lastRenderedPageBreak/>
        <w:t xml:space="preserve">У структурі змісту програми дотримані принципи системності та наступності. Початкові знання про здоров’я людини, його складові, позитивний вплив здорового способу життя на загальний стан людини, що їх набули учні у </w:t>
      </w:r>
      <w:r>
        <w:rPr>
          <w:color w:val="000000"/>
          <w:sz w:val="28"/>
          <w:szCs w:val="28"/>
          <w:lang w:eastAsia="ru-RU"/>
        </w:rPr>
        <w:t>попередніх класах</w:t>
      </w:r>
      <w:r w:rsidRPr="00FB4ED5">
        <w:rPr>
          <w:color w:val="000000"/>
          <w:sz w:val="28"/>
          <w:szCs w:val="28"/>
          <w:lang w:eastAsia="ru-RU"/>
        </w:rPr>
        <w:t xml:space="preserve">, якісно розширюється та поглиблюється у </w:t>
      </w:r>
      <w:r>
        <w:rPr>
          <w:color w:val="000000"/>
          <w:sz w:val="28"/>
          <w:szCs w:val="28"/>
          <w:lang w:eastAsia="ru-RU"/>
        </w:rPr>
        <w:t>середній школі, а саме у 6 та 7 класах</w:t>
      </w:r>
      <w:r w:rsidRPr="00FB4ED5">
        <w:rPr>
          <w:color w:val="000000"/>
          <w:sz w:val="28"/>
          <w:szCs w:val="28"/>
          <w:lang w:eastAsia="ru-RU"/>
        </w:rPr>
        <w:t>.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 Водночас, продовжується розвиток </w:t>
      </w:r>
      <w:proofErr w:type="gramStart"/>
      <w:r w:rsidRPr="00FB4ED5">
        <w:rPr>
          <w:color w:val="000000"/>
          <w:sz w:val="28"/>
          <w:szCs w:val="28"/>
          <w:lang w:eastAsia="ru-RU"/>
        </w:rPr>
        <w:t>ст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ійких переконань щодо безпечної поведінки, формування життєвих навичок збереження та зміцнення здоров’я. </w:t>
      </w:r>
    </w:p>
    <w:p w:rsidR="0090697A" w:rsidRPr="00FB4ED5" w:rsidRDefault="0090697A" w:rsidP="0090697A">
      <w:pPr>
        <w:shd w:val="clear" w:color="auto" w:fill="FFFFFF"/>
        <w:spacing w:line="360" w:lineRule="auto"/>
        <w:ind w:left="708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Змі</w:t>
      </w:r>
      <w:proofErr w:type="gramStart"/>
      <w:r w:rsidRPr="00FB4ED5">
        <w:rPr>
          <w:color w:val="000000"/>
          <w:sz w:val="28"/>
          <w:szCs w:val="28"/>
          <w:lang w:eastAsia="ru-RU"/>
        </w:rPr>
        <w:t>ст</w:t>
      </w:r>
      <w:proofErr w:type="gramEnd"/>
      <w:r w:rsidRPr="00FB4ED5">
        <w:rPr>
          <w:color w:val="000000"/>
          <w:sz w:val="28"/>
          <w:szCs w:val="28"/>
          <w:lang w:eastAsia="ru-RU"/>
        </w:rPr>
        <w:t xml:space="preserve"> програми структурований за чотирма наскрізними лініями:</w:t>
      </w:r>
    </w:p>
    <w:p w:rsidR="0090697A" w:rsidRPr="00FB4ED5" w:rsidRDefault="0090697A" w:rsidP="0090697A">
      <w:pPr>
        <w:shd w:val="clear" w:color="auto" w:fill="FFFFFF"/>
        <w:spacing w:line="360" w:lineRule="auto"/>
        <w:ind w:left="1428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-       життя і здоров’я людини;</w:t>
      </w:r>
    </w:p>
    <w:p w:rsidR="0090697A" w:rsidRPr="00FB4ED5" w:rsidRDefault="0090697A" w:rsidP="0090697A">
      <w:pPr>
        <w:shd w:val="clear" w:color="auto" w:fill="FFFFFF"/>
        <w:spacing w:line="360" w:lineRule="auto"/>
        <w:ind w:left="1428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-       фізична складова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ind w:left="1428" w:hanging="360"/>
        <w:jc w:val="both"/>
        <w:rPr>
          <w:color w:val="000000"/>
          <w:sz w:val="28"/>
          <w:szCs w:val="28"/>
          <w:lang w:eastAsia="ru-RU"/>
        </w:rPr>
      </w:pPr>
      <w:r w:rsidRPr="00FB4ED5">
        <w:rPr>
          <w:color w:val="000000"/>
          <w:sz w:val="28"/>
          <w:szCs w:val="28"/>
          <w:lang w:eastAsia="ru-RU"/>
        </w:rPr>
        <w:t>-       </w:t>
      </w:r>
      <w:proofErr w:type="gramStart"/>
      <w:r w:rsidRPr="00FB4ED5">
        <w:rPr>
          <w:color w:val="000000"/>
          <w:sz w:val="28"/>
          <w:szCs w:val="28"/>
          <w:lang w:eastAsia="ru-RU"/>
        </w:rPr>
        <w:t>соц</w:t>
      </w:r>
      <w:proofErr w:type="gramEnd"/>
      <w:r w:rsidRPr="00FB4ED5">
        <w:rPr>
          <w:color w:val="000000"/>
          <w:sz w:val="28"/>
          <w:szCs w:val="28"/>
          <w:lang w:eastAsia="ru-RU"/>
        </w:rPr>
        <w:t>іальна складова здоров’я;</w:t>
      </w:r>
    </w:p>
    <w:p w:rsidR="0090697A" w:rsidRPr="00FB4ED5" w:rsidRDefault="0090697A" w:rsidP="0090697A">
      <w:pPr>
        <w:shd w:val="clear" w:color="auto" w:fill="FFFFFF"/>
        <w:spacing w:line="360" w:lineRule="auto"/>
        <w:ind w:left="1428" w:hanging="36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B4ED5">
        <w:rPr>
          <w:color w:val="000000"/>
          <w:sz w:val="28"/>
          <w:szCs w:val="28"/>
          <w:lang w:eastAsia="ru-RU"/>
        </w:rPr>
        <w:t>-       психічна і духовна складові здоров’я.</w:t>
      </w:r>
      <w:proofErr w:type="gramEnd"/>
    </w:p>
    <w:p w:rsidR="0090697A" w:rsidRDefault="0090697A" w:rsidP="0090697A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djustRightInd w:val="0"/>
        <w:spacing w:line="221" w:lineRule="atLeast"/>
        <w:jc w:val="both"/>
        <w:rPr>
          <w:color w:val="000000"/>
          <w:sz w:val="28"/>
          <w:szCs w:val="28"/>
          <w:lang w:eastAsia="ru-RU"/>
        </w:rPr>
      </w:pPr>
    </w:p>
    <w:p w:rsidR="0090697A" w:rsidRDefault="0090697A" w:rsidP="0090697A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djustRightInd w:val="0"/>
        <w:spacing w:line="221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Pr="001B2840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Pr="001B2840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Pr="001B2840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 w:rsidRPr="001B2840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6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клас</w:t>
      </w: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(35 годин, з них 2 години резервні)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3382"/>
      </w:tblGrid>
      <w:tr w:rsidR="0090697A" w:rsidRPr="00DF5F4F" w:rsidTr="00FF3098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Змі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90697A" w:rsidRPr="000A698A" w:rsidTr="00FF3098">
        <w:trPr>
          <w:trHeight w:val="333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1F0A">
              <w:rPr>
                <w:b/>
                <w:color w:val="000000"/>
                <w:sz w:val="24"/>
                <w:szCs w:val="24"/>
              </w:rPr>
              <w:t>ПСИХ</w:t>
            </w:r>
            <w:proofErr w:type="gramEnd"/>
            <w:r w:rsidRPr="00071F0A">
              <w:rPr>
                <w:b/>
                <w:color w:val="000000"/>
                <w:sz w:val="24"/>
                <w:szCs w:val="24"/>
              </w:rPr>
              <w:t xml:space="preserve">ІЧНА І ДУХОВНА СКЛАДОВІ ЗДОРОВ’Я </w:t>
            </w:r>
          </w:p>
        </w:tc>
      </w:tr>
      <w:tr w:rsidR="0090697A" w:rsidRPr="000A698A" w:rsidTr="00FF3098">
        <w:trPr>
          <w:trHeight w:val="23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8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r w:rsidRPr="00071F0A">
              <w:rPr>
                <w:b/>
                <w:bCs/>
                <w:color w:val="000000"/>
                <w:sz w:val="24"/>
                <w:szCs w:val="24"/>
              </w:rPr>
              <w:t>Спілкування і здоров’я</w:t>
            </w:r>
            <w:r w:rsidRPr="00071F0A">
              <w:rPr>
                <w:color w:val="000000"/>
                <w:sz w:val="24"/>
                <w:szCs w:val="24"/>
              </w:rPr>
              <w:br/>
              <w:t>Мій настрій. Настрій і здоров’я. Вплив настрою на с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пілкування та зд</w:t>
            </w:r>
            <w:r w:rsidRPr="00071F0A">
              <w:rPr>
                <w:color w:val="000000"/>
                <w:sz w:val="24"/>
                <w:szCs w:val="24"/>
              </w:rPr>
              <w:t>оров’я.</w:t>
            </w:r>
            <w:r w:rsidRPr="00071F0A">
              <w:rPr>
                <w:color w:val="000000"/>
                <w:sz w:val="24"/>
                <w:szCs w:val="24"/>
              </w:rPr>
              <w:br/>
              <w:t>Співпереживання. Співчуття.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Позитивний вплив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здоров’я дружніх стосунків між однокласниками та іншими хлопчиками і дівчатками. Гендерні стосунки.</w:t>
            </w:r>
            <w:r w:rsidRPr="00071F0A">
              <w:rPr>
                <w:color w:val="000000"/>
                <w:sz w:val="24"/>
                <w:szCs w:val="24"/>
              </w:rPr>
              <w:br/>
              <w:t>П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овага до старши</w:t>
            </w:r>
            <w:r w:rsidRPr="00071F0A">
              <w:rPr>
                <w:color w:val="000000"/>
                <w:sz w:val="24"/>
                <w:szCs w:val="24"/>
              </w:rPr>
              <w:t>х і молодших, слабших і немічних, члені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сім’ї. Взаємопорозуміння в сім’ї.</w:t>
            </w:r>
            <w:r w:rsidRPr="00071F0A">
              <w:rPr>
                <w:color w:val="000000"/>
                <w:sz w:val="24"/>
                <w:szCs w:val="24"/>
              </w:rPr>
              <w:br/>
              <w:t>Протидія виявам н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асильства в учні</w:t>
            </w:r>
            <w:r w:rsidRPr="00071F0A">
              <w:rPr>
                <w:color w:val="000000"/>
                <w:sz w:val="24"/>
                <w:szCs w:val="24"/>
              </w:rPr>
              <w:t>вс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ькому середовищі</w:t>
            </w:r>
            <w:r w:rsidRPr="00071F0A">
              <w:rPr>
                <w:color w:val="000000"/>
                <w:sz w:val="24"/>
                <w:szCs w:val="24"/>
              </w:rPr>
              <w:t>.</w:t>
            </w:r>
            <w:r w:rsidRPr="00071F0A">
              <w:rPr>
                <w:color w:val="000000"/>
                <w:sz w:val="24"/>
                <w:szCs w:val="24"/>
              </w:rPr>
              <w:br/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Практичні </w:t>
            </w:r>
            <w:r w:rsidR="008D79F4"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роботи:</w:t>
            </w:r>
            <w:r w:rsidR="008D79F4" w:rsidRPr="00071F0A">
              <w:rPr>
                <w:color w:val="000000"/>
                <w:sz w:val="24"/>
                <w:szCs w:val="24"/>
              </w:rPr>
              <w:t xml:space="preserve"> Моделювання</w:t>
            </w:r>
            <w:r w:rsidRPr="00071F0A">
              <w:rPr>
                <w:color w:val="000000"/>
                <w:sz w:val="24"/>
                <w:szCs w:val="24"/>
              </w:rPr>
              <w:t xml:space="preserve"> ситуації спілкування з однокласниками і друзями.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Моделювання ситуації допомоги старшим і молодшим, слабким і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нем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ічним.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Моделювання ситуації допомоги дітям з обмеженими фізичними можливостями.</w:t>
            </w:r>
          </w:p>
          <w:p w:rsidR="0090697A" w:rsidRPr="00071F0A" w:rsidRDefault="0090697A" w:rsidP="00FF3098">
            <w:pPr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різні вияви настрою;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виявів настрою у щоденному спілкуванні дівчат і хлопців;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дружнього спілкування одноліткі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в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приязних відносин старших і молодших;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розпізнає: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ознаки різних настроїв дівчаток і хлопчиків;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вияви співчуття друзів та однокласників;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описує: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ситуації дружнього спілкування однокласників;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співчуття до однокласників і друзів, немічних;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дружнього спілкування дівчаток і хлопчиків;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вплив на здоров’я стосунків між од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нолітками, молодшими і старшим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розуміє: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мати друга;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порівнює: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вияви настрою у різних людей;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спостерігає: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за щоденними виявами свого настрою;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аналізує: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вияви дружнього спілкування між дівчатками і хлопчиками;</w:t>
            </w:r>
          </w:p>
          <w:p w:rsidR="0090697A" w:rsidRPr="00071F0A" w:rsidRDefault="0090697A" w:rsidP="00FF3098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використову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— засоби вербального і невербального спілкування;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дотримується правил:</w:t>
            </w:r>
            <w:r w:rsidRPr="00071F0A">
              <w:rPr>
                <w:color w:val="000000"/>
                <w:sz w:val="24"/>
                <w:szCs w:val="24"/>
              </w:rPr>
              <w:br/>
              <w:t>— висловлювання своїх почуттів;</w:t>
            </w:r>
            <w:r w:rsidRPr="00071F0A">
              <w:rPr>
                <w:color w:val="000000"/>
                <w:sz w:val="24"/>
                <w:szCs w:val="24"/>
              </w:rPr>
              <w:br/>
              <w:t>— спілкування з учителем;</w:t>
            </w:r>
            <w:r w:rsidRPr="00071F0A">
              <w:rPr>
                <w:color w:val="000000"/>
                <w:sz w:val="24"/>
                <w:szCs w:val="24"/>
              </w:rPr>
              <w:br/>
              <w:t>— доброзичливого спілкування з однокласниками.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lastRenderedPageBreak/>
              <w:t>Формування організаційні уміння та навички у навчально-практичній діяльності: (організація робочого місця).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Розвиток полі</w:t>
            </w:r>
            <w:proofErr w:type="gramStart"/>
            <w:r w:rsidRPr="0090697A">
              <w:rPr>
                <w:rFonts w:ascii="Times New Roman" w:hAnsi="Times New Roman"/>
                <w:szCs w:val="24"/>
                <w:lang w:val="ru-RU"/>
              </w:rPr>
              <w:t>сенсорного</w:t>
            </w:r>
            <w:proofErr w:type="gramEnd"/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сприйняття.                 Формування процесів </w:t>
            </w:r>
            <w:proofErr w:type="gramStart"/>
            <w:r w:rsidRPr="0090697A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ізнавальної діяльності шляхом ознайомлення учнів з новими поняттями.                                Формування узагальненості сприймання (виділення суттєвих властивостей, ознак).                                        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Розвиток в учнів вміння спілкуватися з дорослими; відпрацювати навички упевненої поведінки: моделювання ситуацій звернення до батьків, вчителів, інших дорослих.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>Розвиток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в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учнів вміння спілкуватися з однолітками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вміти протидіяти виявам агресії і насилля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в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71F0A"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  <w:t>учнівському середовищі</w:t>
            </w:r>
            <w:r w:rsidRPr="0090697A">
              <w:rPr>
                <w:rFonts w:ascii="Times New Roman" w:hAnsi="Times New Roman"/>
                <w:iCs/>
                <w:spacing w:val="-5"/>
                <w:szCs w:val="24"/>
                <w:lang w:val="ru-RU"/>
              </w:rPr>
              <w:t xml:space="preserve">. </w:t>
            </w: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Розвиток наочно-образного мислення та зв’язного мовлення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основ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 формування знань щодо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 xml:space="preserve">принципів безпечного спілкування. Розвиток оперативної пам’яті та процесів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ідтворення засвоєного матеріалу на основі запам’ятовування правил безпечної поведінки. Виховання довільності поведінки на уроці.  Розвиток розумових операцій аналізу, синтезу, порівняння, узагальнення. </w:t>
            </w:r>
          </w:p>
        </w:tc>
      </w:tr>
      <w:tr w:rsidR="0090697A" w:rsidRPr="000A698A" w:rsidTr="00FF3098">
        <w:trPr>
          <w:trHeight w:val="300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ЗДОРОВ’Я І СЕРЕДОВИЩЕ ЖИТТЯ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697A" w:rsidRPr="000A698A" w:rsidTr="00FF3098">
        <w:trPr>
          <w:trHeight w:val="17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4год.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Людина в навколишньому середовищі. </w:t>
            </w:r>
            <w:r w:rsidRPr="00071F0A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Людина і природне середовище її життя.  Людина і техногенне середовище її життя</w:t>
            </w:r>
            <w:r w:rsidRPr="00071F0A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71F0A">
              <w:rPr>
                <w:rStyle w:val="11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71F0A">
              <w:rPr>
                <w:rStyle w:val="ac"/>
                <w:b w:val="0"/>
                <w:bCs w:val="0"/>
                <w:color w:val="000000"/>
                <w:spacing w:val="-5"/>
                <w:sz w:val="24"/>
                <w:szCs w:val="24"/>
              </w:rPr>
              <w:t>Гігієнічні вимоги оселі.</w:t>
            </w:r>
            <w:r w:rsidRPr="00071F0A">
              <w:rPr>
                <w:color w:val="000000"/>
                <w:sz w:val="24"/>
                <w:szCs w:val="24"/>
              </w:rPr>
              <w:t xml:space="preserve"> Екологічні чинники середовища, їх вплив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здоров’я людини. Вплив середовища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здоров’я.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t>Учень: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назива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071F0A">
              <w:rPr>
                <w:color w:val="000000"/>
                <w:sz w:val="24"/>
                <w:szCs w:val="24"/>
              </w:rPr>
              <w:t>— чинники середовища, що впливають на здоров’я;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гі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ієнічні вимоги оселі;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наводить приклади: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впливу чинників середовища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 здоров’я;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позитивного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і негативного впливу техногенного середовища на здоров’я людини.</w:t>
            </w:r>
          </w:p>
          <w:p w:rsidR="0090697A" w:rsidRPr="00071F0A" w:rsidRDefault="0090697A" w:rsidP="00FF3098">
            <w:pPr>
              <w:adjustRightInd w:val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71F0A">
              <w:rPr>
                <w:bCs/>
                <w:i/>
                <w:iCs/>
                <w:color w:val="000000"/>
                <w:sz w:val="24"/>
                <w:szCs w:val="24"/>
              </w:rPr>
              <w:t>поясню</w:t>
            </w:r>
            <w:proofErr w:type="gramStart"/>
            <w:r w:rsidRPr="00071F0A">
              <w:rPr>
                <w:bCs/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— позитивний і негативний вплив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природного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середовища на організм людини;</w:t>
            </w:r>
          </w:p>
          <w:p w:rsidR="0090697A" w:rsidRPr="00071F0A" w:rsidRDefault="0090697A" w:rsidP="00FF3098">
            <w:pPr>
              <w:adjustRightInd w:val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дотримується правил: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</w:t>
            </w: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основних правил догляду за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своєю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оселею.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Корекція та розвиток мовленнєвої активності, усної мови.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Формування елементів самостійності в діяльності (самостійно виконувати правила особистої гі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ієни)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Розвиваток уваги, координації та точність рухів засобами загально розвивальних вправ в процесі виконання фізкультхвилинок.</w:t>
            </w:r>
          </w:p>
          <w:p w:rsidR="0090697A" w:rsidRPr="00071F0A" w:rsidRDefault="0090697A" w:rsidP="00FF3098">
            <w:pPr>
              <w:adjustRightInd w:val="0"/>
              <w:ind w:right="1152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Формування початкових уявлень </w:t>
            </w:r>
            <w:proofErr w:type="gramStart"/>
            <w:r w:rsidRPr="00071F0A">
              <w:rPr>
                <w:sz w:val="24"/>
                <w:szCs w:val="24"/>
              </w:rPr>
              <w:t>про</w:t>
            </w:r>
            <w:proofErr w:type="gramEnd"/>
            <w:r w:rsidRPr="00071F0A">
              <w:rPr>
                <w:sz w:val="24"/>
                <w:szCs w:val="24"/>
              </w:rPr>
              <w:t xml:space="preserve"> здоров’я людини, безпеку та небезпеку. Формування поняття «безпека» і «небезпека»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пам’яті на (основі </w:t>
            </w:r>
            <w:r w:rsidRPr="00071F0A">
              <w:rPr>
                <w:sz w:val="24"/>
                <w:szCs w:val="24"/>
              </w:rPr>
              <w:lastRenderedPageBreak/>
              <w:t xml:space="preserve">пригадування ознак </w:t>
            </w:r>
            <w:proofErr w:type="gramStart"/>
            <w:r w:rsidRPr="00071F0A">
              <w:rPr>
                <w:sz w:val="24"/>
                <w:szCs w:val="24"/>
              </w:rPr>
              <w:t>здоров</w:t>
            </w:r>
            <w:proofErr w:type="gramEnd"/>
            <w:r w:rsidRPr="00071F0A">
              <w:rPr>
                <w:sz w:val="24"/>
                <w:szCs w:val="24"/>
              </w:rPr>
              <w:t>’я). Розвиток мовлення (</w:t>
            </w:r>
            <w:proofErr w:type="gramStart"/>
            <w:r w:rsidRPr="00071F0A">
              <w:rPr>
                <w:sz w:val="24"/>
                <w:szCs w:val="24"/>
              </w:rPr>
              <w:t>на</w:t>
            </w:r>
            <w:proofErr w:type="gramEnd"/>
            <w:r w:rsidRPr="00071F0A">
              <w:rPr>
                <w:sz w:val="24"/>
                <w:szCs w:val="24"/>
              </w:rPr>
              <w:t xml:space="preserve"> основі збагачення словникового запасу словами: здоров’я, хвороба, апетит, настрій, небезпека, безпечна поведінка). 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Формування звички правильної постави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основі знань про дотримання відповідних правил.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особистісніх якостей (охайність, дисциплінованість).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ізнавального інтересу.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0697A" w:rsidRPr="000A698A" w:rsidTr="00FF3098"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ЖИТТЯ І ЗДОРОВ’Я ЛЮДИНИ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697A" w:rsidRPr="000A698A" w:rsidTr="00FF3098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8год.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90697A">
            <w:pPr>
              <w:pStyle w:val="1"/>
              <w:shd w:val="clear" w:color="auto" w:fill="FFFFFF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rFonts w:ascii="Times New Roman" w:hAnsi="Times New Roman"/>
                <w:color w:val="000000"/>
                <w:sz w:val="24"/>
                <w:szCs w:val="24"/>
              </w:rPr>
              <w:t>Природа і здоров’я</w:t>
            </w:r>
            <w:r w:rsidRPr="00071F0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здоровий спосіб життя. його вплив на здоров'я та працездатність людини. 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  <w:shd w:val="clear" w:color="auto" w:fill="FFFFFF"/>
              </w:rPr>
              <w:t>людина – частина живої природи.</w:t>
            </w:r>
            <w:r w:rsidRPr="00071F0A">
              <w:rPr>
                <w:rFonts w:ascii="Times New Roman" w:hAnsi="Times New Roman"/>
                <w:cap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>природа – джерело здоров’я людини. наше здоров’я і навколишній світ. вплив природного с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pacing w:val="-4"/>
                <w:kern w:val="20"/>
                <w:sz w:val="24"/>
                <w:szCs w:val="24"/>
              </w:rPr>
              <w:t>ередовища на зд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>оров’я. вплив людини на природу. взаємозв’язок здоро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pacing w:val="-6"/>
                <w:kern w:val="20"/>
                <w:sz w:val="24"/>
                <w:szCs w:val="24"/>
              </w:rPr>
              <w:t>в’я людини і пр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>ироди та техніки.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br/>
              <w:t>чинники здоров’я. природні чинники збереження і зміцнення</w:t>
            </w:r>
            <w:proofErr w:type="gramEnd"/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 xml:space="preserve"> здоров’я. клімат і здоров’я.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br/>
            </w:r>
          </w:p>
          <w:p w:rsidR="0090697A" w:rsidRPr="00071F0A" w:rsidRDefault="0090697A" w:rsidP="0090697A">
            <w:pPr>
              <w:pStyle w:val="1"/>
              <w:shd w:val="clear" w:color="auto" w:fill="FFFFFF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90697A" w:rsidRPr="00071F0A" w:rsidRDefault="0090697A" w:rsidP="0090697A">
            <w:pPr>
              <w:pStyle w:val="1"/>
              <w:shd w:val="clear" w:color="auto" w:fill="FFFFFF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 w:val="0"/>
                <w:bCs/>
                <w:i/>
                <w:iCs/>
                <w:caps w:val="0"/>
                <w:color w:val="000000"/>
                <w:sz w:val="24"/>
                <w:szCs w:val="24"/>
                <w:u w:val="single"/>
              </w:rPr>
              <w:t>практична робота</w:t>
            </w:r>
            <w:r w:rsidRPr="00071F0A">
              <w:rPr>
                <w:rFonts w:ascii="Times New Roman" w:hAnsi="Times New Roman"/>
                <w:b w:val="0"/>
                <w:bCs/>
                <w:i/>
                <w:iCs/>
                <w:caps w:val="0"/>
                <w:color w:val="000000"/>
                <w:sz w:val="24"/>
                <w:szCs w:val="24"/>
              </w:rPr>
              <w:t>: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br/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lastRenderedPageBreak/>
              <w:t>добір одягу за сезоном і погодою.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 </w:t>
            </w:r>
            <w:r w:rsidRPr="00071F0A">
              <w:rPr>
                <w:rFonts w:ascii="Times New Roman" w:hAnsi="Times New Roman"/>
                <w:b/>
                <w:bCs/>
                <w:szCs w:val="24"/>
                <w:lang w:val="uk-UA"/>
              </w:rPr>
              <w:t>Учень: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називає:</w:t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— природні чинники здоров’я;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наводить приклади: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впливу природних чинників на здоров’я;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</w:t>
            </w:r>
            <w:r w:rsidRPr="00071F0A">
              <w:rPr>
                <w:rFonts w:ascii="Times New Roman" w:hAnsi="Times New Roman"/>
                <w:spacing w:val="-4"/>
                <w:kern w:val="20"/>
                <w:szCs w:val="24"/>
                <w:lang w:val="uk-UA"/>
              </w:rPr>
              <w:t xml:space="preserve"> наслідків аварій на підприємства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х, у т. ч. тих, що розміщені поблизу місць проживання;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регіональних особливостей клiмату, що впливають на здоров’я;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розуміє: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важливість для здоров’я раціонального природокористування;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важливість добору одягу за погодою;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пояснює: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 xml:space="preserve">— позитивний і негативний вплив 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lastRenderedPageBreak/>
              <w:t>технічного прогресу на здоров’я;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дію природних чинників на здоров’я;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необхідність урахування особливостей клімату регіону для органiзації щоденного розпорядку дня і добору одягу;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дотримується правил: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добору одягу за сезоном і погодою.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lastRenderedPageBreak/>
              <w:t>Розвиток навичок диференційованого сприймання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образного та вербального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матеріалу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Розвиток стійкості уваги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можливості її розподілу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та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переключення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Розвиток спостережливості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Формування потреби турбуватися про своє здоров’я. 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Формування процесів </w:t>
            </w:r>
            <w:proofErr w:type="gramStart"/>
            <w:r w:rsidRPr="0090697A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ізнавальної діяльності шляхом ознайомлення учнів з новими поняттями.                                </w:t>
            </w: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Повторення та систематизування знань з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>теми</w:t>
            </w:r>
            <w:r w:rsidRPr="00071F0A">
              <w:rPr>
                <w:iCs/>
                <w:color w:val="000000"/>
                <w:spacing w:val="-5"/>
                <w:sz w:val="24"/>
                <w:szCs w:val="24"/>
              </w:rPr>
              <w:t xml:space="preserve"> «</w:t>
            </w:r>
            <w:r w:rsidRPr="00071F0A">
              <w:rPr>
                <w:color w:val="000000"/>
                <w:sz w:val="24"/>
                <w:szCs w:val="24"/>
                <w:lang w:eastAsia="ru-RU"/>
              </w:rPr>
              <w:t>Безпека в побуті і навколишньому середовищі</w:t>
            </w:r>
            <w:r w:rsidRPr="00071F0A">
              <w:rPr>
                <w:color w:val="000000"/>
                <w:sz w:val="24"/>
                <w:szCs w:val="24"/>
              </w:rPr>
              <w:t xml:space="preserve">».            Виховання </w:t>
            </w:r>
            <w:r w:rsidR="008D79F4" w:rsidRPr="00071F0A">
              <w:rPr>
                <w:color w:val="000000"/>
                <w:sz w:val="24"/>
                <w:szCs w:val="24"/>
              </w:rPr>
              <w:t>дисциплінованості</w:t>
            </w:r>
            <w:r w:rsidR="008D79F4" w:rsidRPr="001B2840">
              <w:rPr>
                <w:color w:val="000000"/>
                <w:sz w:val="24"/>
                <w:szCs w:val="24"/>
                <w:lang w:val="uk-UA"/>
              </w:rPr>
              <w:t>, охайності</w:t>
            </w:r>
            <w:r w:rsidRPr="001B2840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071F0A">
              <w:rPr>
                <w:color w:val="000000"/>
                <w:sz w:val="24"/>
                <w:szCs w:val="24"/>
              </w:rPr>
              <w:t xml:space="preserve">відповідальності за власні вчинки та дії.  Виховання відповідального і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бережливого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ставлення до природи.</w:t>
            </w:r>
          </w:p>
        </w:tc>
      </w:tr>
      <w:tr w:rsidR="0090697A" w:rsidRPr="000A698A" w:rsidTr="00FF3098">
        <w:trPr>
          <w:trHeight w:val="313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ФІЗИЧНА СКЛАДОВА ЗДОРОВ’Я</w:t>
            </w:r>
          </w:p>
        </w:tc>
      </w:tr>
      <w:tr w:rsidR="0090697A" w:rsidRPr="000A698A" w:rsidTr="00FF3098">
        <w:trPr>
          <w:trHeight w:val="8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lastRenderedPageBreak/>
              <w:t>4.</w:t>
            </w: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12 год.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071F0A">
              <w:rPr>
                <w:b/>
                <w:bCs/>
                <w:color w:val="000000"/>
                <w:spacing w:val="-6"/>
                <w:kern w:val="20"/>
                <w:sz w:val="24"/>
                <w:szCs w:val="24"/>
                <w:lang w:val="uk-UA"/>
              </w:rPr>
              <w:t>озвиток підліткі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в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 xml:space="preserve">Рівень фізичного розвитку. Ознаки гармонійного розвитку хлопчиків і дівчаток. Гармонійний розвиток людини. 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Харчування підлітків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Вікові вимоги до харчування підлітків. Профілактика йододефіциту. Калор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>ійність харчуванн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я т</w:t>
            </w:r>
            <w:r w:rsidRPr="00071F0A">
              <w:rPr>
                <w:color w:val="000000"/>
                <w:spacing w:val="-8"/>
                <w:kern w:val="20"/>
                <w:sz w:val="24"/>
                <w:szCs w:val="24"/>
                <w:lang w:val="uk-UA"/>
              </w:rPr>
              <w:t>а енерговитрати з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але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жно від фiзични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х н</w:t>
            </w:r>
            <w:r w:rsidRPr="00071F0A">
              <w:rPr>
                <w:color w:val="000000"/>
                <w:spacing w:val="-8"/>
                <w:kern w:val="20"/>
                <w:sz w:val="24"/>
                <w:szCs w:val="24"/>
                <w:lang w:val="uk-UA"/>
              </w:rPr>
              <w:t>авантажень. Вим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оги до харчування, питного режиму при інтенсивному фiзичному тренуванні підлітків. Профілактика йододефіциту.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Особиста гігієна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Догляд за тілом. Особливості догляду за зубами і порожниною рота у підлітків.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З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начення особисто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ї г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ігієни статевих о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рганів у підлітковому віці. Предмети і засоби особистої гігієни підлітків.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Гігієнічні вимоги під час занять фiзи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чними вправам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и.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</w:p>
          <w:p w:rsidR="0090697A" w:rsidRPr="00071F0A" w:rsidRDefault="0090697A" w:rsidP="00FF3098">
            <w:pPr>
              <w:pStyle w:val="TableText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TableText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TableText"/>
              <w:spacing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Практичні роботи: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Визначення рівня ф</w:t>
            </w:r>
            <w:r w:rsidRPr="00071F0A">
              <w:rPr>
                <w:color w:val="000000"/>
                <w:spacing w:val="-8"/>
                <w:kern w:val="20"/>
                <w:sz w:val="24"/>
                <w:szCs w:val="24"/>
                <w:lang w:val="uk-UA"/>
              </w:rPr>
              <w:t>ізичного розвитк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у.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Визначення калорійності щоденного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1B2840" w:rsidRDefault="0090697A" w:rsidP="00FF3098">
            <w:pPr>
              <w:pStyle w:val="TableText"/>
              <w:spacing w:line="240" w:lineRule="auto"/>
              <w:rPr>
                <w:i/>
                <w:color w:val="000000"/>
                <w:sz w:val="24"/>
                <w:szCs w:val="24"/>
                <w:lang w:val="ru-RU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 необхідні складові продуктів ха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рчування підлітків;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захворювання, що виникають вн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асл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ідок недостатності йоду в організ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мі, та шляхи їх профілактики;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засоби особистої гігієни;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розпізнає: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ознаки порушення питного режиму;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характеризує: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ознаки власного фізичного розвитку;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основні вимоги до предметів і засобів особистої гігієни;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4"/>
                <w:kern w:val="20"/>
                <w:sz w:val="24"/>
                <w:szCs w:val="24"/>
                <w:lang w:val="uk-UA"/>
              </w:rPr>
              <w:t xml:space="preserve"> сутність вікових змін організм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у;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залежність вимог до харчування, питного режиму від інтенсивності фізичного навантаження;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догляду за власним тілом;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розуміє: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важливість занять фізичними впр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авами для розвитку основних систем і функцій організму;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виконання правил особистої гігієни;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значення активного відпочинку;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спостерігає: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за власним фізичним розвитком;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вибирає: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Формування в учнів поняття про гармонійний розвиток людини та про нормальний фізичний розвиток як про зміни будови й функцій організму людини відповідно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її віку. Показати шестикласникам, що вони дорослішають і що процес дорослішання, попри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свою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складність, є необхідним та закономірним.</w:t>
            </w:r>
            <w:r w:rsidRPr="00071F0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Розвиток вміння працювати в групах, аналізувати, робити висновки;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Виховання толерантне ставлення до думок, поглядів і переконань інших людей.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Формування в учнів поняття про вміння, навички, корисні й шкі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длив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і звички та їхнє значення в житті людини;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Розвиток вміння приймати зважені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ішення, аналізувати свої вміння;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Виховння дбайливого ставлення до власного здоров’я.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Розвиток навичок особистої гі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ієни.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Розвиток вміння учнів проводити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проф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ілактичні </w:t>
            </w:r>
          </w:p>
        </w:tc>
      </w:tr>
      <w:tr w:rsidR="0090697A" w:rsidRPr="000A698A" w:rsidTr="00FF3098">
        <w:trPr>
          <w:trHeight w:val="57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>харчування.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В</w:t>
            </w:r>
            <w:r w:rsidRPr="00071F0A">
              <w:rPr>
                <w:rFonts w:ascii="Times New Roman" w:hAnsi="Times New Roman"/>
                <w:spacing w:val="-2"/>
                <w:kern w:val="20"/>
                <w:szCs w:val="24"/>
                <w:lang w:val="uk-UA"/>
              </w:rPr>
              <w:t>ибір засобів інд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ивідуальної гігієни.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ableText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color w:val="000000"/>
                <w:sz w:val="24"/>
                <w:szCs w:val="24"/>
                <w:lang w:val="uk-UA"/>
              </w:rPr>
              <w:t>— засоби особистої гігієни;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складає: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власний розпорядок дня;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виконує: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гігієнічні правила під час занять фізичними вправами;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користується: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різними видами активного відпочинку;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дотримується правил: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розпорядку дня;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виконання ранкової гімнастики;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особистої гігієни.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заходи щодо формування правильної постави та збереження зору. Формування вміння робити щоденну гімнастику для очей.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Формування в учнів поняття про раціональне харчування та особливості харчування в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ідлітковому віці.</w:t>
            </w:r>
            <w:r w:rsidRPr="00071F0A">
              <w:rPr>
                <w:color w:val="000000"/>
                <w:sz w:val="24"/>
                <w:szCs w:val="24"/>
              </w:rPr>
              <w:t xml:space="preserve"> Формування вміння правильно розподіляти свій час; правильно облаштовувати своє робоче місце.  Сприяння усвідомлення про індивідуальність людини не тільки як фізичної особи, а й як об’єкта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іального оточення. Розвиток поваги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себе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та інших людей. 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дисциплінованість та охайності. </w:t>
            </w:r>
          </w:p>
        </w:tc>
      </w:tr>
      <w:tr w:rsidR="0090697A" w:rsidRPr="000A698A" w:rsidTr="00FF3098">
        <w:trPr>
          <w:trHeight w:val="108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iCs/>
                <w:color w:val="000000"/>
                <w:sz w:val="24"/>
                <w:szCs w:val="24"/>
              </w:rPr>
              <w:t xml:space="preserve">УЗАГАЛЬНЕННЯ ЗНАНЬ </w:t>
            </w:r>
          </w:p>
        </w:tc>
      </w:tr>
      <w:tr w:rsidR="0090697A" w:rsidRPr="000A698A" w:rsidTr="00FF3098">
        <w:trPr>
          <w:trHeight w:val="8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1год.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bCs/>
                <w:szCs w:val="24"/>
              </w:rPr>
              <w:t>Узагальнення та систематизація знань</w:t>
            </w:r>
            <w:r w:rsidRPr="00071F0A">
              <w:rPr>
                <w:rFonts w:ascii="Times New Roman" w:hAnsi="Times New Roman"/>
                <w:bCs/>
                <w:szCs w:val="24"/>
                <w:lang w:val="uk-UA"/>
              </w:rPr>
              <w:t xml:space="preserve"> та вмінь учні</w:t>
            </w:r>
            <w:proofErr w:type="gramStart"/>
            <w:r w:rsidRPr="00071F0A">
              <w:rPr>
                <w:rFonts w:ascii="Times New Roman" w:hAnsi="Times New Roman"/>
                <w:bCs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Узагальнити й систематизувати знання за темами вивченими у 6 класі; Розвиток вміння аналізувати, узагальнювати фактичний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матер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іал, робити висновки; Розвиток вміння давати письмові відповіді; самостійно працювати; </w:t>
            </w:r>
          </w:p>
        </w:tc>
      </w:tr>
    </w:tbl>
    <w:p w:rsidR="0090697A" w:rsidRDefault="0090697A" w:rsidP="0090697A">
      <w:pPr>
        <w:adjustRightInd w:val="0"/>
        <w:jc w:val="center"/>
      </w:pP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Default="00FF3098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7 клас</w:t>
      </w: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(35 годин, з них 2 години резервні)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3382"/>
      </w:tblGrid>
      <w:tr w:rsidR="0090697A" w:rsidRPr="00DF5F4F" w:rsidTr="00FF3098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Змі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90697A" w:rsidRPr="000A698A" w:rsidTr="00FF3098">
        <w:trPr>
          <w:trHeight w:val="333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1F0A">
              <w:rPr>
                <w:b/>
                <w:bCs/>
                <w:color w:val="000000"/>
                <w:sz w:val="24"/>
                <w:szCs w:val="24"/>
              </w:rPr>
              <w:t>СОЦ</w:t>
            </w:r>
            <w:proofErr w:type="gramEnd"/>
            <w:r w:rsidRPr="00071F0A">
              <w:rPr>
                <w:b/>
                <w:bCs/>
                <w:color w:val="000000"/>
                <w:sz w:val="24"/>
                <w:szCs w:val="24"/>
              </w:rPr>
              <w:t>ІАЛЬНА СКЛАДОВА ЗДОРОВ’Я</w:t>
            </w:r>
          </w:p>
        </w:tc>
      </w:tr>
      <w:tr w:rsidR="0090697A" w:rsidRPr="000A698A" w:rsidTr="00FF3098">
        <w:trPr>
          <w:trHeight w:val="23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14год.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r w:rsidRPr="00071F0A">
              <w:rPr>
                <w:b/>
                <w:bCs/>
                <w:color w:val="000000"/>
                <w:sz w:val="24"/>
                <w:szCs w:val="24"/>
              </w:rPr>
              <w:t>Звички і здоров’я</w:t>
            </w:r>
            <w:r w:rsidRPr="00071F0A">
              <w:rPr>
                <w:color w:val="000000"/>
                <w:sz w:val="24"/>
                <w:szCs w:val="24"/>
              </w:rPr>
              <w:br/>
              <w:t>Ф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</w:rPr>
              <w:t>ормування кори</w:t>
            </w:r>
            <w:r w:rsidRPr="00071F0A">
              <w:rPr>
                <w:color w:val="000000"/>
                <w:sz w:val="24"/>
                <w:szCs w:val="24"/>
              </w:rPr>
              <w:t xml:space="preserve">сних і шкідливих звичок у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ідлітків. Спосіб життя і звички.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Залежність здоров’я від корисних і шкідливих звичок. Вплив на здоров’я </w:t>
            </w:r>
            <w:proofErr w:type="gramStart"/>
            <w:r w:rsidR="008D79F4"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8D79F4" w:rsidRPr="00071F0A">
              <w:rPr>
                <w:color w:val="000000"/>
                <w:sz w:val="24"/>
                <w:szCs w:val="24"/>
              </w:rPr>
              <w:t>ідлітків тютюнового</w:t>
            </w:r>
            <w:r w:rsidRPr="00071F0A">
              <w:rPr>
                <w:color w:val="000000"/>
                <w:sz w:val="24"/>
                <w:szCs w:val="24"/>
              </w:rPr>
              <w:t xml:space="preserve"> диму, алкоголю, наркотичних і т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</w:rPr>
              <w:t>оксичних речови</w:t>
            </w:r>
            <w:r w:rsidRPr="00071F0A">
              <w:rPr>
                <w:color w:val="000000"/>
                <w:sz w:val="24"/>
                <w:szCs w:val="24"/>
              </w:rPr>
              <w:t>н.</w:t>
            </w:r>
            <w:r w:rsidRPr="00071F0A">
              <w:rPr>
                <w:color w:val="000000"/>
                <w:sz w:val="24"/>
                <w:szCs w:val="24"/>
              </w:rPr>
              <w:br/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Практична</w:t>
            </w:r>
            <w:proofErr w:type="gramEnd"/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робота:</w:t>
            </w:r>
            <w:r w:rsidRPr="00071F0A">
              <w:rPr>
                <w:color w:val="000000"/>
                <w:sz w:val="24"/>
                <w:szCs w:val="24"/>
                <w:u w:val="single"/>
              </w:rPr>
              <w:br/>
            </w:r>
            <w:r w:rsidRPr="00071F0A">
              <w:rPr>
                <w:color w:val="000000"/>
                <w:sz w:val="24"/>
                <w:szCs w:val="24"/>
              </w:rPr>
              <w:t>Моделювання ситуації відмови від сигарет, алкоголю та наркотикі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t>Убережи себе від ВІЛ</w:t>
            </w:r>
            <w:r w:rsidRPr="00071F0A">
              <w:rPr>
                <w:color w:val="000000"/>
                <w:sz w:val="24"/>
                <w:szCs w:val="24"/>
              </w:rPr>
              <w:br/>
              <w:t>Методи запобігання інфікуванню ВІЛ. Взаємозв’язок наркоманії й ВІ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Л-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інфікування. Толерантне ставлення до ВІ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Л-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інфікованих людей.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t>Безпека щоденного життя</w:t>
            </w:r>
            <w:r w:rsidRPr="00071F0A">
              <w:rPr>
                <w:color w:val="000000"/>
                <w:sz w:val="24"/>
                <w:szCs w:val="24"/>
              </w:rPr>
              <w:br/>
              <w:t>Поняття забезпечення безпеки. Небезпеки повсякденного життя.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Безпека в побуті. 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Електр</w:t>
            </w:r>
            <w:proofErr w:type="gramStart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о-</w:t>
            </w:r>
            <w:proofErr w:type="gramEnd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 xml:space="preserve"> та газон</w:t>
            </w:r>
            <w:r w:rsidRPr="00071F0A">
              <w:rPr>
                <w:color w:val="000000"/>
                <w:sz w:val="24"/>
                <w:szCs w:val="24"/>
              </w:rPr>
              <w:t xml:space="preserve">ебезпека. Небезпечні речовини побутової хімії. Домедична допомога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>п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ри ураженні еле</w:t>
            </w:r>
            <w:r w:rsidRPr="00071F0A">
              <w:rPr>
                <w:color w:val="000000"/>
                <w:sz w:val="24"/>
                <w:szCs w:val="24"/>
              </w:rPr>
              <w:t>ктричним струмом, п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опаданні хімічни</w:t>
            </w:r>
            <w:r w:rsidRPr="00071F0A">
              <w:rPr>
                <w:color w:val="000000"/>
                <w:sz w:val="24"/>
                <w:szCs w:val="24"/>
              </w:rPr>
              <w:t>х речовин на шкі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ру та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в очі, отруєнні.</w:t>
            </w:r>
            <w:r w:rsidRPr="00071F0A">
              <w:rPr>
                <w:color w:val="000000"/>
                <w:sz w:val="24"/>
                <w:szCs w:val="24"/>
              </w:rPr>
              <w:br/>
              <w:t>Б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езпека в будівля</w:t>
            </w:r>
            <w:r w:rsidRPr="00071F0A">
              <w:rPr>
                <w:color w:val="000000"/>
                <w:sz w:val="24"/>
                <w:szCs w:val="24"/>
              </w:rPr>
              <w:t xml:space="preserve">х. Небезпечні ситуації у будівлях, ко мунальних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мережах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. Дії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ід час їх виникнення. Пожежна безпека. Правила поведінки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 час пожеж. Засоби пожежогасіння.</w:t>
            </w:r>
            <w:r w:rsidRPr="00071F0A">
              <w:rPr>
                <w:color w:val="000000"/>
                <w:sz w:val="24"/>
                <w:szCs w:val="24"/>
              </w:rPr>
              <w:br/>
              <w:t>Безпека на дорозі, (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ішохід, велосип</w:t>
            </w:r>
            <w:r w:rsidRPr="00071F0A">
              <w:rPr>
                <w:color w:val="000000"/>
                <w:sz w:val="24"/>
                <w:szCs w:val="24"/>
              </w:rPr>
              <w:t>ед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>ист, пасажир). П</w:t>
            </w:r>
            <w:r w:rsidRPr="00071F0A">
              <w:rPr>
                <w:color w:val="000000"/>
                <w:sz w:val="24"/>
                <w:szCs w:val="24"/>
              </w:rPr>
              <w:t>оведінка при ДТП.</w:t>
            </w:r>
            <w:r w:rsidRPr="00071F0A">
              <w:rPr>
                <w:color w:val="000000"/>
                <w:sz w:val="24"/>
                <w:szCs w:val="24"/>
              </w:rPr>
              <w:br/>
              <w:t>Можливі аварійні с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 xml:space="preserve">итуації на </w:t>
            </w:r>
            <w:proofErr w:type="gramStart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ідпр</w:t>
            </w:r>
            <w:r w:rsidRPr="00071F0A">
              <w:rPr>
                <w:color w:val="000000"/>
                <w:sz w:val="24"/>
                <w:szCs w:val="24"/>
              </w:rPr>
              <w:t>иємствах. Дії школ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 xml:space="preserve">яра </w:t>
            </w:r>
            <w:proofErr w:type="gramStart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ід час вини</w:t>
            </w:r>
            <w:r w:rsidRPr="00071F0A">
              <w:rPr>
                <w:color w:val="000000"/>
                <w:sz w:val="24"/>
                <w:szCs w:val="24"/>
              </w:rPr>
              <w:t>кнення аварійних ситуацій на підприємствах.</w:t>
            </w:r>
            <w:r w:rsidRPr="00071F0A">
              <w:rPr>
                <w:color w:val="000000"/>
                <w:sz w:val="24"/>
                <w:szCs w:val="24"/>
              </w:rPr>
              <w:br/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Практичні роботи:</w:t>
            </w:r>
            <w:r w:rsidRPr="00071F0A">
              <w:rPr>
                <w:i/>
                <w:iCs/>
                <w:color w:val="000000"/>
                <w:sz w:val="24"/>
                <w:szCs w:val="24"/>
                <w:u w:val="single"/>
              </w:rPr>
              <w:br/>
            </w:r>
            <w:r w:rsidRPr="00071F0A">
              <w:rPr>
                <w:color w:val="000000"/>
                <w:sz w:val="24"/>
                <w:szCs w:val="24"/>
              </w:rPr>
              <w:t>Моделювання допомоги при ураженні електричним струмом.</w:t>
            </w:r>
            <w:r w:rsidRPr="00071F0A">
              <w:rPr>
                <w:color w:val="000000"/>
                <w:sz w:val="24"/>
                <w:szCs w:val="24"/>
              </w:rPr>
              <w:br/>
              <w:t>Моделювання допомоги при попад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анні на ті</w:t>
            </w:r>
            <w:proofErr w:type="gramStart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ло х</w:t>
            </w:r>
            <w:proofErr w:type="gramEnd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імі</w:t>
            </w:r>
            <w:r w:rsidRPr="00071F0A">
              <w:rPr>
                <w:color w:val="000000"/>
                <w:sz w:val="24"/>
                <w:szCs w:val="24"/>
              </w:rPr>
              <w:t>чних речовин.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Моделювання допомоги при отруєнні.</w:t>
            </w:r>
            <w:r w:rsidRPr="00071F0A">
              <w:rPr>
                <w:color w:val="000000"/>
                <w:sz w:val="24"/>
                <w:szCs w:val="24"/>
              </w:rPr>
              <w:br/>
              <w:t>Моделювання першої допомоги при ДТП.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Користування засобами пожежогасіння.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Учень: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називає: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іальні чинники формування корисних звичок;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— методи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проф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ілактики ВІЛ-інфiкування;</w:t>
            </w:r>
            <w:r w:rsidRPr="00071F0A">
              <w:rPr>
                <w:color w:val="000000"/>
                <w:sz w:val="24"/>
                <w:szCs w:val="24"/>
              </w:rPr>
              <w:br/>
              <w:t>—</w:t>
            </w:r>
            <w:r w:rsidRPr="00071F0A">
              <w:rPr>
                <w:color w:val="000000"/>
                <w:spacing w:val="-8"/>
                <w:kern w:val="20"/>
                <w:sz w:val="24"/>
                <w:szCs w:val="24"/>
              </w:rPr>
              <w:t xml:space="preserve"> основні принципи безпеки людин</w:t>
            </w:r>
            <w:r w:rsidRPr="00071F0A">
              <w:rPr>
                <w:color w:val="000000"/>
                <w:sz w:val="24"/>
                <w:szCs w:val="24"/>
              </w:rPr>
              <w:t>и;</w:t>
            </w:r>
            <w:r w:rsidRPr="00071F0A">
              <w:rPr>
                <w:color w:val="000000"/>
                <w:sz w:val="24"/>
                <w:szCs w:val="24"/>
              </w:rPr>
              <w:br/>
              <w:t>— причини й наслідки аварій на комунальних мережах та інших небезпечних ситуацій, що можуть виникнути у будинку;</w:t>
            </w:r>
            <w:r w:rsidRPr="00071F0A">
              <w:rPr>
                <w:color w:val="000000"/>
                <w:sz w:val="24"/>
                <w:szCs w:val="24"/>
              </w:rPr>
              <w:br/>
              <w:t>— наслідки ураження електричним струмом;</w:t>
            </w:r>
            <w:r w:rsidRPr="00071F0A">
              <w:rPr>
                <w:color w:val="000000"/>
                <w:sz w:val="24"/>
                <w:szCs w:val="24"/>
              </w:rPr>
              <w:br/>
              <w:t>— наслідки ураження шкіри та очей хімічними речовинами;</w:t>
            </w:r>
            <w:r w:rsidRPr="00071F0A">
              <w:rPr>
                <w:color w:val="000000"/>
                <w:sz w:val="24"/>
                <w:szCs w:val="24"/>
              </w:rPr>
              <w:br/>
              <w:t>— наслідки отруєння речовинами побутової хімії та побутовим газом;</w:t>
            </w:r>
            <w:r w:rsidRPr="00071F0A">
              <w:rPr>
                <w:color w:val="000000"/>
                <w:sz w:val="24"/>
                <w:szCs w:val="24"/>
              </w:rPr>
              <w:br/>
              <w:t>— причини та умови виникнення пожеж, наслідки пожеж;</w:t>
            </w:r>
            <w:r w:rsidRPr="00071F0A">
              <w:rPr>
                <w:color w:val="000000"/>
                <w:sz w:val="24"/>
                <w:szCs w:val="24"/>
              </w:rPr>
              <w:br/>
              <w:t>— можливі наслідки небезпечних ситуацій, що можуть виникнути у місцях проживання;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наводить приклади: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впливу шкідливих звичок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ідлітків на здоров’я;</w:t>
            </w:r>
            <w:r w:rsidRPr="00071F0A">
              <w:rPr>
                <w:color w:val="000000"/>
                <w:sz w:val="24"/>
                <w:szCs w:val="24"/>
              </w:rPr>
              <w:br/>
              <w:t>— негативного впливу тютюнокуріння, алкоголю, наркотичних і токсичних речовин на здоров’я;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lastRenderedPageBreak/>
              <w:t>— небезпечних ситуацій у населеном</w:t>
            </w:r>
            <w:r w:rsidRPr="00071F0A">
              <w:rPr>
                <w:color w:val="000000"/>
                <w:sz w:val="24"/>
                <w:szCs w:val="24"/>
              </w:rPr>
              <w:t xml:space="preserve">у пункті, регіоні, країні,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іті, пов’</w:t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</w:rPr>
              <w:t>язаних з аваріями на підприємства</w:t>
            </w:r>
            <w:r w:rsidRPr="00071F0A">
              <w:rPr>
                <w:color w:val="000000"/>
                <w:sz w:val="24"/>
                <w:szCs w:val="24"/>
              </w:rPr>
              <w:t>х, у комунальних мережах, будинках;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характеризує:</w:t>
            </w:r>
            <w:r w:rsidRPr="00071F0A">
              <w:rPr>
                <w:color w:val="000000"/>
                <w:sz w:val="24"/>
                <w:szCs w:val="24"/>
              </w:rPr>
              <w:br/>
              <w:t>— вплив шкідливих звичок на здоров’я;</w:t>
            </w:r>
            <w:r w:rsidRPr="00071F0A">
              <w:rPr>
                <w:color w:val="000000"/>
                <w:sz w:val="24"/>
                <w:szCs w:val="24"/>
              </w:rPr>
              <w:br/>
              <w:t>— дію наркотиків на здоров’я підлітків;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основні небезпечні фактори, що в</w:t>
            </w:r>
            <w:r w:rsidRPr="00071F0A">
              <w:rPr>
                <w:color w:val="000000"/>
                <w:spacing w:val="4"/>
                <w:kern w:val="20"/>
                <w:sz w:val="24"/>
                <w:szCs w:val="24"/>
              </w:rPr>
              <w:t>иникають у повсякденному житті;</w:t>
            </w:r>
            <w:r w:rsidRPr="00071F0A">
              <w:rPr>
                <w:color w:val="000000"/>
                <w:spacing w:val="4"/>
                <w:kern w:val="20"/>
                <w:sz w:val="24"/>
                <w:szCs w:val="24"/>
              </w:rPr>
              <w:br/>
            </w:r>
            <w:r w:rsidRPr="00071F0A">
              <w:rPr>
                <w:color w:val="000000"/>
                <w:sz w:val="24"/>
                <w:szCs w:val="24"/>
              </w:rPr>
              <w:t>пояснює: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дотримання правил дорожнього руху, користування велосипедом;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оптимальні дії людей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 час пожежі, інших небезпечних ситуаціях;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пояснює:</w:t>
            </w:r>
            <w:r w:rsidRPr="00071F0A">
              <w:rPr>
                <w:color w:val="000000"/>
                <w:sz w:val="24"/>
                <w:szCs w:val="24"/>
              </w:rPr>
              <w:br/>
              <w:t>— різницю між корисними і шкідливими звичками;</w:t>
            </w:r>
            <w:r w:rsidRPr="00071F0A">
              <w:rPr>
                <w:color w:val="000000"/>
                <w:sz w:val="24"/>
                <w:szCs w:val="24"/>
              </w:rPr>
              <w:br/>
              <w:t>—</w:t>
            </w:r>
            <w:r w:rsidRPr="00071F0A">
              <w:rPr>
                <w:color w:val="000000"/>
                <w:spacing w:val="-8"/>
                <w:kern w:val="20"/>
                <w:sz w:val="24"/>
                <w:szCs w:val="24"/>
              </w:rPr>
              <w:t xml:space="preserve"> вплив корисних звичок на здоров’</w:t>
            </w:r>
            <w:r w:rsidRPr="00071F0A">
              <w:rPr>
                <w:color w:val="000000"/>
                <w:sz w:val="24"/>
                <w:szCs w:val="24"/>
              </w:rPr>
              <w:t>я;</w:t>
            </w:r>
            <w:r w:rsidRPr="00071F0A">
              <w:rPr>
                <w:color w:val="000000"/>
                <w:sz w:val="24"/>
                <w:szCs w:val="24"/>
              </w:rPr>
              <w:br/>
              <w:t>— згубність вживання наркотиків на здоров’я підлітків;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зв’язок вживання наркотиків і поширення ВІ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Л-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інфікування;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розуміє:</w:t>
            </w:r>
            <w:r w:rsidRPr="00071F0A">
              <w:rPr>
                <w:color w:val="000000"/>
                <w:sz w:val="24"/>
                <w:szCs w:val="24"/>
              </w:rPr>
              <w:br/>
              <w:t>— адекватно діяти в екстремальних ситуаціях;</w:t>
            </w:r>
            <w:r w:rsidRPr="00071F0A">
              <w:rPr>
                <w:color w:val="000000"/>
                <w:sz w:val="24"/>
                <w:szCs w:val="24"/>
              </w:rPr>
              <w:br/>
              <w:t>— уміння вибору тих ч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и інших засобів пожежогасіння ві</w:t>
            </w:r>
            <w:r w:rsidRPr="00071F0A">
              <w:rPr>
                <w:color w:val="000000"/>
                <w:sz w:val="24"/>
                <w:szCs w:val="24"/>
              </w:rPr>
              <w:t>дповідно до типу займистої речовини;</w:t>
            </w:r>
            <w:r w:rsidRPr="00071F0A">
              <w:rPr>
                <w:color w:val="000000"/>
                <w:sz w:val="24"/>
                <w:szCs w:val="24"/>
              </w:rPr>
              <w:br/>
              <w:t>— виконання правил користування електро- та газовими приладами;</w:t>
            </w:r>
            <w:r w:rsidRPr="00071F0A">
              <w:rPr>
                <w:color w:val="000000"/>
                <w:sz w:val="24"/>
                <w:szCs w:val="24"/>
              </w:rPr>
              <w:br/>
              <w:t>— виконання правил використання речовин побутової хімії;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формування корисних звичок;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можливість отримання допомоги від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>членів родини щодо позбавлення шкідливих звичок;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шкідливість дії тютюнового диму, алкоголю і наркотичних речовин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здоров’я дітей і дорослих;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протистояти впливу реклами тютюнових і алкогольних виробів;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необхідність запобігання спілкування з однолітками з груп ризику;</w:t>
            </w:r>
            <w:r w:rsidRPr="00071F0A">
              <w:rPr>
                <w:color w:val="000000"/>
                <w:sz w:val="24"/>
                <w:szCs w:val="24"/>
              </w:rPr>
              <w:br/>
              <w:t>—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 xml:space="preserve"> необхідність відмови від пропоз</w:t>
            </w:r>
            <w:r w:rsidRPr="00071F0A">
              <w:rPr>
                <w:color w:val="000000"/>
                <w:sz w:val="24"/>
                <w:szCs w:val="24"/>
              </w:rPr>
              <w:t>ицій вживання наркотичних речовин;</w:t>
            </w:r>
            <w:r w:rsidRPr="00071F0A">
              <w:rPr>
                <w:color w:val="000000"/>
                <w:sz w:val="24"/>
                <w:szCs w:val="24"/>
              </w:rPr>
              <w:br/>
              <w:t>— важливість толерантного ставлення до ВІ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Л-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інфікованих людей;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порівню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— наслідки корисних і шкідливих звичок;</w:t>
            </w:r>
            <w:r w:rsidRPr="00071F0A">
              <w:rPr>
                <w:color w:val="000000"/>
                <w:sz w:val="24"/>
                <w:szCs w:val="24"/>
              </w:rPr>
              <w:br/>
              <w:t>— можливості людини, яка курить і вживає алкоголь, та людини без цих шкідливих звичок;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найпоширеніші небезпеки повсякденного життя та основні причини їх виникнення;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вибира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— оптимальні шляхи евакуації з приміщення;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повідомляє про:</w:t>
            </w:r>
            <w:r w:rsidRPr="00071F0A">
              <w:rPr>
                <w:color w:val="000000"/>
                <w:sz w:val="24"/>
                <w:szCs w:val="24"/>
              </w:rPr>
              <w:br/>
              <w:t>— ДТП відповідні служби;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— аварію чи пожежу відповідні служби, сусідів, батьків;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виконує алгоритм надання першої допомоги:</w:t>
            </w:r>
            <w:r w:rsidRPr="00071F0A">
              <w:rPr>
                <w:color w:val="000000"/>
                <w:sz w:val="24"/>
                <w:szCs w:val="24"/>
              </w:rPr>
              <w:br/>
              <w:t>— потерпілим на пожежі;</w:t>
            </w:r>
            <w:r w:rsidRPr="00071F0A">
              <w:rPr>
                <w:color w:val="000000"/>
                <w:sz w:val="24"/>
                <w:szCs w:val="24"/>
              </w:rPr>
              <w:br/>
              <w:t>— потерпілим від ДТП;</w:t>
            </w:r>
            <w:r w:rsidRPr="00071F0A">
              <w:rPr>
                <w:color w:val="000000"/>
                <w:sz w:val="24"/>
                <w:szCs w:val="24"/>
              </w:rPr>
              <w:br/>
              <w:t>— при ураженні електричним струмом;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при попаданні на шкіру та в очі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>хімічних речовин;</w:t>
            </w:r>
            <w:r w:rsidRPr="00071F0A">
              <w:rPr>
                <w:color w:val="000000"/>
                <w:sz w:val="24"/>
                <w:szCs w:val="24"/>
              </w:rPr>
              <w:br/>
              <w:t>— при отруєнні;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застосову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— засоби пожежогасіння;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ідручні засоби для захисту від диму, вогню тощо;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розпізна</w:t>
            </w:r>
            <w:proofErr w:type="gramStart"/>
            <w:r w:rsidRPr="00071F0A">
              <w:rPr>
                <w:i/>
                <w:iCs/>
                <w:color w:val="000000"/>
                <w:sz w:val="24"/>
                <w:szCs w:val="24"/>
              </w:rPr>
              <w:t>є: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br/>
              <w:t>— небезпечні речовини побутової хімії;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ураження електричним струмом;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ураження шкіри та очей хiмічними речовинами;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витоку газу;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отруєння;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дотримується правил:</w:t>
            </w:r>
            <w:r w:rsidRPr="00071F0A">
              <w:rPr>
                <w:color w:val="000000"/>
                <w:sz w:val="24"/>
                <w:szCs w:val="24"/>
              </w:rPr>
              <w:br/>
              <w:t>— користування електр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та газовими приладами, речовинами побутової хімії;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— безпеки на дорозі та у транспорті</w:t>
            </w:r>
            <w:r w:rsidRPr="00071F0A">
              <w:rPr>
                <w:color w:val="000000"/>
                <w:sz w:val="24"/>
                <w:szCs w:val="24"/>
              </w:rPr>
              <w:t>,</w:t>
            </w:r>
            <w:r w:rsidRPr="00071F0A">
              <w:rPr>
                <w:color w:val="000000"/>
                <w:sz w:val="24"/>
                <w:szCs w:val="24"/>
              </w:rPr>
              <w:br/>
              <w:t>— пожежної безпеки.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1B2840" w:rsidRDefault="0090697A" w:rsidP="00FF3098">
            <w:pPr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color w:val="000000"/>
                <w:sz w:val="24"/>
                <w:szCs w:val="24"/>
              </w:rPr>
              <w:lastRenderedPageBreak/>
              <w:t xml:space="preserve">Формування процесів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ізнавальної діяльності шляхом ознайомлення учнів з новими поняттями.                                Формування узагальненості сприймання (виділення суттєвих властивостей, ознак).                                        Формування організаційні уміння та навички</w:t>
            </w:r>
            <w:r w:rsidRPr="001B284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71F0A">
              <w:rPr>
                <w:color w:val="000000"/>
                <w:sz w:val="24"/>
                <w:szCs w:val="24"/>
              </w:rPr>
              <w:t>у навчально-практичній діяльності</w:t>
            </w:r>
            <w:r w:rsidRPr="001B2840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071F0A">
              <w:rPr>
                <w:color w:val="000000"/>
                <w:sz w:val="24"/>
                <w:szCs w:val="24"/>
              </w:rPr>
              <w:t>(організація робочого місця</w:t>
            </w:r>
            <w:r w:rsidRPr="001B2840">
              <w:rPr>
                <w:color w:val="000000"/>
                <w:sz w:val="24"/>
                <w:szCs w:val="24"/>
                <w:lang w:val="uk-UA"/>
              </w:rPr>
              <w:t>).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Розширення уявлень про небезпеку (небезпечні місця, небезпечні ігри). 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мислення </w:t>
            </w:r>
            <w:proofErr w:type="gramStart"/>
            <w:r w:rsidRPr="00071F0A">
              <w:rPr>
                <w:sz w:val="24"/>
                <w:szCs w:val="24"/>
              </w:rPr>
              <w:t>на</w:t>
            </w:r>
            <w:proofErr w:type="gramEnd"/>
            <w:r w:rsidRPr="00071F0A">
              <w:rPr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sz w:val="24"/>
                <w:szCs w:val="24"/>
              </w:rPr>
              <w:t>основ</w:t>
            </w:r>
            <w:proofErr w:type="gramEnd"/>
            <w:r w:rsidRPr="00071F0A">
              <w:rPr>
                <w:sz w:val="24"/>
                <w:szCs w:val="24"/>
              </w:rPr>
              <w:t>і формування вміння визначати правила безпечної поведінки, правила безпечної навчальної праці, розрізняти безпечні та небезпечні розваги.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уміння зосереджувати увагу </w:t>
            </w:r>
            <w:proofErr w:type="gramStart"/>
            <w:r w:rsidRPr="00071F0A">
              <w:rPr>
                <w:sz w:val="24"/>
                <w:szCs w:val="24"/>
              </w:rPr>
              <w:t>п</w:t>
            </w:r>
            <w:proofErr w:type="gramEnd"/>
            <w:r w:rsidRPr="00071F0A">
              <w:rPr>
                <w:sz w:val="24"/>
                <w:szCs w:val="24"/>
              </w:rPr>
              <w:t xml:space="preserve">ід час переходу вулиці. 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>Виховання уважності та обережності.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зосередженості уваги впродовж виконання </w:t>
            </w:r>
            <w:r w:rsidRPr="00071F0A">
              <w:rPr>
                <w:sz w:val="24"/>
                <w:szCs w:val="24"/>
              </w:rPr>
              <w:lastRenderedPageBreak/>
              <w:t xml:space="preserve">фізичних вправ, </w:t>
            </w:r>
            <w:proofErr w:type="gramStart"/>
            <w:r w:rsidRPr="00071F0A">
              <w:rPr>
                <w:sz w:val="24"/>
                <w:szCs w:val="24"/>
              </w:rPr>
              <w:t>гри в</w:t>
            </w:r>
            <w:proofErr w:type="gramEnd"/>
            <w:r w:rsidRPr="00071F0A">
              <w:rPr>
                <w:sz w:val="24"/>
                <w:szCs w:val="24"/>
              </w:rPr>
              <w:t xml:space="preserve"> спортивні рухливі ігри.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>Формування вміння координувати власні дії з діями учасників рухливих ігор.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0697A">
              <w:rPr>
                <w:rFonts w:ascii="Times New Roman" w:hAnsi="Times New Roman"/>
                <w:szCs w:val="24"/>
                <w:lang w:val="ru-RU"/>
              </w:rPr>
              <w:t>Розвиток полі</w:t>
            </w:r>
            <w:proofErr w:type="gramStart"/>
            <w:r w:rsidRPr="0090697A">
              <w:rPr>
                <w:rFonts w:ascii="Times New Roman" w:hAnsi="Times New Roman"/>
                <w:szCs w:val="24"/>
                <w:lang w:val="ru-RU"/>
              </w:rPr>
              <w:t>сенсорного</w:t>
            </w:r>
            <w:proofErr w:type="gramEnd"/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сприйняття.                 Розвиток розумових операцій аналізу, синтезу, порівняння, узагальнення. 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>Розвиток в учнів вміння спілкуватися з дорослими; відпрацювати навички упевненої поведінки: моделювання ситуацій відмови від сигарет, алкоголю та наркотиків.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>Розвиток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в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учнів вміння спілкуватися з однолітками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вміти протидіяти в умовах тиску однолітків</w:t>
            </w:r>
            <w:r w:rsidRPr="0090697A">
              <w:rPr>
                <w:rFonts w:ascii="Times New Roman" w:hAnsi="Times New Roman"/>
                <w:iCs/>
                <w:spacing w:val="-5"/>
                <w:szCs w:val="24"/>
                <w:lang w:val="ru-RU"/>
              </w:rPr>
              <w:t xml:space="preserve">. 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Розвиток наочно-образного мислення та зв’язного мовлення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основ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 формування знань щодо принципів безпечного способу життя.                                                     Розвиток оперативної пам’яті та процесів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ідтворення засвоєного матеріалу на основі запам’ятовування правил безпечної поведінки. </w:t>
            </w:r>
            <w:r w:rsidRPr="00071F0A">
              <w:rPr>
                <w:sz w:val="24"/>
                <w:szCs w:val="24"/>
              </w:rPr>
              <w:t xml:space="preserve">Розширення уявлень про сімейні традиції щодо забезпечення </w:t>
            </w:r>
            <w:proofErr w:type="gramStart"/>
            <w:r w:rsidRPr="00071F0A">
              <w:rPr>
                <w:sz w:val="24"/>
                <w:szCs w:val="24"/>
              </w:rPr>
              <w:t>здорового</w:t>
            </w:r>
            <w:proofErr w:type="gramEnd"/>
            <w:r w:rsidRPr="00071F0A">
              <w:rPr>
                <w:sz w:val="24"/>
                <w:szCs w:val="24"/>
              </w:rPr>
              <w:t xml:space="preserve"> </w:t>
            </w:r>
            <w:r w:rsidRPr="00071F0A">
              <w:rPr>
                <w:sz w:val="24"/>
                <w:szCs w:val="24"/>
              </w:rPr>
              <w:lastRenderedPageBreak/>
              <w:t>способу життя.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мислення та мовлення </w:t>
            </w:r>
            <w:proofErr w:type="gramStart"/>
            <w:r w:rsidRPr="00071F0A">
              <w:rPr>
                <w:sz w:val="24"/>
                <w:szCs w:val="24"/>
              </w:rPr>
              <w:t>на</w:t>
            </w:r>
            <w:proofErr w:type="gramEnd"/>
            <w:r w:rsidRPr="00071F0A">
              <w:rPr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sz w:val="24"/>
                <w:szCs w:val="24"/>
              </w:rPr>
              <w:t>основ</w:t>
            </w:r>
            <w:proofErr w:type="gramEnd"/>
            <w:r w:rsidRPr="00071F0A">
              <w:rPr>
                <w:sz w:val="24"/>
                <w:szCs w:val="24"/>
              </w:rPr>
              <w:t xml:space="preserve">і формування вмінь визначати обов’язки членів родини. 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Виховування </w:t>
            </w:r>
            <w:proofErr w:type="gramStart"/>
            <w:r w:rsidRPr="00071F0A">
              <w:rPr>
                <w:sz w:val="24"/>
                <w:szCs w:val="24"/>
              </w:rPr>
              <w:t>позитивного</w:t>
            </w:r>
            <w:proofErr w:type="gramEnd"/>
            <w:r w:rsidRPr="00071F0A">
              <w:rPr>
                <w:sz w:val="24"/>
                <w:szCs w:val="24"/>
              </w:rPr>
              <w:t xml:space="preserve"> ставлення до членів сім’ї.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>Виховування позитивних якостей особистості (охайність, самостійність, співчуття,  доброту, взаємодопомогу).</w:t>
            </w:r>
          </w:p>
          <w:p w:rsidR="0090697A" w:rsidRPr="00071F0A" w:rsidRDefault="0090697A" w:rsidP="00FF3098">
            <w:pPr>
              <w:tabs>
                <w:tab w:val="left" w:pos="8236"/>
              </w:tabs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мислення </w:t>
            </w:r>
            <w:proofErr w:type="gramStart"/>
            <w:r w:rsidRPr="00071F0A">
              <w:rPr>
                <w:sz w:val="24"/>
                <w:szCs w:val="24"/>
              </w:rPr>
              <w:t>на</w:t>
            </w:r>
            <w:proofErr w:type="gramEnd"/>
            <w:r w:rsidRPr="00071F0A">
              <w:rPr>
                <w:sz w:val="24"/>
                <w:szCs w:val="24"/>
              </w:rPr>
              <w:t xml:space="preserve"> основі формування     вмінь    визначати</w:t>
            </w:r>
          </w:p>
          <w:p w:rsidR="0090697A" w:rsidRPr="00071F0A" w:rsidRDefault="0090697A" w:rsidP="00FF3098">
            <w:pPr>
              <w:tabs>
                <w:tab w:val="left" w:pos="8236"/>
              </w:tabs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>причини та шляхи попередження травматизму у школі;</w:t>
            </w:r>
          </w:p>
          <w:p w:rsidR="0090697A" w:rsidRPr="00071F0A" w:rsidRDefault="0090697A" w:rsidP="00FF3098">
            <w:pPr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Формування початкових уявлень про можливі  надзвичайні ситуації у школі, правила поведінки </w:t>
            </w:r>
            <w:proofErr w:type="gramStart"/>
            <w:r w:rsidRPr="00071F0A">
              <w:rPr>
                <w:sz w:val="24"/>
                <w:szCs w:val="24"/>
              </w:rPr>
              <w:t>у</w:t>
            </w:r>
            <w:proofErr w:type="gramEnd"/>
            <w:r w:rsidRPr="00071F0A">
              <w:rPr>
                <w:sz w:val="24"/>
                <w:szCs w:val="24"/>
              </w:rPr>
              <w:t xml:space="preserve"> разі їх виникнення, евакуацію, поняття “паніка ”.           </w:t>
            </w:r>
            <w:r w:rsidRPr="00071F0A">
              <w:rPr>
                <w:color w:val="000000"/>
                <w:sz w:val="24"/>
                <w:szCs w:val="24"/>
              </w:rPr>
              <w:t xml:space="preserve">Виховання довільності поведінки на уроці.  </w:t>
            </w:r>
          </w:p>
        </w:tc>
      </w:tr>
      <w:tr w:rsidR="0090697A" w:rsidRPr="000A698A" w:rsidTr="00FF3098">
        <w:trPr>
          <w:trHeight w:val="300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1F0A">
              <w:rPr>
                <w:b/>
                <w:color w:val="000000"/>
                <w:sz w:val="24"/>
                <w:szCs w:val="24"/>
              </w:rPr>
              <w:lastRenderedPageBreak/>
              <w:t>ПСИХ</w:t>
            </w:r>
            <w:proofErr w:type="gramEnd"/>
            <w:r w:rsidRPr="00071F0A">
              <w:rPr>
                <w:b/>
                <w:color w:val="000000"/>
                <w:sz w:val="24"/>
                <w:szCs w:val="24"/>
              </w:rPr>
              <w:t>ІЧНА І ДУХОВНА СКЛАДОВІ ЗДОРОВ’Я</w:t>
            </w:r>
            <w:r w:rsidRPr="00071F0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697A" w:rsidRPr="000A698A" w:rsidTr="00FF3098">
        <w:trPr>
          <w:trHeight w:val="17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8год.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t>Спілкування і здоров’я</w:t>
            </w:r>
            <w:r w:rsidRPr="00071F0A">
              <w:rPr>
                <w:color w:val="000000"/>
                <w:sz w:val="24"/>
                <w:szCs w:val="24"/>
              </w:rPr>
              <w:br/>
              <w:t>Спілкування людей. Типи спілкування. Стосунки людей. Типи стосунків. Стосунки у сім’ї, класі, молодіжному середовищі. Вплив стосунків людей на їхнє здоров’я.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b/>
                <w:bCs/>
                <w:color w:val="000000"/>
                <w:sz w:val="24"/>
                <w:szCs w:val="24"/>
              </w:rPr>
              <w:t>Конфлікти і здоров’я</w:t>
            </w:r>
            <w:r w:rsidRPr="00071F0A">
              <w:rPr>
                <w:color w:val="000000"/>
                <w:sz w:val="24"/>
                <w:szCs w:val="24"/>
              </w:rPr>
              <w:br/>
              <w:t>Види конфліктів. Вплив конфліктів на здоров’я. Способи розв’язання конфліктів Вибі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прикладу для наслідування. Безпечні й небезпечні компанії.</w:t>
            </w:r>
            <w:r w:rsidRPr="00071F0A">
              <w:rPr>
                <w:color w:val="000000"/>
                <w:sz w:val="24"/>
                <w:szCs w:val="24"/>
              </w:rPr>
              <w:br/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Практична</w:t>
            </w:r>
            <w:proofErr w:type="gramEnd"/>
            <w:r w:rsidRPr="00071F0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робота: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color w:val="000000"/>
                <w:sz w:val="24"/>
                <w:szCs w:val="24"/>
              </w:rPr>
              <w:lastRenderedPageBreak/>
              <w:t>Моделювання сит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уацій із констр</w:t>
            </w:r>
            <w:r w:rsidRPr="00071F0A">
              <w:rPr>
                <w:color w:val="000000"/>
                <w:sz w:val="24"/>
                <w:szCs w:val="24"/>
              </w:rPr>
              <w:t>уктивним розв’язанням конфлікті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Учень: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називає: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ознаки безпечних і небезпечних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ідліткових компаній;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наводить приклади:</w:t>
            </w:r>
            <w:r w:rsidRPr="00071F0A">
              <w:rPr>
                <w:color w:val="000000"/>
                <w:sz w:val="24"/>
                <w:szCs w:val="24"/>
              </w:rPr>
              <w:br/>
              <w:t>— стосунків однокласників, членів сім’ї;</w:t>
            </w:r>
            <w:r w:rsidRPr="00071F0A">
              <w:rPr>
                <w:color w:val="000000"/>
                <w:sz w:val="24"/>
                <w:szCs w:val="24"/>
              </w:rPr>
              <w:br/>
              <w:t>— спілкування, що призводить до зниження рівня здоров’я;</w:t>
            </w:r>
            <w:r w:rsidRPr="00071F0A">
              <w:rPr>
                <w:color w:val="000000"/>
                <w:sz w:val="24"/>
                <w:szCs w:val="24"/>
              </w:rPr>
              <w:br/>
              <w:t>— стосунків однолітків і старших, вартих наслідування;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розпізнає:</w:t>
            </w:r>
            <w:r w:rsidRPr="00071F0A">
              <w:rPr>
                <w:color w:val="000000"/>
                <w:sz w:val="24"/>
                <w:szCs w:val="24"/>
              </w:rPr>
              <w:br/>
              <w:t>— типи спілкування;</w:t>
            </w:r>
            <w:r w:rsidRPr="00071F0A">
              <w:rPr>
                <w:color w:val="000000"/>
                <w:sz w:val="24"/>
                <w:szCs w:val="24"/>
              </w:rPr>
              <w:br/>
              <w:t>— типи стосунків;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безпечних і небезпечних компаній;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lastRenderedPageBreak/>
              <w:t>характеризує: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ізні типи стосунків людей;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</w:rPr>
              <w:t>пояснює:</w:t>
            </w:r>
            <w:r w:rsidRPr="00071F0A">
              <w:rPr>
                <w:color w:val="000000"/>
                <w:sz w:val="24"/>
                <w:szCs w:val="24"/>
              </w:rPr>
              <w:br/>
              <w:t>— вплив конфліктів на здоров’я;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конструктивного розв’язання конфліктів;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розуміє:</w:t>
            </w:r>
            <w:r w:rsidRPr="00071F0A">
              <w:rPr>
                <w:color w:val="000000"/>
                <w:sz w:val="24"/>
                <w:szCs w:val="24"/>
              </w:rPr>
              <w:br/>
              <w:t>—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</w:rPr>
              <w:t xml:space="preserve"> залежність здоров’я від типів спі</w:t>
            </w:r>
            <w:r w:rsidRPr="00071F0A">
              <w:rPr>
                <w:color w:val="000000"/>
                <w:sz w:val="24"/>
                <w:szCs w:val="24"/>
              </w:rPr>
              <w:t>лк</w:t>
            </w:r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 xml:space="preserve">ування дітей у сім’ї, класі, </w:t>
            </w:r>
            <w:proofErr w:type="gramStart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pacing w:val="-2"/>
                <w:kern w:val="20"/>
                <w:sz w:val="24"/>
                <w:szCs w:val="24"/>
              </w:rPr>
              <w:t>ідлітк</w:t>
            </w:r>
            <w:r w:rsidRPr="00071F0A">
              <w:rPr>
                <w:color w:val="000000"/>
                <w:sz w:val="24"/>
                <w:szCs w:val="24"/>
              </w:rPr>
              <w:t>овому середовищі;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конструктивного розв’язання конфліктів;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color w:val="000000"/>
                <w:spacing w:val="-6"/>
                <w:kern w:val="20"/>
                <w:sz w:val="24"/>
                <w:szCs w:val="24"/>
              </w:rPr>
              <w:t>— необхідність толерантного ставле</w:t>
            </w:r>
            <w:r w:rsidRPr="00071F0A">
              <w:rPr>
                <w:color w:val="000000"/>
                <w:sz w:val="24"/>
                <w:szCs w:val="24"/>
              </w:rPr>
              <w:t>ння до чужих поглядів і переконань;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дотримання правил спілкування;</w:t>
            </w:r>
            <w:r w:rsidRPr="00071F0A">
              <w:rPr>
                <w:color w:val="000000"/>
                <w:sz w:val="24"/>
                <w:szCs w:val="24"/>
              </w:rPr>
              <w:br/>
              <w:t>— необхідність розуміння почуттів і потреб інших;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порівнює:</w:t>
            </w:r>
            <w:r w:rsidRPr="00071F0A">
              <w:rPr>
                <w:color w:val="000000"/>
                <w:sz w:val="24"/>
                <w:szCs w:val="24"/>
              </w:rPr>
              <w:br/>
              <w:t>— правила спілкування з однокласниками, старшими і членами сім’ї;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поведінку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ізних людей під час конфліктів;</w:t>
            </w:r>
            <w:r w:rsidRPr="00071F0A">
              <w:rPr>
                <w:color w:val="000000"/>
                <w:sz w:val="24"/>
                <w:szCs w:val="24"/>
              </w:rPr>
              <w:br/>
              <w:t>— ознаки спілкування в безпечних  і небезпечних компаніях;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вибирає:</w:t>
            </w:r>
            <w:r w:rsidRPr="00071F0A">
              <w:rPr>
                <w:color w:val="000000"/>
                <w:sz w:val="24"/>
                <w:szCs w:val="24"/>
              </w:rPr>
              <w:br/>
              <w:t>— належний тип стосунків із членами родини, однокласниками, друзями, вчителями;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коло спілкування, яке сприяє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здоров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’ю;</w:t>
            </w:r>
            <w:r w:rsidRPr="00071F0A">
              <w:rPr>
                <w:color w:val="000000"/>
                <w:sz w:val="24"/>
                <w:szCs w:val="24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</w:rPr>
              <w:t>дотримується правил:</w:t>
            </w:r>
            <w:r w:rsidRPr="00071F0A">
              <w:rPr>
                <w:color w:val="000000"/>
                <w:sz w:val="24"/>
                <w:szCs w:val="24"/>
              </w:rPr>
              <w:br/>
              <w:t>— спілкування з однокласниками і членами родини;</w:t>
            </w:r>
            <w:r w:rsidRPr="00071F0A">
              <w:rPr>
                <w:color w:val="000000"/>
                <w:sz w:val="24"/>
                <w:szCs w:val="24"/>
              </w:rPr>
              <w:br/>
              <w:t xml:space="preserve">— дружнього спілкування дівчат і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>хлопців.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lastRenderedPageBreak/>
              <w:t>Корекція та розвиток мовленнєвої активності, усної мови.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Формування пам’яті на основі запам’ятовування правил безпеки </w:t>
            </w:r>
            <w:proofErr w:type="gramStart"/>
            <w:r w:rsidRPr="00071F0A">
              <w:rPr>
                <w:sz w:val="24"/>
                <w:szCs w:val="24"/>
              </w:rPr>
              <w:t>п</w:t>
            </w:r>
            <w:proofErr w:type="gramEnd"/>
            <w:r w:rsidRPr="00071F0A">
              <w:rPr>
                <w:sz w:val="24"/>
                <w:szCs w:val="24"/>
              </w:rPr>
              <w:t xml:space="preserve">ід час гри в рухливих та спортивних іграх. </w:t>
            </w:r>
          </w:p>
          <w:p w:rsidR="0090697A" w:rsidRPr="00071F0A" w:rsidRDefault="0090697A" w:rsidP="00FF3098">
            <w:pPr>
              <w:adjustRightInd w:val="0"/>
              <w:rPr>
                <w:sz w:val="24"/>
                <w:szCs w:val="24"/>
              </w:rPr>
            </w:pPr>
            <w:r w:rsidRPr="00071F0A">
              <w:rPr>
                <w:sz w:val="24"/>
                <w:szCs w:val="24"/>
              </w:rPr>
              <w:t xml:space="preserve">Розвиток емоційної сфери в процесі </w:t>
            </w:r>
            <w:proofErr w:type="gramStart"/>
            <w:r w:rsidRPr="00071F0A">
              <w:rPr>
                <w:sz w:val="24"/>
                <w:szCs w:val="24"/>
              </w:rPr>
              <w:t>гри в</w:t>
            </w:r>
            <w:proofErr w:type="gramEnd"/>
            <w:r w:rsidRPr="00071F0A">
              <w:rPr>
                <w:sz w:val="24"/>
                <w:szCs w:val="24"/>
              </w:rPr>
              <w:t xml:space="preserve"> українських народних рухливих іграх.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Формування елементів самостійності в діяльності (самостійно виконувати правила особистої гі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ієни)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Розвиток розумових операцій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 xml:space="preserve">аналізу, синтезу, порівняння, узагальнення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Розвиваток уваги, координації та точність рухів засобами загально розвивальних вправ в процесі виконання фізкультхвилинок.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Формування звички правильної постави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основі знань про дотримання відповідних правил.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особистісніх якостей (охайність, дисциплінованість).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ізнавального інтересу.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0697A" w:rsidRPr="000A698A" w:rsidTr="00FF3098"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ЗДОРОВИЙ СПОСІБ ЖИТТЯ</w:t>
            </w:r>
          </w:p>
        </w:tc>
      </w:tr>
      <w:tr w:rsidR="0090697A" w:rsidRPr="000A698A" w:rsidTr="00FF3098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2год.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98" w:rsidRDefault="0090697A" w:rsidP="00FF3098">
            <w:pPr>
              <w:pStyle w:val="1"/>
              <w:shd w:val="clear" w:color="auto" w:fill="FFFFFF"/>
              <w:spacing w:before="0" w:after="2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Здоров’я людини</w:t>
            </w:r>
          </w:p>
          <w:p w:rsidR="0090697A" w:rsidRPr="00071F0A" w:rsidRDefault="00FF3098" w:rsidP="00FF3098">
            <w:pPr>
              <w:pStyle w:val="1"/>
              <w:shd w:val="clear" w:color="auto" w:fill="FFFFFF"/>
              <w:spacing w:before="0" w:after="200" w:line="240" w:lineRule="auto"/>
              <w:jc w:val="both"/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71F0A">
              <w:rPr>
                <w:rFonts w:ascii="Times New Roman" w:hAnsi="Times New Roman"/>
                <w:b w:val="0"/>
                <w:bCs/>
                <w:caps w:val="0"/>
                <w:color w:val="000000"/>
                <w:sz w:val="24"/>
                <w:szCs w:val="24"/>
              </w:rPr>
              <w:t>здоровий спосіб життя як умова збереження і зміцнення здоров’я. складові здорового способу життя.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71F0A">
              <w:rPr>
                <w:rFonts w:ascii="Times New Roman" w:hAnsi="Times New Roman"/>
                <w:b/>
                <w:bCs/>
                <w:szCs w:val="24"/>
                <w:lang w:val="uk-UA"/>
              </w:rPr>
              <w:t>Учень: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називає:</w:t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— основні складові здорового способу життя;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наводить приклади: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впливу здорового способу життя на успіхи в навчанні;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розуміє: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— взаємозв’язок умов та компонентів здорового способу життя;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i/>
                <w:iCs/>
                <w:szCs w:val="24"/>
                <w:lang w:val="uk-UA"/>
              </w:rPr>
              <w:t>порівнює: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  <w:r w:rsidRPr="00071F0A">
              <w:rPr>
                <w:rFonts w:ascii="Times New Roman" w:hAnsi="Times New Roman"/>
                <w:spacing w:val="-4"/>
                <w:kern w:val="20"/>
                <w:szCs w:val="24"/>
                <w:lang w:val="uk-UA"/>
              </w:rPr>
              <w:t>— складові здорового способу житт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я.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>Розвиток навичок диференційованого сприймання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образного та вербального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матеріалу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Розвиток стійкості уваги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можливості її розподілу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 та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переключення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Розвиток спостережливості</w:t>
            </w:r>
            <w:r w:rsidRPr="0090697A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Формування потреби турбуватися про своє здоров’я. </w:t>
            </w:r>
          </w:p>
          <w:p w:rsidR="0090697A" w:rsidRPr="00071F0A" w:rsidRDefault="0090697A" w:rsidP="00FF3098">
            <w:pPr>
              <w:pStyle w:val="TEXTOSNOVA"/>
              <w:spacing w:line="240" w:lineRule="auto"/>
              <w:rPr>
                <w:rFonts w:ascii="Times New Roman" w:hAnsi="Times New Roman"/>
                <w:iCs/>
                <w:spacing w:val="-5"/>
                <w:szCs w:val="24"/>
                <w:lang w:val="uk-UA"/>
              </w:rPr>
            </w:pPr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Формування процесів </w:t>
            </w:r>
            <w:proofErr w:type="gramStart"/>
            <w:r w:rsidRPr="0090697A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90697A">
              <w:rPr>
                <w:rFonts w:ascii="Times New Roman" w:hAnsi="Times New Roman"/>
                <w:szCs w:val="24"/>
                <w:lang w:val="ru-RU"/>
              </w:rPr>
              <w:t xml:space="preserve">ізнавальної діяльності шляхом ознайомлення учнів з новими поняттями.                                </w:t>
            </w: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Повторення та систематизування знань з теми</w:t>
            </w:r>
            <w:r w:rsidRPr="00071F0A">
              <w:rPr>
                <w:iCs/>
                <w:color w:val="000000"/>
                <w:spacing w:val="-5"/>
                <w:sz w:val="24"/>
                <w:szCs w:val="24"/>
              </w:rPr>
              <w:t xml:space="preserve"> «</w:t>
            </w:r>
            <w:r w:rsidRPr="00071F0A">
              <w:rPr>
                <w:color w:val="000000"/>
                <w:sz w:val="24"/>
                <w:szCs w:val="24"/>
                <w:lang w:eastAsia="ru-RU"/>
              </w:rPr>
              <w:t>Безпека в побуті і навколишньому середовищі</w:t>
            </w:r>
            <w:r w:rsidRPr="00071F0A">
              <w:rPr>
                <w:color w:val="000000"/>
                <w:sz w:val="24"/>
                <w:szCs w:val="24"/>
              </w:rPr>
              <w:t xml:space="preserve">».            Виховання </w:t>
            </w:r>
            <w:r w:rsidR="008D79F4" w:rsidRPr="00071F0A">
              <w:rPr>
                <w:color w:val="000000"/>
                <w:sz w:val="24"/>
                <w:szCs w:val="24"/>
              </w:rPr>
              <w:t>дисциплінованості</w:t>
            </w:r>
            <w:r w:rsidR="008D79F4" w:rsidRPr="001B2840">
              <w:rPr>
                <w:color w:val="000000"/>
                <w:sz w:val="24"/>
                <w:szCs w:val="24"/>
                <w:lang w:val="uk-UA"/>
              </w:rPr>
              <w:t>, охайності</w:t>
            </w:r>
            <w:r w:rsidRPr="001B2840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071F0A">
              <w:rPr>
                <w:color w:val="000000"/>
                <w:sz w:val="24"/>
                <w:szCs w:val="24"/>
              </w:rPr>
              <w:t xml:space="preserve">відповідальності за власні вчинки та дії.  Виховання відповідального і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бережливого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ставлення до природи.</w:t>
            </w: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</w:p>
        </w:tc>
      </w:tr>
      <w:tr w:rsidR="0090697A" w:rsidRPr="000A698A" w:rsidTr="00FF3098">
        <w:trPr>
          <w:trHeight w:val="313"/>
        </w:trPr>
        <w:tc>
          <w:tcPr>
            <w:tcW w:w="137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</w:rPr>
              <w:lastRenderedPageBreak/>
              <w:t>ЖИТТЯ І ЗДОРОВ’Я ЛЮДИНИ</w:t>
            </w:r>
          </w:p>
        </w:tc>
      </w:tr>
      <w:tr w:rsidR="0090697A" w:rsidRPr="000A698A" w:rsidTr="00FF3098">
        <w:trPr>
          <w:trHeight w:val="8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4.</w:t>
            </w: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8 год.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71F0A">
              <w:rPr>
                <w:rFonts w:ascii="Times New Roman" w:hAnsi="Times New Roman"/>
                <w:b/>
                <w:bCs/>
                <w:szCs w:val="24"/>
                <w:lang w:val="uk-UA"/>
              </w:rPr>
              <w:t>Спосіб життя і здоров’я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Формування здорового способу життя. Значення навичок і звичок для здоров’я. Прав</w:t>
            </w:r>
            <w:r w:rsidRPr="00071F0A">
              <w:rPr>
                <w:rFonts w:ascii="Times New Roman" w:hAnsi="Times New Roman"/>
                <w:spacing w:val="-6"/>
                <w:kern w:val="20"/>
                <w:szCs w:val="24"/>
                <w:lang w:val="uk-UA"/>
              </w:rPr>
              <w:t>ила здорового сп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особу життя. Вибір способу життя.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b/>
                <w:bCs/>
                <w:i/>
                <w:iCs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  <w:lang w:val="uk-UA"/>
              </w:rPr>
              <w:t>Практична робота: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Складання індивiдуального плану здорового способу життя.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b/>
                <w:bCs/>
                <w:szCs w:val="24"/>
                <w:lang w:val="uk-UA"/>
              </w:rPr>
              <w:t>П</w:t>
            </w:r>
            <w:r w:rsidRPr="00071F0A">
              <w:rPr>
                <w:rFonts w:ascii="Times New Roman" w:hAnsi="Times New Roman"/>
                <w:b/>
                <w:bCs/>
                <w:spacing w:val="-4"/>
                <w:kern w:val="20"/>
                <w:szCs w:val="24"/>
                <w:lang w:val="uk-UA"/>
              </w:rPr>
              <w:t>ринципи безпе</w:t>
            </w:r>
            <w:r w:rsidRPr="00071F0A">
              <w:rPr>
                <w:rFonts w:ascii="Times New Roman" w:hAnsi="Times New Roman"/>
                <w:b/>
                <w:bCs/>
                <w:szCs w:val="24"/>
                <w:lang w:val="uk-UA"/>
              </w:rPr>
              <w:t>чної життєдіяльності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Принципи безпечної життєдіяльності. Правила поведінки, безпечної для життя.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Безпека на дорогах. Безпека пасажира легкового і вантажного автомобіля. Небезпечні вантажі. Види ДТП. Дії свідка ДТП.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Техногенна безпек</w:t>
            </w:r>
            <w:r w:rsidRPr="00071F0A">
              <w:rPr>
                <w:rFonts w:ascii="Times New Roman" w:hAnsi="Times New Roman"/>
                <w:spacing w:val="-6"/>
                <w:kern w:val="20"/>
                <w:szCs w:val="24"/>
                <w:lang w:val="uk-UA"/>
              </w:rPr>
              <w:t>а. Правила безпе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чної безпеки житла. Пожежа в громадському приміщенні. План евакуації, знаки пожежної безпеки. Особливості користування паливними газами.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Попередження зах</w:t>
            </w:r>
            <w:r w:rsidRPr="00071F0A">
              <w:rPr>
                <w:rFonts w:ascii="Times New Roman" w:hAnsi="Times New Roman"/>
                <w:spacing w:val="-4"/>
                <w:kern w:val="20"/>
                <w:szCs w:val="24"/>
                <w:lang w:val="uk-UA"/>
              </w:rPr>
              <w:t>ворювань. Захисн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t>і реакції організму людини. Основні методи попередження неінфекційних та інфекційних захворювань.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071F0A">
              <w:rPr>
                <w:b/>
                <w:bCs/>
                <w:color w:val="000000"/>
                <w:sz w:val="24"/>
                <w:szCs w:val="24"/>
                <w:lang w:val="uk-UA"/>
              </w:rPr>
              <w:t>Учень: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називає:</w:t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color w:val="000000"/>
                <w:sz w:val="24"/>
                <w:szCs w:val="24"/>
                <w:lang w:val="uk-UA"/>
              </w:rPr>
              <w:t>— основні навички здорового способу життя;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вибору здорового способу життя людьми з найближчого оточення;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характеризує: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вплив здорового способу життя на самопочуття людини;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важливість вироблення навичок здорового способу життя;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розуміє: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вплив здорового способу життя на життєдіяльність людини;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необхідність дотримання правил здорового способу життя;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порівнює: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цінність здоров’я і ціну нездоров’я;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здоровий спосіб життя і життя людей із шкідливими звичками;</w:t>
            </w:r>
          </w:p>
          <w:p w:rsidR="0090697A" w:rsidRPr="001B2840" w:rsidRDefault="0090697A" w:rsidP="00FF3098">
            <w:pPr>
              <w:pStyle w:val="TableText"/>
              <w:spacing w:line="240" w:lineRule="auto"/>
              <w:rPr>
                <w:i/>
                <w:color w:val="000000"/>
                <w:sz w:val="24"/>
                <w:szCs w:val="24"/>
                <w:lang w:val="ru-RU"/>
              </w:rPr>
            </w:pP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спостерігає: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</w:t>
            </w:r>
            <w:r w:rsidRPr="00071F0A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 xml:space="preserve"> за власним самопочуттям при до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t>триманні правил здорового способу життя;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</w:r>
            <w:r w:rsidRPr="00071F0A">
              <w:rPr>
                <w:i/>
                <w:iCs/>
                <w:color w:val="000000"/>
                <w:sz w:val="24"/>
                <w:szCs w:val="24"/>
                <w:lang w:val="uk-UA"/>
              </w:rPr>
              <w:t>дотримується правил:</w:t>
            </w:r>
            <w:r w:rsidRPr="00071F0A">
              <w:rPr>
                <w:color w:val="000000"/>
                <w:sz w:val="24"/>
                <w:szCs w:val="24"/>
                <w:lang w:val="uk-UA"/>
              </w:rPr>
              <w:br/>
              <w:t>— здорового способу життя;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Формування в учнів поняття про гармонійний розвиток людини та про нормальний фізичний розвиток як про зміни будови й функцій організму людини відповідно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її віку. Показати шестикласникам, що вони дорослішають і що процес дорослішання, попри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свою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складність, є необхідним та закономірним.</w:t>
            </w:r>
            <w:r w:rsidRPr="00071F0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Розвиток вміння працювати в групах, аналізувати, робити висновки;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 Виховання толерантне ставлення до думок, поглядів і переконань інших людей.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Формування в учнів поняття про вміння, навички, корисні й шкі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длив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і звички та їхнє значення в житті людини;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Розвиток вміння приймати зважені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ішення, аналізувати свої вміння;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Виховння дбайливого ставлення до власного здоров’я.</w:t>
            </w:r>
            <w:r w:rsidRPr="00071F0A">
              <w:rPr>
                <w:color w:val="000000"/>
                <w:sz w:val="24"/>
                <w:szCs w:val="24"/>
              </w:rPr>
              <w:t xml:space="preserve">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Розвиток навичок особистої гі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>ієни.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Розвиток вміння учнів </w:t>
            </w:r>
            <w:r w:rsidRPr="00071F0A">
              <w:rPr>
                <w:color w:val="000000"/>
                <w:sz w:val="24"/>
                <w:szCs w:val="24"/>
              </w:rPr>
              <w:lastRenderedPageBreak/>
              <w:t xml:space="preserve">проводити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проф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ілактичні </w:t>
            </w:r>
          </w:p>
        </w:tc>
      </w:tr>
      <w:tr w:rsidR="0090697A" w:rsidRPr="000A698A" w:rsidTr="00FF3098">
        <w:trPr>
          <w:trHeight w:val="57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  <w:lang w:val="uk-UA"/>
              </w:rPr>
              <w:t>Практична робота:</w:t>
            </w:r>
            <w:r w:rsidRPr="00071F0A">
              <w:rPr>
                <w:rFonts w:ascii="Times New Roman" w:hAnsi="Times New Roman"/>
                <w:szCs w:val="24"/>
                <w:lang w:val="uk-UA"/>
              </w:rPr>
              <w:br/>
              <w:t>Моделювання ситуації евакуації з класу, школи.</w:t>
            </w: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 w:firstLine="19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заходи щодо формування правильної постави та збереження зору. Формування вміння робити щоденну гімнастику для очей.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Формування в учнів поняття про раціональне харчування та особливості харчування в </w:t>
            </w:r>
            <w:proofErr w:type="gramStart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71F0A">
              <w:rPr>
                <w:color w:val="000000"/>
                <w:sz w:val="24"/>
                <w:szCs w:val="24"/>
                <w:shd w:val="clear" w:color="auto" w:fill="FFFFFF"/>
              </w:rPr>
              <w:t>ідлітковому віці.</w:t>
            </w:r>
            <w:r w:rsidRPr="00071F0A">
              <w:rPr>
                <w:color w:val="000000"/>
                <w:sz w:val="24"/>
                <w:szCs w:val="24"/>
              </w:rPr>
              <w:t xml:space="preserve"> Формування вміння правильно розподіляти свій час; правильно облаштовувати своє робоче місце.  Сприяння усвідомлення про індивідуальність людини не тільки як фізичної особи, а й як об’єкта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іального оточення. Розвиток поваги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себе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 та інших людей.  </w:t>
            </w:r>
          </w:p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Виховання дисциплінованість та охайності. </w:t>
            </w:r>
          </w:p>
        </w:tc>
      </w:tr>
      <w:tr w:rsidR="0090697A" w:rsidRPr="000A698A" w:rsidTr="00FF3098">
        <w:trPr>
          <w:trHeight w:val="108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b/>
                <w:iCs/>
                <w:color w:val="000000"/>
                <w:sz w:val="24"/>
                <w:szCs w:val="24"/>
              </w:rPr>
              <w:t xml:space="preserve">УЗАГАЛЬНЕННЯ ЗНАНЬ </w:t>
            </w:r>
          </w:p>
        </w:tc>
      </w:tr>
      <w:tr w:rsidR="0090697A" w:rsidRPr="000A698A" w:rsidTr="00FF3098">
        <w:trPr>
          <w:trHeight w:val="8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adjustRightInd w:val="0"/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>1год.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numPr>
                <w:ilvl w:val="0"/>
                <w:numId w:val="0"/>
              </w:numPr>
              <w:spacing w:line="240" w:lineRule="auto"/>
              <w:ind w:left="-19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71F0A">
              <w:rPr>
                <w:rFonts w:ascii="Times New Roman" w:hAnsi="Times New Roman"/>
                <w:bCs/>
                <w:szCs w:val="24"/>
              </w:rPr>
              <w:t>Узагальнення та систематизація знань</w:t>
            </w:r>
            <w:r w:rsidRPr="00071F0A">
              <w:rPr>
                <w:rFonts w:ascii="Times New Roman" w:hAnsi="Times New Roman"/>
                <w:bCs/>
                <w:szCs w:val="24"/>
                <w:lang w:val="uk-UA"/>
              </w:rPr>
              <w:t xml:space="preserve"> та вмінь учні</w:t>
            </w:r>
            <w:proofErr w:type="gramStart"/>
            <w:r w:rsidRPr="00071F0A">
              <w:rPr>
                <w:rFonts w:ascii="Times New Roman" w:hAnsi="Times New Roman"/>
                <w:bCs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pStyle w:val="3"/>
              <w:spacing w:line="240" w:lineRule="auto"/>
              <w:ind w:left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7A" w:rsidRPr="00071F0A" w:rsidRDefault="0090697A" w:rsidP="00FF3098">
            <w:pPr>
              <w:rPr>
                <w:color w:val="000000"/>
                <w:sz w:val="24"/>
                <w:szCs w:val="24"/>
              </w:rPr>
            </w:pPr>
            <w:r w:rsidRPr="00071F0A">
              <w:rPr>
                <w:color w:val="000000"/>
                <w:sz w:val="24"/>
                <w:szCs w:val="24"/>
              </w:rPr>
              <w:t xml:space="preserve">Узагальнити й систематизувати знання за темами вивченими у 6 класі; Розвиток вміння аналізувати, узагальнювати фактичний </w:t>
            </w:r>
            <w:proofErr w:type="gramStart"/>
            <w:r w:rsidRPr="00071F0A">
              <w:rPr>
                <w:color w:val="000000"/>
                <w:sz w:val="24"/>
                <w:szCs w:val="24"/>
              </w:rPr>
              <w:t>матер</w:t>
            </w:r>
            <w:proofErr w:type="gramEnd"/>
            <w:r w:rsidRPr="00071F0A">
              <w:rPr>
                <w:color w:val="000000"/>
                <w:sz w:val="24"/>
                <w:szCs w:val="24"/>
              </w:rPr>
              <w:t xml:space="preserve">іал, робити висновки; Розвиток вміння давати письмові відповіді; самостійно працювати; </w:t>
            </w:r>
          </w:p>
        </w:tc>
      </w:tr>
    </w:tbl>
    <w:p w:rsidR="0090697A" w:rsidRDefault="0090697A" w:rsidP="0090697A">
      <w:pPr>
        <w:adjustRightInd w:val="0"/>
        <w:jc w:val="center"/>
      </w:pPr>
    </w:p>
    <w:p w:rsidR="0090697A" w:rsidRDefault="0090697A" w:rsidP="0090697A">
      <w:pPr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90697A" w:rsidRPr="0090697A" w:rsidRDefault="0090697A" w:rsidP="0090697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right="106" w:firstLine="0"/>
        <w:rPr>
          <w:b/>
          <w:sz w:val="32"/>
          <w:szCs w:val="32"/>
          <w:lang w:val="ru-RU"/>
        </w:rPr>
      </w:pPr>
    </w:p>
    <w:sectPr w:rsidR="0090697A" w:rsidRPr="0090697A" w:rsidSect="00C12D87">
      <w:pgSz w:w="15840" w:h="12240" w:orient="landscape"/>
      <w:pgMar w:top="1417" w:right="850" w:bottom="850" w:left="850" w:header="708" w:footer="708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4D8"/>
    <w:rsid w:val="0009480D"/>
    <w:rsid w:val="000A6457"/>
    <w:rsid w:val="000E44D8"/>
    <w:rsid w:val="000E75F6"/>
    <w:rsid w:val="00142A77"/>
    <w:rsid w:val="001832AA"/>
    <w:rsid w:val="001C1DDC"/>
    <w:rsid w:val="001D5C17"/>
    <w:rsid w:val="00246D48"/>
    <w:rsid w:val="002A528E"/>
    <w:rsid w:val="00407F57"/>
    <w:rsid w:val="004743C5"/>
    <w:rsid w:val="005005C0"/>
    <w:rsid w:val="00502806"/>
    <w:rsid w:val="00534FA3"/>
    <w:rsid w:val="005C624B"/>
    <w:rsid w:val="00627691"/>
    <w:rsid w:val="006368A6"/>
    <w:rsid w:val="006456F0"/>
    <w:rsid w:val="006C56FC"/>
    <w:rsid w:val="006E1F1F"/>
    <w:rsid w:val="00853444"/>
    <w:rsid w:val="00885F5F"/>
    <w:rsid w:val="008D79F4"/>
    <w:rsid w:val="00902C07"/>
    <w:rsid w:val="0090697A"/>
    <w:rsid w:val="00937559"/>
    <w:rsid w:val="009A1B7A"/>
    <w:rsid w:val="009A4E29"/>
    <w:rsid w:val="009F0002"/>
    <w:rsid w:val="00A405F5"/>
    <w:rsid w:val="00AC4EE8"/>
    <w:rsid w:val="00B0269C"/>
    <w:rsid w:val="00B4198F"/>
    <w:rsid w:val="00BF05A8"/>
    <w:rsid w:val="00C12D87"/>
    <w:rsid w:val="00CF45B1"/>
    <w:rsid w:val="00D10BA1"/>
    <w:rsid w:val="00D4145A"/>
    <w:rsid w:val="00D67706"/>
    <w:rsid w:val="00DA5F35"/>
    <w:rsid w:val="00ED030C"/>
    <w:rsid w:val="00EE3C0F"/>
    <w:rsid w:val="00F956E6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12D87"/>
    <w:pPr>
      <w:keepNext/>
      <w:keepLines/>
      <w:overflowPunct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drazdel">
    <w:name w:val="podrazdel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8p">
    <w:name w:val="8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styleId="a3">
    <w:name w:val="Body Text"/>
    <w:basedOn w:val="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paragraph" w:customStyle="1" w:styleId="videl">
    <w:name w:val="videl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4p">
    <w:name w:val="4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 w:eastAsia="uk-UA"/>
    </w:rPr>
  </w:style>
  <w:style w:type="paragraph" w:customStyle="1" w:styleId="6p">
    <w:name w:val="6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TableTextshapka8">
    <w:name w:val="Table Text_shapka_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50" w:lineRule="atLeast"/>
      <w:jc w:val="center"/>
    </w:pPr>
    <w:rPr>
      <w:sz w:val="16"/>
      <w:szCs w:val="16"/>
      <w:lang w:val="en-US" w:eastAsia="uk-UA"/>
    </w:rPr>
  </w:style>
  <w:style w:type="paragraph" w:customStyle="1" w:styleId="TableText9">
    <w:name w:val="Table Text_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razdel">
    <w:name w:val="razdel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ZFNOTENTRY">
    <w:name w:val="Z_FNOT ENTR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/>
      <w:jc w:val="both"/>
    </w:pPr>
    <w:rPr>
      <w:sz w:val="16"/>
      <w:szCs w:val="16"/>
      <w:lang w:val="en-US" w:eastAsia="uk-UA"/>
    </w:rPr>
  </w:style>
  <w:style w:type="paragraph" w:customStyle="1" w:styleId="TableText">
    <w:name w:val="Table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43" w:right="43"/>
    </w:pPr>
    <w:rPr>
      <w:lang w:val="en-US" w:eastAsia="uk-UA"/>
    </w:rPr>
  </w:style>
  <w:style w:type="paragraph" w:customStyle="1" w:styleId="BEZ">
    <w:name w:val="BEZ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 w:eastAsia="uk-UA"/>
    </w:rPr>
  </w:style>
  <w:style w:type="paragraph" w:customStyle="1" w:styleId="zmist">
    <w:name w:val="zmist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21" w:lineRule="atLeast"/>
      <w:jc w:val="both"/>
    </w:pPr>
    <w:rPr>
      <w:lang w:val="en-US" w:eastAsia="uk-UA"/>
    </w:rPr>
  </w:style>
  <w:style w:type="paragraph" w:customStyle="1" w:styleId="KG-9-C">
    <w:name w:val="KG-9-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8">
    <w:name w:val="KG-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2p">
    <w:name w:val="2p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KG-6">
    <w:name w:val="KG-6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1">
    <w:name w:val="KG-1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LAS">
    <w:name w:val="KLAS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0">
    <w:name w:val="KG-1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4">
    <w:name w:val="KG-4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 w:eastAsia="uk-UA"/>
    </w:rPr>
  </w:style>
  <w:style w:type="paragraph" w:styleId="a4">
    <w:name w:val="endnote text"/>
    <w:basedOn w:val="a"/>
    <w:semiHidden/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C12D87"/>
    <w:rPr>
      <w:rFonts w:ascii="Arial" w:hAnsi="Arial"/>
      <w:b/>
      <w:caps/>
      <w:noProof/>
      <w:kern w:val="28"/>
      <w:sz w:val="28"/>
      <w:lang w:val="ru-RU" w:eastAsia="ru-RU"/>
    </w:rPr>
  </w:style>
  <w:style w:type="character" w:customStyle="1" w:styleId="a9">
    <w:name w:val="Без интервала Знак"/>
    <w:link w:val="aa"/>
    <w:uiPriority w:val="99"/>
    <w:locked/>
    <w:rsid w:val="00C12D87"/>
    <w:rPr>
      <w:sz w:val="28"/>
      <w:lang w:val="ru-RU" w:eastAsia="ru-RU"/>
    </w:rPr>
  </w:style>
  <w:style w:type="paragraph" w:styleId="aa">
    <w:name w:val="No Spacing"/>
    <w:link w:val="a9"/>
    <w:uiPriority w:val="99"/>
    <w:qFormat/>
    <w:rsid w:val="00C12D87"/>
    <w:rPr>
      <w:sz w:val="28"/>
    </w:rPr>
  </w:style>
  <w:style w:type="paragraph" w:customStyle="1" w:styleId="TEXTOSNOVA">
    <w:name w:val="TEXT OSNOVA"/>
    <w:basedOn w:val="a"/>
    <w:link w:val="TEXTOSNOVA0"/>
    <w:rsid w:val="00EE3C0F"/>
    <w:pPr>
      <w:adjustRightInd w:val="0"/>
      <w:spacing w:line="288" w:lineRule="auto"/>
      <w:textAlignment w:val="center"/>
    </w:pPr>
    <w:rPr>
      <w:rFonts w:ascii="Minion Pro" w:eastAsia="Calibri" w:hAnsi="Minion Pro"/>
      <w:color w:val="000000"/>
      <w:sz w:val="24"/>
      <w:lang w:val="en-US" w:eastAsia="en-US"/>
    </w:rPr>
  </w:style>
  <w:style w:type="character" w:customStyle="1" w:styleId="TEXTOSNOVA0">
    <w:name w:val="TEXT OSNOVA Знак"/>
    <w:link w:val="TEXTOSNOVA"/>
    <w:locked/>
    <w:rsid w:val="00EE3C0F"/>
    <w:rPr>
      <w:rFonts w:ascii="Minion Pro" w:eastAsia="Calibri" w:hAnsi="Minion Pro"/>
      <w:color w:val="000000"/>
      <w:sz w:val="24"/>
      <w:lang w:val="en-US" w:eastAsia="en-US"/>
    </w:rPr>
  </w:style>
  <w:style w:type="paragraph" w:customStyle="1" w:styleId="11">
    <w:name w:val="Основной текн1т"/>
    <w:basedOn w:val="a"/>
    <w:rsid w:val="0090697A"/>
    <w:pPr>
      <w:widowControl w:val="0"/>
      <w:autoSpaceDE/>
      <w:autoSpaceDN/>
      <w:jc w:val="center"/>
    </w:pPr>
    <w:rPr>
      <w:b/>
      <w:sz w:val="28"/>
      <w:lang w:val="uk-UA" w:eastAsia="ru-RU"/>
    </w:rPr>
  </w:style>
  <w:style w:type="paragraph" w:customStyle="1" w:styleId="3">
    <w:name w:val="Стиль3"/>
    <w:basedOn w:val="a"/>
    <w:link w:val="30"/>
    <w:rsid w:val="0090697A"/>
    <w:pPr>
      <w:numPr>
        <w:numId w:val="2"/>
      </w:numPr>
      <w:adjustRightInd w:val="0"/>
      <w:spacing w:line="288" w:lineRule="auto"/>
      <w:textAlignment w:val="center"/>
    </w:pPr>
    <w:rPr>
      <w:rFonts w:ascii="Calibri" w:eastAsia="Calibri" w:hAnsi="Calibri"/>
      <w:color w:val="000000"/>
      <w:sz w:val="24"/>
      <w:lang w:eastAsia="en-US"/>
    </w:rPr>
  </w:style>
  <w:style w:type="character" w:customStyle="1" w:styleId="30">
    <w:name w:val="Стиль3 Знак"/>
    <w:link w:val="3"/>
    <w:locked/>
    <w:rsid w:val="0090697A"/>
    <w:rPr>
      <w:rFonts w:ascii="Calibri" w:eastAsia="Calibri" w:hAnsi="Calibri"/>
      <w:color w:val="000000"/>
      <w:sz w:val="24"/>
      <w:lang w:val="ru-RU" w:eastAsia="en-US"/>
    </w:rPr>
  </w:style>
  <w:style w:type="paragraph" w:styleId="ab">
    <w:name w:val="Normal (Web)"/>
    <w:basedOn w:val="a"/>
    <w:rsid w:val="0090697A"/>
    <w:pPr>
      <w:autoSpaceDE/>
      <w:autoSpaceDN/>
      <w:spacing w:before="100" w:beforeAutospacing="1" w:after="100" w:afterAutospacing="1"/>
    </w:pPr>
    <w:rPr>
      <w:sz w:val="24"/>
      <w:szCs w:val="24"/>
      <w:lang w:eastAsia="ru-RU" w:bidi="he-IL"/>
    </w:rPr>
  </w:style>
  <w:style w:type="character" w:styleId="ac">
    <w:name w:val="Strong"/>
    <w:qFormat/>
    <w:rsid w:val="0090697A"/>
    <w:rPr>
      <w:b/>
      <w:bCs/>
    </w:rPr>
  </w:style>
  <w:style w:type="character" w:customStyle="1" w:styleId="apple-converted-space">
    <w:name w:val="apple-converted-space"/>
    <w:rsid w:val="0090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1D79-8E7B-42C3-9A98-8AF71BB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Perun</Company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creator>Ludmila</dc:creator>
  <cp:lastModifiedBy>Админ</cp:lastModifiedBy>
  <cp:revision>2</cp:revision>
  <dcterms:created xsi:type="dcterms:W3CDTF">2020-12-27T09:59:00Z</dcterms:created>
  <dcterms:modified xsi:type="dcterms:W3CDTF">2020-12-27T09:59:00Z</dcterms:modified>
</cp:coreProperties>
</file>