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Layout w:type="fixed"/>
        <w:tblCellMar>
          <w:top w:w="216" w:type="dxa"/>
          <w:left w:w="115" w:type="dxa"/>
          <w:bottom w:w="216" w:type="dxa"/>
          <w:right w:w="115" w:type="dxa"/>
        </w:tblCellMar>
        <w:tblLook w:val="0000" w:firstRow="0" w:lastRow="0" w:firstColumn="0" w:lastColumn="0" w:noHBand="0" w:noVBand="0"/>
      </w:tblPr>
      <w:tblGrid>
        <w:gridCol w:w="12238"/>
      </w:tblGrid>
      <w:tr w:rsidR="00BD7C9A" w:rsidRPr="00BD7C9A" w:rsidTr="00F36C25">
        <w:tc>
          <w:tcPr>
            <w:tcW w:w="12238" w:type="dxa"/>
            <w:tcBorders>
              <w:left w:val="thinThickSmallGap" w:sz="24" w:space="0" w:color="FF00FF"/>
            </w:tcBorders>
            <w:shd w:val="clear" w:color="auto" w:fill="auto"/>
          </w:tcPr>
          <w:p w:rsidR="001E3BD6" w:rsidRPr="00BD7C9A" w:rsidRDefault="001E3BD6" w:rsidP="00F36C25">
            <w:pPr>
              <w:spacing w:after="0" w:line="240" w:lineRule="auto"/>
              <w:rPr>
                <w:rFonts w:ascii="Times New Roman" w:hAnsi="Times New Roman"/>
                <w:sz w:val="52"/>
                <w:szCs w:val="32"/>
                <w:lang w:val="uk-UA"/>
              </w:rPr>
            </w:pPr>
            <w:r w:rsidRPr="00BD7C9A">
              <w:rPr>
                <w:rFonts w:ascii="Times New Roman" w:hAnsi="Times New Roman"/>
                <w:sz w:val="52"/>
                <w:szCs w:val="32"/>
                <w:lang w:val="uk-UA"/>
              </w:rPr>
              <w:t>Міністерство освіти і науки України</w:t>
            </w:r>
          </w:p>
          <w:p w:rsidR="001E3BD6" w:rsidRPr="00BD7C9A" w:rsidRDefault="001E3BD6" w:rsidP="00F36C25">
            <w:pPr>
              <w:spacing w:after="0" w:line="240" w:lineRule="auto"/>
            </w:pPr>
            <w:r w:rsidRPr="00BD7C9A">
              <w:rPr>
                <w:rFonts w:ascii="Times New Roman" w:hAnsi="Times New Roman"/>
                <w:sz w:val="52"/>
                <w:szCs w:val="32"/>
                <w:lang w:val="uk-UA"/>
              </w:rPr>
              <w:t>Інститут спеціальної педагогіки НАПН України</w:t>
            </w:r>
          </w:p>
        </w:tc>
      </w:tr>
      <w:tr w:rsidR="00BD7C9A" w:rsidRPr="00BD7C9A" w:rsidTr="00F36C25">
        <w:tblPrEx>
          <w:tblCellMar>
            <w:top w:w="0" w:type="dxa"/>
            <w:left w:w="108" w:type="dxa"/>
            <w:bottom w:w="0" w:type="dxa"/>
            <w:right w:w="108" w:type="dxa"/>
          </w:tblCellMar>
        </w:tblPrEx>
        <w:tc>
          <w:tcPr>
            <w:tcW w:w="12238" w:type="dxa"/>
            <w:tcBorders>
              <w:left w:val="thinThickSmallGap" w:sz="24" w:space="0" w:color="FF00FF"/>
            </w:tcBorders>
            <w:shd w:val="clear" w:color="auto" w:fill="auto"/>
          </w:tcPr>
          <w:p w:rsidR="001E3BD6" w:rsidRPr="00BD7C9A" w:rsidRDefault="001E3BD6" w:rsidP="00F36C25">
            <w:pPr>
              <w:spacing w:line="240" w:lineRule="auto"/>
              <w:rPr>
                <w:rFonts w:ascii="Times New Roman" w:hAnsi="Times New Roman"/>
                <w:b/>
                <w:bCs/>
                <w:sz w:val="40"/>
                <w:szCs w:val="24"/>
              </w:rPr>
            </w:pPr>
            <w:r w:rsidRPr="00BD7C9A">
              <w:rPr>
                <w:rFonts w:ascii="Times New Roman" w:hAnsi="Times New Roman"/>
                <w:b/>
                <w:sz w:val="36"/>
                <w:szCs w:val="32"/>
                <w:lang w:val="uk-UA"/>
              </w:rPr>
              <w:t>НАВЧАЛЬНІ ПРОГРАМИ ДЛЯ 5-9 (10) КЛАСІВ СПЕЦІАЛЬНИХ ЗАГАЛЬНООСВІТНІХ НАВЧАЛЬН</w:t>
            </w:r>
            <w:r w:rsidR="00A43551" w:rsidRPr="00BD7C9A">
              <w:rPr>
                <w:rFonts w:ascii="Times New Roman" w:hAnsi="Times New Roman"/>
                <w:b/>
                <w:sz w:val="36"/>
                <w:szCs w:val="32"/>
                <w:lang w:val="uk-UA"/>
              </w:rPr>
              <w:t>ИХ ЗАКЛАДІВ ДЛЯ ДІТЕЙ З ПОРУШЕННЯМИ</w:t>
            </w:r>
            <w:r w:rsidR="00A43551" w:rsidRPr="00BD7C9A">
              <w:rPr>
                <w:rFonts w:ascii="Times New Roman" w:hAnsi="Times New Roman"/>
                <w:b/>
                <w:sz w:val="36"/>
                <w:szCs w:val="32"/>
              </w:rPr>
              <w:t xml:space="preserve"> </w:t>
            </w:r>
          </w:p>
          <w:p w:rsidR="001E3BD6" w:rsidRPr="00BD7C9A" w:rsidRDefault="001E3BD6" w:rsidP="00F36C25">
            <w:pPr>
              <w:spacing w:line="240" w:lineRule="auto"/>
              <w:rPr>
                <w:rFonts w:ascii="Times New Roman" w:hAnsi="Times New Roman"/>
                <w:b/>
                <w:bCs/>
                <w:sz w:val="40"/>
                <w:szCs w:val="24"/>
                <w:lang w:val="uk-UA"/>
              </w:rPr>
            </w:pPr>
          </w:p>
          <w:p w:rsidR="001E3BD6" w:rsidRPr="00BD7C9A" w:rsidRDefault="001E3BD6" w:rsidP="00F36C25">
            <w:pPr>
              <w:keepNext/>
              <w:keepLines/>
              <w:spacing w:after="0" w:line="240" w:lineRule="auto"/>
              <w:rPr>
                <w:rFonts w:ascii="Times New Roman" w:hAnsi="Times New Roman" w:cs="font294"/>
                <w:b/>
                <w:bCs/>
                <w:caps/>
                <w:sz w:val="36"/>
                <w:szCs w:val="32"/>
                <w:lang w:val="uk-UA"/>
              </w:rPr>
            </w:pPr>
            <w:bookmarkStart w:id="0" w:name="_GoBack"/>
            <w:r w:rsidRPr="00BD7C9A">
              <w:rPr>
                <w:rFonts w:ascii="Times New Roman" w:hAnsi="Times New Roman" w:cs="font294"/>
                <w:b/>
                <w:bCs/>
                <w:caps/>
                <w:sz w:val="52"/>
                <w:szCs w:val="28"/>
                <w:lang w:val="uk-UA"/>
              </w:rPr>
              <w:t>ФІЗИКА</w:t>
            </w:r>
          </w:p>
          <w:p w:rsidR="001E3BD6" w:rsidRPr="00BD7C9A" w:rsidRDefault="001E3BD6" w:rsidP="00F36C25">
            <w:pPr>
              <w:keepNext/>
              <w:keepLines/>
              <w:spacing w:after="0" w:line="240" w:lineRule="auto"/>
              <w:rPr>
                <w:rFonts w:ascii="Times New Roman" w:hAnsi="Times New Roman" w:cs="font294"/>
                <w:b/>
                <w:bCs/>
                <w:sz w:val="36"/>
                <w:szCs w:val="32"/>
                <w:lang w:val="uk-UA"/>
              </w:rPr>
            </w:pPr>
            <w:r w:rsidRPr="00BD7C9A">
              <w:rPr>
                <w:rFonts w:ascii="Times New Roman" w:hAnsi="Times New Roman" w:cs="font294"/>
                <w:b/>
                <w:bCs/>
                <w:caps/>
                <w:sz w:val="36"/>
                <w:szCs w:val="32"/>
                <w:lang w:val="uk-UA"/>
              </w:rPr>
              <w:t>7 клас</w:t>
            </w:r>
          </w:p>
          <w:p w:rsidR="001E3BD6" w:rsidRPr="00BD7C9A" w:rsidRDefault="001E3BD6" w:rsidP="00F36C25">
            <w:pPr>
              <w:keepNext/>
              <w:keepLines/>
              <w:spacing w:after="0" w:line="240" w:lineRule="auto"/>
              <w:rPr>
                <w:rFonts w:ascii="Times New Roman" w:hAnsi="Times New Roman" w:cs="font294"/>
                <w:b/>
                <w:bCs/>
                <w:sz w:val="36"/>
                <w:szCs w:val="32"/>
                <w:lang w:val="uk-UA"/>
              </w:rPr>
            </w:pPr>
          </w:p>
          <w:p w:rsidR="00260C65" w:rsidRPr="00BD7C9A" w:rsidRDefault="001E3BD6" w:rsidP="00F36C25">
            <w:pPr>
              <w:spacing w:after="0" w:line="240" w:lineRule="auto"/>
              <w:rPr>
                <w:rFonts w:ascii="Times New Roman" w:hAnsi="Times New Roman"/>
                <w:bCs/>
                <w:sz w:val="36"/>
                <w:szCs w:val="36"/>
                <w:lang w:val="uk-UA"/>
              </w:rPr>
            </w:pPr>
            <w:r w:rsidRPr="00BD7C9A">
              <w:rPr>
                <w:rFonts w:ascii="Times New Roman" w:hAnsi="Times New Roman"/>
                <w:sz w:val="36"/>
                <w:szCs w:val="36"/>
                <w:lang w:val="uk-UA"/>
              </w:rPr>
              <w:t>Укладачі</w:t>
            </w:r>
            <w:r w:rsidRPr="00BD7C9A">
              <w:rPr>
                <w:rFonts w:ascii="Times New Roman" w:hAnsi="Times New Roman"/>
                <w:bCs/>
                <w:sz w:val="36"/>
                <w:szCs w:val="36"/>
                <w:lang w:val="uk-UA"/>
              </w:rPr>
              <w:t xml:space="preserve">:  </w:t>
            </w:r>
            <w:proofErr w:type="spellStart"/>
            <w:r w:rsidRPr="00BD7C9A">
              <w:rPr>
                <w:rFonts w:ascii="Times New Roman" w:hAnsi="Times New Roman"/>
                <w:b/>
                <w:bCs/>
                <w:sz w:val="36"/>
                <w:szCs w:val="36"/>
                <w:lang w:val="uk-UA"/>
              </w:rPr>
              <w:t>Шестопалко</w:t>
            </w:r>
            <w:proofErr w:type="spellEnd"/>
            <w:r w:rsidRPr="00BD7C9A">
              <w:rPr>
                <w:rFonts w:ascii="Times New Roman" w:hAnsi="Times New Roman"/>
                <w:b/>
                <w:bCs/>
                <w:sz w:val="36"/>
                <w:szCs w:val="36"/>
                <w:lang w:val="uk-UA"/>
              </w:rPr>
              <w:t xml:space="preserve"> С.А., </w:t>
            </w:r>
            <w:r w:rsidRPr="00BD7C9A">
              <w:rPr>
                <w:rFonts w:ascii="Times New Roman" w:hAnsi="Times New Roman"/>
                <w:bCs/>
                <w:sz w:val="36"/>
                <w:szCs w:val="36"/>
                <w:lang w:val="uk-UA"/>
              </w:rPr>
              <w:t>вчитель фізики Бориславської спеціальної загальноосвітньої</w:t>
            </w:r>
            <w:r w:rsidR="00260C65" w:rsidRPr="00BD7C9A">
              <w:rPr>
                <w:rFonts w:ascii="Times New Roman" w:hAnsi="Times New Roman"/>
                <w:bCs/>
                <w:sz w:val="36"/>
                <w:szCs w:val="36"/>
                <w:lang w:val="uk-UA"/>
              </w:rPr>
              <w:t xml:space="preserve"> школи-інтернату І-ІІІ ступенів;</w:t>
            </w:r>
          </w:p>
          <w:p w:rsidR="001E3BD6" w:rsidRPr="00BD7C9A" w:rsidRDefault="001E3BD6" w:rsidP="00F36C25">
            <w:pPr>
              <w:spacing w:after="0" w:line="240" w:lineRule="auto"/>
              <w:rPr>
                <w:rFonts w:ascii="Times New Roman" w:hAnsi="Times New Roman"/>
                <w:bCs/>
                <w:sz w:val="36"/>
                <w:szCs w:val="36"/>
                <w:lang w:val="uk-UA"/>
              </w:rPr>
            </w:pPr>
            <w:r w:rsidRPr="00BD7C9A">
              <w:rPr>
                <w:rFonts w:ascii="Times New Roman" w:hAnsi="Times New Roman"/>
                <w:bCs/>
                <w:sz w:val="36"/>
                <w:szCs w:val="36"/>
                <w:lang w:val="uk-UA"/>
              </w:rPr>
              <w:t xml:space="preserve"> </w:t>
            </w:r>
            <w:r w:rsidRPr="00BD7C9A">
              <w:rPr>
                <w:rFonts w:ascii="Times New Roman" w:hAnsi="Times New Roman"/>
                <w:b/>
                <w:bCs/>
                <w:sz w:val="36"/>
                <w:szCs w:val="36"/>
                <w:lang w:val="uk-UA"/>
              </w:rPr>
              <w:t>Івашко О.А.,</w:t>
            </w:r>
            <w:r w:rsidRPr="00BD7C9A">
              <w:rPr>
                <w:rFonts w:ascii="Times New Roman" w:hAnsi="Times New Roman"/>
                <w:bCs/>
                <w:sz w:val="36"/>
                <w:szCs w:val="36"/>
                <w:lang w:val="uk-UA"/>
              </w:rPr>
              <w:t xml:space="preserve"> </w:t>
            </w:r>
            <w:bookmarkEnd w:id="0"/>
            <w:r w:rsidRPr="00BD7C9A">
              <w:rPr>
                <w:rFonts w:ascii="Times New Roman" w:hAnsi="Times New Roman"/>
                <w:bCs/>
                <w:sz w:val="36"/>
                <w:szCs w:val="36"/>
                <w:lang w:val="uk-UA"/>
              </w:rPr>
              <w:t xml:space="preserve">вчитель фізики </w:t>
            </w:r>
            <w:proofErr w:type="spellStart"/>
            <w:r w:rsidRPr="00BD7C9A">
              <w:rPr>
                <w:rFonts w:ascii="Times New Roman" w:hAnsi="Times New Roman"/>
                <w:bCs/>
                <w:sz w:val="36"/>
                <w:szCs w:val="36"/>
                <w:lang w:val="uk-UA"/>
              </w:rPr>
              <w:t>Лисогірської</w:t>
            </w:r>
            <w:proofErr w:type="spellEnd"/>
            <w:r w:rsidRPr="00BD7C9A">
              <w:rPr>
                <w:rFonts w:ascii="Times New Roman" w:hAnsi="Times New Roman"/>
                <w:bCs/>
                <w:sz w:val="36"/>
                <w:szCs w:val="36"/>
                <w:lang w:val="uk-UA"/>
              </w:rPr>
              <w:t xml:space="preserve"> спеціальної загальноосвітньої школи-інтернату</w:t>
            </w:r>
          </w:p>
          <w:p w:rsidR="001E3BD6" w:rsidRPr="00BD7C9A" w:rsidRDefault="001E3BD6" w:rsidP="00F36C25">
            <w:pPr>
              <w:spacing w:after="0" w:line="240" w:lineRule="auto"/>
              <w:rPr>
                <w:rFonts w:ascii="Times New Roman" w:hAnsi="Times New Roman"/>
                <w:sz w:val="36"/>
                <w:szCs w:val="36"/>
                <w:lang w:val="uk-UA"/>
              </w:rPr>
            </w:pPr>
          </w:p>
        </w:tc>
      </w:tr>
      <w:tr w:rsidR="00BD7C9A" w:rsidRPr="00BD7C9A" w:rsidTr="00F36C25">
        <w:tc>
          <w:tcPr>
            <w:tcW w:w="12238" w:type="dxa"/>
            <w:tcBorders>
              <w:left w:val="thinThickSmallGap" w:sz="24" w:space="0" w:color="FF00FF"/>
            </w:tcBorders>
            <w:shd w:val="clear" w:color="auto" w:fill="auto"/>
          </w:tcPr>
          <w:p w:rsidR="001E3BD6" w:rsidRPr="00BD7C9A" w:rsidRDefault="001E3BD6" w:rsidP="00F36C25">
            <w:pPr>
              <w:spacing w:after="0" w:line="240" w:lineRule="auto"/>
            </w:pPr>
            <w:r w:rsidRPr="00BD7C9A">
              <w:rPr>
                <w:rFonts w:ascii="Times New Roman" w:hAnsi="Times New Roman"/>
                <w:sz w:val="52"/>
                <w:szCs w:val="32"/>
                <w:lang w:val="uk-UA"/>
              </w:rPr>
              <w:t>Київ – 2015</w:t>
            </w:r>
          </w:p>
        </w:tc>
      </w:tr>
    </w:tbl>
    <w:p w:rsidR="001E3BD6" w:rsidRPr="00BD7C9A" w:rsidRDefault="001E3BD6" w:rsidP="001E3BD6">
      <w:r w:rsidRPr="00BD7C9A">
        <w:t xml:space="preserve"> </w:t>
      </w:r>
    </w:p>
    <w:p w:rsidR="00D81309" w:rsidRPr="00BD7C9A" w:rsidRDefault="00D81309">
      <w:pPr>
        <w:rPr>
          <w:lang w:val="uk-UA"/>
        </w:rPr>
      </w:pPr>
    </w:p>
    <w:p w:rsidR="001E3BD6" w:rsidRPr="00BD7C9A" w:rsidRDefault="001E3BD6">
      <w:pPr>
        <w:rPr>
          <w:lang w:val="uk-UA"/>
        </w:rPr>
      </w:pPr>
    </w:p>
    <w:p w:rsidR="001E3BD6" w:rsidRPr="00BD7C9A" w:rsidRDefault="001E3BD6" w:rsidP="001E3BD6">
      <w:pPr>
        <w:suppressLineNumbers/>
        <w:adjustRightInd w:val="0"/>
        <w:jc w:val="both"/>
        <w:rPr>
          <w:bCs/>
          <w:sz w:val="28"/>
          <w:szCs w:val="28"/>
          <w:lang w:val="uk-UA"/>
        </w:rPr>
      </w:pPr>
      <w:r w:rsidRPr="00BD7C9A">
        <w:rPr>
          <w:rFonts w:ascii="Times New Roman" w:hAnsi="Times New Roman"/>
          <w:b/>
          <w:sz w:val="28"/>
          <w:szCs w:val="28"/>
          <w:u w:val="single"/>
          <w:lang w:val="uk-UA"/>
        </w:rPr>
        <w:lastRenderedPageBreak/>
        <w:t>Основа:</w:t>
      </w:r>
      <w:r w:rsidRPr="00BD7C9A">
        <w:rPr>
          <w:rFonts w:ascii="Times New Roman" w:hAnsi="Times New Roman"/>
          <w:sz w:val="28"/>
          <w:szCs w:val="28"/>
          <w:lang w:val="uk-UA"/>
        </w:rPr>
        <w:t xml:space="preserve">  Навчальна програма з фізики для 7-9 класів  загальноосвітніх навчальних закладів (зі змінами, затвердженими наказом МОН України від 29.05.2015 № 585) підготовлена робочою групою у складі: О.І. Ляшенко, доктор педагогічних наук, професор, академік НАПН України (керівник групи); В.Г. Бар’яхтар, доктор фізико-математичних наук, професор, академік НАН України; </w:t>
      </w:r>
      <w:proofErr w:type="spellStart"/>
      <w:r w:rsidRPr="00BD7C9A">
        <w:rPr>
          <w:rFonts w:ascii="Times New Roman" w:hAnsi="Times New Roman"/>
          <w:sz w:val="28"/>
          <w:szCs w:val="28"/>
          <w:lang w:val="uk-UA"/>
        </w:rPr>
        <w:t>Л.Ю. Благода</w:t>
      </w:r>
      <w:proofErr w:type="spellEnd"/>
      <w:r w:rsidRPr="00BD7C9A">
        <w:rPr>
          <w:rFonts w:ascii="Times New Roman" w:hAnsi="Times New Roman"/>
          <w:sz w:val="28"/>
          <w:szCs w:val="28"/>
          <w:lang w:val="uk-UA"/>
        </w:rPr>
        <w:t xml:space="preserve">ренко, доктор педагогічних наук, доцент; М.В. Головко, кандидат педагогічних наук, доцент; Ю.І. Горобець, доктор фізико-математичних наук, професор, член-кореспондент НАПН України; </w:t>
      </w:r>
      <w:proofErr w:type="spellStart"/>
      <w:r w:rsidRPr="00BD7C9A">
        <w:rPr>
          <w:rFonts w:ascii="Times New Roman" w:hAnsi="Times New Roman"/>
          <w:sz w:val="28"/>
          <w:szCs w:val="28"/>
          <w:lang w:val="uk-UA"/>
        </w:rPr>
        <w:t>Т.М. Зас</w:t>
      </w:r>
      <w:proofErr w:type="spellEnd"/>
      <w:r w:rsidRPr="00BD7C9A">
        <w:rPr>
          <w:rFonts w:ascii="Times New Roman" w:hAnsi="Times New Roman"/>
          <w:sz w:val="28"/>
          <w:szCs w:val="28"/>
          <w:lang w:val="uk-UA"/>
        </w:rPr>
        <w:t xml:space="preserve">єкіна, учитель фізики, кандидат педагогічних наук; В.Д. Карасик, учитель фізики, Заслужений учитель України, переможець Всеукраїнського конкурсу "Учитель року-2005"; </w:t>
      </w:r>
      <w:proofErr w:type="spellStart"/>
      <w:r w:rsidRPr="00BD7C9A">
        <w:rPr>
          <w:rFonts w:ascii="Times New Roman" w:hAnsi="Times New Roman"/>
          <w:sz w:val="28"/>
          <w:szCs w:val="28"/>
          <w:lang w:val="uk-UA"/>
        </w:rPr>
        <w:t>О.В. Ліс</w:t>
      </w:r>
      <w:proofErr w:type="spellEnd"/>
      <w:r w:rsidRPr="00BD7C9A">
        <w:rPr>
          <w:rFonts w:ascii="Times New Roman" w:hAnsi="Times New Roman"/>
          <w:sz w:val="28"/>
          <w:szCs w:val="28"/>
          <w:lang w:val="uk-UA"/>
        </w:rPr>
        <w:t xml:space="preserve">кович, завідувач лабораторії Миколаївського ОІППО; М.Т. Мартинюк, доктор педагогічних наук, професор, член-кореспондент НАПН України; І.Ю. Ненашев, учитель фізики, лауреат Всеукраїнського конкурсу "Учитель року-1996"; </w:t>
      </w:r>
      <w:proofErr w:type="spellStart"/>
      <w:r w:rsidRPr="00BD7C9A">
        <w:rPr>
          <w:rFonts w:ascii="Times New Roman" w:hAnsi="Times New Roman"/>
          <w:sz w:val="28"/>
          <w:szCs w:val="28"/>
          <w:lang w:val="uk-UA"/>
        </w:rPr>
        <w:t>Н.А. Охри</w:t>
      </w:r>
      <w:proofErr w:type="spellEnd"/>
      <w:r w:rsidRPr="00BD7C9A">
        <w:rPr>
          <w:rFonts w:ascii="Times New Roman" w:hAnsi="Times New Roman"/>
          <w:sz w:val="28"/>
          <w:szCs w:val="28"/>
          <w:lang w:val="uk-UA"/>
        </w:rPr>
        <w:t>менко, методист Донецького ОІППО; В.Д. Сиротюк, доктор педагогічних наук, професор; М.І. Шут, доктор фізико-математичних наук, професор, академік НАПН України.</w:t>
      </w:r>
    </w:p>
    <w:p w:rsidR="001E3BD6" w:rsidRPr="00BD7C9A" w:rsidRDefault="001E3BD6" w:rsidP="001E3BD6">
      <w:pPr>
        <w:pageBreakBefore/>
        <w:shd w:val="clear" w:color="auto" w:fill="FFFFFF"/>
        <w:spacing w:line="240" w:lineRule="auto"/>
        <w:jc w:val="center"/>
        <w:rPr>
          <w:rFonts w:ascii="Times New Roman" w:hAnsi="Times New Roman"/>
          <w:sz w:val="28"/>
          <w:szCs w:val="28"/>
          <w:lang w:val="uk-UA"/>
        </w:rPr>
      </w:pPr>
      <w:r w:rsidRPr="00BD7C9A">
        <w:rPr>
          <w:rFonts w:ascii="Times New Roman" w:hAnsi="Times New Roman"/>
          <w:b/>
          <w:bCs/>
          <w:spacing w:val="-8"/>
          <w:sz w:val="28"/>
          <w:szCs w:val="28"/>
          <w:lang w:val="uk-UA"/>
        </w:rPr>
        <w:lastRenderedPageBreak/>
        <w:t>Пояснювальна записка</w:t>
      </w:r>
    </w:p>
    <w:p w:rsidR="001E3BD6" w:rsidRPr="00BD7C9A" w:rsidRDefault="001E3BD6" w:rsidP="001E3BD6">
      <w:pPr>
        <w:spacing w:after="0"/>
        <w:ind w:firstLine="72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Фізика є фундаментальною наукою, яка вивчає загальні закономірності перебігу природних явищ, закладає основи світорозуміння на різних рівнях пізнання природи й надає загальне обґрунтування природничо-наукової картини світу. Сучасна фізика, крім наукового, має важливе соціокультурне значення. Вона стала невід’ємною складовою загальної культури високотехнологічного інформаційного суспільства. </w:t>
      </w:r>
    </w:p>
    <w:p w:rsidR="001E3BD6" w:rsidRPr="00BD7C9A" w:rsidRDefault="001E3BD6" w:rsidP="001E3BD6">
      <w:pPr>
        <w:suppressAutoHyphens w:val="0"/>
        <w:spacing w:after="0"/>
        <w:ind w:firstLine="567"/>
        <w:jc w:val="both"/>
        <w:rPr>
          <w:rFonts w:ascii="Times New Roman" w:eastAsia="Times New Roman" w:hAnsi="Times New Roman" w:cs="Times New Roman"/>
          <w:kern w:val="0"/>
          <w:sz w:val="28"/>
          <w:szCs w:val="28"/>
          <w:lang w:val="uk-UA" w:eastAsia="ru-RU"/>
        </w:rPr>
      </w:pPr>
      <w:r w:rsidRPr="00BD7C9A">
        <w:rPr>
          <w:rFonts w:ascii="Times New Roman" w:eastAsia="Times New Roman" w:hAnsi="Times New Roman" w:cs="Times New Roman"/>
          <w:kern w:val="0"/>
          <w:sz w:val="28"/>
          <w:szCs w:val="28"/>
          <w:lang w:val="uk-UA" w:eastAsia="ru-RU"/>
        </w:rPr>
        <w:t>На сьогодні пріоритетом загальної шкільної та спеціальної освіти України є всебічний гармонійний розвиток особистості кожної дитини. Програма з</w:t>
      </w:r>
      <w:r w:rsidRPr="00BD7C9A">
        <w:rPr>
          <w:rFonts w:ascii="Times New Roman" w:eastAsia="Times New Roman" w:hAnsi="Times New Roman" w:cs="Times New Roman"/>
          <w:b/>
          <w:kern w:val="0"/>
          <w:sz w:val="28"/>
          <w:szCs w:val="28"/>
          <w:lang w:val="uk-UA" w:eastAsia="ru-RU"/>
        </w:rPr>
        <w:t xml:space="preserve"> </w:t>
      </w:r>
      <w:r w:rsidRPr="00BD7C9A">
        <w:rPr>
          <w:rFonts w:ascii="Times New Roman" w:eastAsia="Times New Roman" w:hAnsi="Times New Roman" w:cs="Times New Roman"/>
          <w:kern w:val="0"/>
          <w:sz w:val="28"/>
          <w:szCs w:val="28"/>
          <w:lang w:val="uk-UA" w:eastAsia="ru-RU"/>
        </w:rPr>
        <w:t xml:space="preserve">фізики для 7-10 класів загальноосвітніх навчальних закладів для дітей із </w:t>
      </w:r>
      <w:r w:rsidR="002F4DBC" w:rsidRPr="00BD7C9A">
        <w:rPr>
          <w:rFonts w:ascii="Times New Roman" w:eastAsia="Times New Roman" w:hAnsi="Times New Roman" w:cs="Times New Roman"/>
          <w:kern w:val="0"/>
          <w:sz w:val="28"/>
          <w:szCs w:val="28"/>
          <w:lang w:val="uk-UA" w:eastAsia="ru-RU"/>
        </w:rPr>
        <w:t>порушеннями опорно-рухового апарату укладено</w:t>
      </w:r>
      <w:r w:rsidRPr="00BD7C9A">
        <w:rPr>
          <w:rFonts w:ascii="Times New Roman" w:eastAsia="Times New Roman" w:hAnsi="Times New Roman" w:cs="Times New Roman"/>
          <w:kern w:val="0"/>
          <w:sz w:val="28"/>
          <w:szCs w:val="28"/>
          <w:lang w:val="uk-UA" w:eastAsia="ru-RU"/>
        </w:rPr>
        <w:t xml:space="preserve"> відповідно до Державного стандарту базової і повної загальної середньої освіти та ґрунтується на положеннях Концепції державного стандарту спеціальної освіти дітей з особливими потребами.</w:t>
      </w:r>
    </w:p>
    <w:p w:rsidR="001E3BD6" w:rsidRPr="00BD7C9A" w:rsidRDefault="001E3BD6" w:rsidP="001E3BD6">
      <w:pPr>
        <w:spacing w:after="0"/>
        <w:ind w:firstLine="709"/>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В ній передбачено формування у школярів ключових </w:t>
      </w:r>
      <w:proofErr w:type="spellStart"/>
      <w:r w:rsidRPr="00BD7C9A">
        <w:rPr>
          <w:rFonts w:ascii="Times New Roman" w:hAnsi="Times New Roman" w:cs="Times New Roman"/>
          <w:sz w:val="28"/>
          <w:szCs w:val="28"/>
          <w:lang w:val="uk-UA"/>
        </w:rPr>
        <w:t>компетентностей</w:t>
      </w:r>
      <w:proofErr w:type="spellEnd"/>
      <w:r w:rsidRPr="00BD7C9A">
        <w:rPr>
          <w:rFonts w:ascii="Times New Roman" w:hAnsi="Times New Roman" w:cs="Times New Roman"/>
          <w:sz w:val="28"/>
          <w:szCs w:val="28"/>
          <w:lang w:val="uk-UA"/>
        </w:rPr>
        <w:t>.  Зокрема, науково-природничої компетентності, що є базовою в галузі природознавства. Сприяє розвитку математичної компетентності під час розв’язування розрахункових та графічних  задач, інформаційно-комунікаційної, що передбачає уміння використовувати інформаційно-комунікаційні технології, електронні освітні ресурси та відповідні засоби для виконання навчальних проектів, творчих, особистісних і суспільно значущих завдань. Громадянська, загальнокультурна й здоров’язбережувальна компетентності формуються під час вивчення історично-наукового матеріалу, що розкриває процес становлення фізики в Україні як поступову і наполегливу реалізацію ідей видатних представників української фізичної науки. Саме в процесі навчання фізики забезпечується становлення наукового св</w:t>
      </w:r>
      <w:r w:rsidRPr="00BD7C9A">
        <w:rPr>
          <w:rFonts w:ascii="Times New Roman" w:eastAsia="MS Gothic" w:hAnsi="Times New Roman" w:cs="Times New Roman"/>
          <w:sz w:val="28"/>
          <w:szCs w:val="28"/>
          <w:lang w:val="uk-UA"/>
        </w:rPr>
        <w:t>і</w:t>
      </w:r>
      <w:r w:rsidRPr="00BD7C9A">
        <w:rPr>
          <w:rFonts w:ascii="Times New Roman" w:eastAsia="Malgun Gothic" w:hAnsi="Times New Roman" w:cs="Times New Roman"/>
          <w:sz w:val="28"/>
          <w:szCs w:val="28"/>
          <w:lang w:val="uk-UA"/>
        </w:rPr>
        <w:t>тогляд</w:t>
      </w:r>
      <w:r w:rsidRPr="00BD7C9A">
        <w:rPr>
          <w:rFonts w:ascii="Times New Roman" w:hAnsi="Times New Roman" w:cs="Times New Roman"/>
          <w:sz w:val="28"/>
          <w:szCs w:val="28"/>
          <w:lang w:val="uk-UA"/>
        </w:rPr>
        <w:t>у й в</w:t>
      </w:r>
      <w:r w:rsidRPr="00BD7C9A">
        <w:rPr>
          <w:rFonts w:ascii="Times New Roman" w:eastAsia="MS Gothic" w:hAnsi="Times New Roman" w:cs="Times New Roman"/>
          <w:sz w:val="28"/>
          <w:szCs w:val="28"/>
          <w:lang w:val="uk-UA"/>
        </w:rPr>
        <w:t>і</w:t>
      </w:r>
      <w:r w:rsidRPr="00BD7C9A">
        <w:rPr>
          <w:rFonts w:ascii="Times New Roman" w:eastAsia="Malgun Gothic" w:hAnsi="Times New Roman" w:cs="Times New Roman"/>
          <w:sz w:val="28"/>
          <w:szCs w:val="28"/>
          <w:lang w:val="uk-UA"/>
        </w:rPr>
        <w:t>дпов</w:t>
      </w:r>
      <w:r w:rsidRPr="00BD7C9A">
        <w:rPr>
          <w:rFonts w:ascii="Times New Roman" w:eastAsia="MS Gothic" w:hAnsi="Times New Roman" w:cs="Times New Roman"/>
          <w:sz w:val="28"/>
          <w:szCs w:val="28"/>
          <w:lang w:val="uk-UA"/>
        </w:rPr>
        <w:t>і</w:t>
      </w:r>
      <w:r w:rsidRPr="00BD7C9A">
        <w:rPr>
          <w:rFonts w:ascii="Times New Roman" w:eastAsia="Malgun Gothic" w:hAnsi="Times New Roman" w:cs="Times New Roman"/>
          <w:sz w:val="28"/>
          <w:szCs w:val="28"/>
          <w:lang w:val="uk-UA"/>
        </w:rPr>
        <w:t>дного стилю мислення</w:t>
      </w:r>
      <w:r w:rsidRPr="00BD7C9A">
        <w:rPr>
          <w:rFonts w:ascii="Times New Roman" w:hAnsi="Times New Roman" w:cs="Times New Roman"/>
          <w:sz w:val="28"/>
          <w:szCs w:val="28"/>
          <w:lang w:val="uk-UA"/>
        </w:rPr>
        <w:t xml:space="preserve"> учнів, як основи формування активної життєвої позиції в демократичному суспільстві, орієнтованої на загальнолюдські цінності, дбайливе ставлення до власного здоров’я та здоров’я інших людей, до навколишнього світу.</w:t>
      </w:r>
    </w:p>
    <w:p w:rsidR="001E3BD6" w:rsidRPr="00BD7C9A" w:rsidRDefault="001E3BD6" w:rsidP="001E3BD6">
      <w:pPr>
        <w:spacing w:after="0"/>
        <w:ind w:firstLine="720"/>
        <w:jc w:val="both"/>
        <w:rPr>
          <w:rFonts w:ascii="Times New Roman" w:hAnsi="Times New Roman" w:cs="Times New Roman"/>
          <w:sz w:val="28"/>
          <w:szCs w:val="28"/>
          <w:lang w:val="uk-UA"/>
        </w:rPr>
      </w:pPr>
      <w:r w:rsidRPr="00BD7C9A">
        <w:rPr>
          <w:rFonts w:ascii="Times New Roman" w:hAnsi="Times New Roman" w:cs="Times New Roman"/>
          <w:i/>
          <w:sz w:val="28"/>
          <w:szCs w:val="28"/>
          <w:lang w:val="uk-UA"/>
        </w:rPr>
        <w:t xml:space="preserve">Курс фізики в 7-10 класах </w:t>
      </w:r>
      <w:r w:rsidRPr="00BD7C9A">
        <w:rPr>
          <w:rFonts w:ascii="Times New Roman" w:hAnsi="Times New Roman" w:cs="Times New Roman"/>
          <w:sz w:val="28"/>
          <w:szCs w:val="28"/>
          <w:lang w:val="uk-UA"/>
        </w:rPr>
        <w:t xml:space="preserve">загальноосвітніх навчальних закладів для дітей із </w:t>
      </w:r>
      <w:r w:rsidR="002619E3" w:rsidRPr="00BD7C9A">
        <w:rPr>
          <w:rFonts w:ascii="Times New Roman" w:hAnsi="Times New Roman" w:cs="Times New Roman"/>
          <w:sz w:val="28"/>
          <w:szCs w:val="28"/>
          <w:lang w:val="uk-UA"/>
        </w:rPr>
        <w:t>порушеннями опорно-рухового апарату</w:t>
      </w:r>
      <w:r w:rsidR="009A335D" w:rsidRPr="00BD7C9A">
        <w:rPr>
          <w:rFonts w:ascii="Times New Roman" w:hAnsi="Times New Roman" w:cs="Times New Roman"/>
          <w:sz w:val="28"/>
          <w:szCs w:val="28"/>
          <w:lang w:val="uk-UA"/>
        </w:rPr>
        <w:t xml:space="preserve"> </w:t>
      </w:r>
      <w:r w:rsidRPr="00BD7C9A">
        <w:rPr>
          <w:rFonts w:ascii="Times New Roman" w:hAnsi="Times New Roman" w:cs="Times New Roman"/>
          <w:sz w:val="28"/>
          <w:szCs w:val="28"/>
          <w:lang w:val="uk-UA"/>
        </w:rPr>
        <w:t xml:space="preserve">є базовим та закладає основи фізичного знання на </w:t>
      </w:r>
      <w:proofErr w:type="spellStart"/>
      <w:r w:rsidRPr="00BD7C9A">
        <w:rPr>
          <w:rFonts w:ascii="Times New Roman" w:hAnsi="Times New Roman" w:cs="Times New Roman"/>
          <w:sz w:val="28"/>
          <w:szCs w:val="28"/>
          <w:lang w:val="uk-UA"/>
        </w:rPr>
        <w:t>явищному</w:t>
      </w:r>
      <w:proofErr w:type="spellEnd"/>
      <w:r w:rsidRPr="00BD7C9A">
        <w:rPr>
          <w:rFonts w:ascii="Times New Roman" w:hAnsi="Times New Roman" w:cs="Times New Roman"/>
          <w:sz w:val="28"/>
          <w:szCs w:val="28"/>
          <w:lang w:val="uk-UA"/>
        </w:rPr>
        <w:t xml:space="preserve"> (феноменологічному) рівні. Учні опановують суть основних фізичних явищ, понять і законів, оволодівають науковою термінологією, основними методами наукового пізнання та алгоритмами розв’язування фізичних задач, у них розвиваються експериментальні вміння й дослідницькі навички, формуються уявлення про фізичну картину світу.</w:t>
      </w:r>
    </w:p>
    <w:p w:rsidR="001E3BD6" w:rsidRPr="00BD7C9A" w:rsidRDefault="001E3BD6" w:rsidP="001E3BD6">
      <w:pPr>
        <w:suppressLineNumbers/>
        <w:adjustRightInd w:val="0"/>
        <w:spacing w:after="0"/>
        <w:ind w:firstLine="708"/>
        <w:rPr>
          <w:rFonts w:ascii="Times New Roman" w:hAnsi="Times New Roman" w:cs="Times New Roman"/>
          <w:sz w:val="28"/>
          <w:szCs w:val="28"/>
          <w:lang w:val="uk-UA"/>
        </w:rPr>
      </w:pPr>
      <w:r w:rsidRPr="00BD7C9A">
        <w:rPr>
          <w:rFonts w:ascii="Times New Roman" w:hAnsi="Times New Roman" w:cs="Times New Roman"/>
          <w:sz w:val="28"/>
          <w:szCs w:val="28"/>
          <w:lang w:val="uk-UA"/>
        </w:rPr>
        <w:lastRenderedPageBreak/>
        <w:t>Вивчення базового курсу фізики закладає підвалини навчання фізики у старшій школі, зміст якого формується навколо основних фізичних принципів і теорій та засвоюється на більш високому рівні узагальнення.</w:t>
      </w:r>
    </w:p>
    <w:p w:rsidR="001E3BD6" w:rsidRPr="00BD7C9A" w:rsidRDefault="001E3BD6" w:rsidP="001E3BD6">
      <w:pPr>
        <w:suppressLineNumbers/>
        <w:adjustRightInd w:val="0"/>
        <w:spacing w:after="0"/>
        <w:ind w:firstLine="708"/>
        <w:rPr>
          <w:rFonts w:ascii="Times New Roman" w:hAnsi="Times New Roman" w:cs="Times New Roman"/>
          <w:sz w:val="28"/>
          <w:szCs w:val="28"/>
          <w:lang w:val="uk-UA"/>
        </w:rPr>
      </w:pPr>
      <w:r w:rsidRPr="00BD7C9A">
        <w:rPr>
          <w:rFonts w:ascii="Times New Roman" w:hAnsi="Times New Roman" w:cs="Times New Roman"/>
          <w:sz w:val="28"/>
          <w:szCs w:val="28"/>
          <w:lang w:val="uk-UA"/>
        </w:rPr>
        <w:t>Таким чином,</w:t>
      </w:r>
      <w:r w:rsidRPr="00BD7C9A">
        <w:rPr>
          <w:rFonts w:ascii="Times New Roman" w:hAnsi="Times New Roman" w:cs="Times New Roman"/>
          <w:bCs/>
          <w:sz w:val="28"/>
          <w:szCs w:val="28"/>
          <w:lang w:val="uk-UA"/>
        </w:rPr>
        <w:t xml:space="preserve"> завданнями курсу фізики</w:t>
      </w:r>
      <w:r w:rsidRPr="00BD7C9A">
        <w:rPr>
          <w:rFonts w:ascii="Times New Roman" w:hAnsi="Times New Roman" w:cs="Times New Roman"/>
          <w:i/>
          <w:sz w:val="28"/>
          <w:szCs w:val="28"/>
          <w:lang w:val="uk-UA"/>
        </w:rPr>
        <w:t xml:space="preserve"> в 7-10 класах </w:t>
      </w:r>
      <w:r w:rsidRPr="00BD7C9A">
        <w:rPr>
          <w:rFonts w:ascii="Times New Roman" w:hAnsi="Times New Roman" w:cs="Times New Roman"/>
          <w:sz w:val="28"/>
          <w:szCs w:val="28"/>
          <w:lang w:val="uk-UA"/>
        </w:rPr>
        <w:t xml:space="preserve">загальноосвітніх навчальних закладів для дітей із </w:t>
      </w:r>
      <w:r w:rsidR="009A335D" w:rsidRPr="00BD7C9A">
        <w:rPr>
          <w:rFonts w:ascii="Times New Roman" w:hAnsi="Times New Roman" w:cs="Times New Roman"/>
          <w:sz w:val="28"/>
          <w:szCs w:val="28"/>
          <w:lang w:val="uk-UA"/>
        </w:rPr>
        <w:t>(ПОРА</w:t>
      </w:r>
      <w:r w:rsidRPr="00BD7C9A">
        <w:rPr>
          <w:rFonts w:ascii="Times New Roman" w:hAnsi="Times New Roman" w:cs="Times New Roman"/>
          <w:sz w:val="28"/>
          <w:szCs w:val="28"/>
          <w:lang w:val="uk-UA"/>
        </w:rPr>
        <w:t>) є:</w:t>
      </w:r>
    </w:p>
    <w:p w:rsidR="001E3BD6" w:rsidRPr="00BD7C9A" w:rsidRDefault="001E3BD6" w:rsidP="001E3BD6">
      <w:pPr>
        <w:numPr>
          <w:ilvl w:val="0"/>
          <w:numId w:val="4"/>
        </w:numPr>
        <w:suppressLineNumbers/>
        <w:tabs>
          <w:tab w:val="left" w:pos="1134"/>
        </w:tabs>
        <w:autoSpaceDE w:val="0"/>
        <w:autoSpaceDN w:val="0"/>
        <w:adjustRightInd w:val="0"/>
        <w:spacing w:after="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сформувати в учнів базові фізичні знання про явища природи, розкрити історичний шлях розвитку фізики, ознайомити їх із діяльністю та внеском відомих зарубіжних й українських фізиків;</w:t>
      </w:r>
    </w:p>
    <w:p w:rsidR="001E3BD6" w:rsidRPr="00BD7C9A" w:rsidRDefault="001E3BD6" w:rsidP="001E3BD6">
      <w:pPr>
        <w:numPr>
          <w:ilvl w:val="0"/>
          <w:numId w:val="4"/>
        </w:numPr>
        <w:suppressLineNumbers/>
        <w:tabs>
          <w:tab w:val="left" w:pos="1134"/>
          <w:tab w:val="left" w:pos="1276"/>
        </w:tabs>
        <w:autoSpaceDE w:val="0"/>
        <w:autoSpaceDN w:val="0"/>
        <w:adjustRightInd w:val="0"/>
        <w:spacing w:after="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розкрити суть фундаментальних наукових фактів, основних понять і законів фізики, показати розвиток фундаментальних ідей і принципів фізики;</w:t>
      </w:r>
    </w:p>
    <w:p w:rsidR="001E3BD6" w:rsidRPr="00BD7C9A" w:rsidRDefault="001E3BD6" w:rsidP="001E3BD6">
      <w:pPr>
        <w:numPr>
          <w:ilvl w:val="0"/>
          <w:numId w:val="4"/>
        </w:numPr>
        <w:suppressLineNumbers/>
        <w:tabs>
          <w:tab w:val="left" w:pos="1134"/>
          <w:tab w:val="left" w:pos="1276"/>
        </w:tabs>
        <w:autoSpaceDE w:val="0"/>
        <w:autoSpaceDN w:val="0"/>
        <w:adjustRightInd w:val="0"/>
        <w:spacing w:after="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сформувати в учнів алгоритмічні прийоми розв’язування фізичних задач та евристичні способи пошуку розв’язків практичних життєвих проблем;</w:t>
      </w:r>
    </w:p>
    <w:p w:rsidR="001E3BD6" w:rsidRPr="00BD7C9A" w:rsidRDefault="001E3BD6" w:rsidP="001E3BD6">
      <w:pPr>
        <w:numPr>
          <w:ilvl w:val="0"/>
          <w:numId w:val="4"/>
        </w:numPr>
        <w:suppressLineNumbers/>
        <w:tabs>
          <w:tab w:val="left" w:pos="1134"/>
          <w:tab w:val="left" w:pos="1276"/>
        </w:tabs>
        <w:autoSpaceDE w:val="0"/>
        <w:autoSpaceDN w:val="0"/>
        <w:adjustRightInd w:val="0"/>
        <w:spacing w:after="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сформувати й розвинути в учнів експериментальні вміння й дослідницькі навички, уміння описувати й оцінювати результати спостережень, планувати й проводити досліди та експериментальні дослідження, здійснювати вимірювання фізичних величин, робити узагальнення й висновки;</w:t>
      </w:r>
    </w:p>
    <w:p w:rsidR="001E3BD6" w:rsidRPr="00BD7C9A" w:rsidRDefault="001E3BD6" w:rsidP="001E3BD6">
      <w:pPr>
        <w:numPr>
          <w:ilvl w:val="0"/>
          <w:numId w:val="4"/>
        </w:numPr>
        <w:suppressLineNumbers/>
        <w:tabs>
          <w:tab w:val="left" w:pos="1134"/>
          <w:tab w:val="left" w:pos="1276"/>
        </w:tabs>
        <w:autoSpaceDE w:val="0"/>
        <w:autoSpaceDN w:val="0"/>
        <w:adjustRightInd w:val="0"/>
        <w:spacing w:after="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розкрити роль фізичного знання в житті людини, суспільному виробництві й техніці, сутність наукового пізнання засобами фізики, сприяти розвитку інтересу школярів до фізики;</w:t>
      </w:r>
    </w:p>
    <w:p w:rsidR="001E3BD6" w:rsidRPr="00BD7C9A" w:rsidRDefault="001E3BD6" w:rsidP="001E3BD6">
      <w:pPr>
        <w:numPr>
          <w:ilvl w:val="0"/>
          <w:numId w:val="4"/>
        </w:numPr>
        <w:suppressLineNumbers/>
        <w:tabs>
          <w:tab w:val="left" w:pos="1134"/>
          <w:tab w:val="left" w:pos="1276"/>
        </w:tabs>
        <w:autoSpaceDE w:val="0"/>
        <w:autoSpaceDN w:val="0"/>
        <w:adjustRightInd w:val="0"/>
        <w:spacing w:after="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спонукати учнів критично мислити, застосовувати набуті знання в практичній діяльності, виявляти ставлення до довкілля на засадах екологічної культури;</w:t>
      </w:r>
    </w:p>
    <w:p w:rsidR="001E3BD6" w:rsidRPr="00BD7C9A" w:rsidRDefault="001E3BD6" w:rsidP="006976C3">
      <w:pPr>
        <w:numPr>
          <w:ilvl w:val="0"/>
          <w:numId w:val="4"/>
        </w:numPr>
        <w:suppressLineNumbers/>
        <w:tabs>
          <w:tab w:val="left" w:pos="1134"/>
          <w:tab w:val="left" w:pos="1276"/>
        </w:tabs>
        <w:autoSpaceDE w:val="0"/>
        <w:autoSpaceDN w:val="0"/>
        <w:adjustRightInd w:val="0"/>
        <w:spacing w:after="0"/>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сформувати в них уявлення про фізичну картину світу, на конкретних прикладах показати прояви моральності щодо використання наукового знання в життєдіяльності людини й природокористуванні.</w:t>
      </w:r>
    </w:p>
    <w:p w:rsidR="001E3BD6" w:rsidRPr="00BD7C9A" w:rsidRDefault="009A335D" w:rsidP="001E3BD6">
      <w:pPr>
        <w:autoSpaceDE w:val="0"/>
        <w:autoSpaceDN w:val="0"/>
        <w:adjustRightInd w:val="0"/>
        <w:spacing w:after="0"/>
        <w:ind w:firstLine="709"/>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Школярі із порушеннями опорно-рухового апарату</w:t>
      </w:r>
      <w:r w:rsidR="001E3BD6" w:rsidRPr="00BD7C9A">
        <w:rPr>
          <w:rFonts w:ascii="Times New Roman" w:hAnsi="Times New Roman" w:cs="Times New Roman"/>
          <w:bCs/>
          <w:i/>
          <w:iCs/>
          <w:sz w:val="28"/>
          <w:szCs w:val="28"/>
          <w:lang w:val="uk-UA"/>
        </w:rPr>
        <w:t xml:space="preserve"> </w:t>
      </w:r>
      <w:r w:rsidR="001E3BD6" w:rsidRPr="00BD7C9A">
        <w:rPr>
          <w:rFonts w:ascii="Times New Roman" w:hAnsi="Times New Roman" w:cs="Times New Roman"/>
          <w:bCs/>
          <w:iCs/>
          <w:sz w:val="28"/>
          <w:szCs w:val="28"/>
          <w:lang w:val="uk-UA"/>
        </w:rPr>
        <w:t xml:space="preserve">є дітьми зі </w:t>
      </w:r>
      <w:r w:rsidR="001E3BD6" w:rsidRPr="00BD7C9A">
        <w:rPr>
          <w:rFonts w:ascii="Times New Roman" w:hAnsi="Times New Roman" w:cs="Times New Roman"/>
          <w:sz w:val="28"/>
          <w:szCs w:val="28"/>
          <w:lang w:val="uk-UA"/>
        </w:rPr>
        <w:t>своєрідним розвитком різних компонентів структури</w:t>
      </w:r>
      <w:r w:rsidR="00236259" w:rsidRPr="00BD7C9A">
        <w:rPr>
          <w:rFonts w:ascii="Times New Roman" w:hAnsi="Times New Roman" w:cs="Times New Roman"/>
          <w:sz w:val="28"/>
          <w:szCs w:val="28"/>
          <w:lang w:val="uk-UA"/>
        </w:rPr>
        <w:t xml:space="preserve"> пізнавальної, психомоторної,</w:t>
      </w:r>
      <w:r w:rsidR="001E3BD6" w:rsidRPr="00BD7C9A">
        <w:rPr>
          <w:rFonts w:ascii="Times New Roman" w:hAnsi="Times New Roman" w:cs="Times New Roman"/>
          <w:sz w:val="28"/>
          <w:szCs w:val="28"/>
          <w:lang w:val="uk-UA"/>
        </w:rPr>
        <w:t xml:space="preserve"> мовленнєвої діяльності, що обумовлює урахуванням цього факту в програмі. Своєрідність такої програми полягає у адаптації навчальної інформації (за рахунок створення специфічних умов її засвоєння) відповідно до розробленої </w:t>
      </w:r>
      <w:proofErr w:type="spellStart"/>
      <w:r w:rsidR="001E3BD6" w:rsidRPr="00BD7C9A">
        <w:rPr>
          <w:rFonts w:ascii="Times New Roman" w:hAnsi="Times New Roman" w:cs="Times New Roman"/>
          <w:sz w:val="28"/>
          <w:szCs w:val="28"/>
          <w:lang w:val="uk-UA"/>
        </w:rPr>
        <w:t>корекційно-розвиткової</w:t>
      </w:r>
      <w:proofErr w:type="spellEnd"/>
      <w:r w:rsidR="001E3BD6" w:rsidRPr="00BD7C9A">
        <w:rPr>
          <w:rFonts w:ascii="Times New Roman" w:hAnsi="Times New Roman" w:cs="Times New Roman"/>
          <w:sz w:val="28"/>
          <w:szCs w:val="28"/>
          <w:lang w:val="uk-UA"/>
        </w:rPr>
        <w:t xml:space="preserve"> складової, що містить мовленнєвий, пізнавальний, емоційно-вольовий та особистісний компоненти.</w:t>
      </w:r>
    </w:p>
    <w:p w:rsidR="001E3BD6" w:rsidRPr="00BD7C9A" w:rsidRDefault="001E3BD6" w:rsidP="001E3BD6">
      <w:pPr>
        <w:spacing w:after="0"/>
        <w:ind w:firstLine="709"/>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Повноцінне оволодіння  знаннями з фізики можливе за умов достатнього розвитку вищих психічних функцій: сприймання, уваги, уяви, пам'яті, розумових операцій (аналізу, синтезу, порівняння, контролю) та мовлення. Під час вивчення </w:t>
      </w:r>
      <w:r w:rsidRPr="00BD7C9A">
        <w:rPr>
          <w:rFonts w:ascii="Times New Roman" w:hAnsi="Times New Roman" w:cs="Times New Roman"/>
          <w:sz w:val="28"/>
          <w:szCs w:val="28"/>
          <w:lang w:val="uk-UA"/>
        </w:rPr>
        <w:lastRenderedPageBreak/>
        <w:t>фізики в учнів удосконалюються уміння логічно міркувати, виокремлювати властивості предметів і явищ. Опанування предмету сприяє формуванню таких якостей емоційно-вольової сфери, як ініціативність, зосередженість, наполегливість, працьовитість, самостійність та ін. Саме тому на уроках фізики учитель загальноосвітньої школи для дітей із</w:t>
      </w:r>
      <w:r w:rsidR="00E726ED" w:rsidRPr="00BD7C9A">
        <w:rPr>
          <w:rFonts w:ascii="Times New Roman" w:hAnsi="Times New Roman" w:cs="Times New Roman"/>
          <w:sz w:val="28"/>
          <w:szCs w:val="28"/>
          <w:lang w:val="uk-UA"/>
        </w:rPr>
        <w:t xml:space="preserve"> порушеннями опорно-рухового апарату</w:t>
      </w:r>
      <w:r w:rsidRPr="00BD7C9A">
        <w:rPr>
          <w:rFonts w:ascii="Times New Roman" w:hAnsi="Times New Roman" w:cs="Times New Roman"/>
          <w:sz w:val="28"/>
          <w:szCs w:val="28"/>
          <w:lang w:val="uk-UA"/>
        </w:rPr>
        <w:t xml:space="preserve">, спираючись на діалогову стратегію педагогічної взаємодії та враховуючи пізнавальні, мовленнєві та психоемоційні особливості учнів, здійснює паралельне вирішення загальних навчально-виховних і </w:t>
      </w:r>
      <w:proofErr w:type="spellStart"/>
      <w:r w:rsidRPr="00BD7C9A">
        <w:rPr>
          <w:rFonts w:ascii="Times New Roman" w:hAnsi="Times New Roman" w:cs="Times New Roman"/>
          <w:sz w:val="28"/>
          <w:szCs w:val="28"/>
          <w:lang w:val="uk-UA"/>
        </w:rPr>
        <w:t>корекційно-розвивальних</w:t>
      </w:r>
      <w:proofErr w:type="spellEnd"/>
      <w:r w:rsidRPr="00BD7C9A">
        <w:rPr>
          <w:rFonts w:ascii="Times New Roman" w:hAnsi="Times New Roman" w:cs="Times New Roman"/>
          <w:sz w:val="28"/>
          <w:szCs w:val="28"/>
          <w:lang w:val="uk-UA"/>
        </w:rPr>
        <w:t xml:space="preserve"> завдань. </w:t>
      </w:r>
      <w:r w:rsidR="00E726ED" w:rsidRPr="00BD7C9A">
        <w:rPr>
          <w:rFonts w:ascii="Times New Roman" w:hAnsi="Times New Roman" w:cs="Times New Roman"/>
          <w:sz w:val="28"/>
          <w:szCs w:val="28"/>
          <w:lang w:val="uk-UA"/>
        </w:rPr>
        <w:t>Наявність порушень психофізичного</w:t>
      </w:r>
      <w:r w:rsidRPr="00BD7C9A">
        <w:rPr>
          <w:rFonts w:ascii="Times New Roman" w:hAnsi="Times New Roman" w:cs="Times New Roman"/>
          <w:sz w:val="28"/>
          <w:szCs w:val="28"/>
          <w:lang w:val="uk-UA"/>
        </w:rPr>
        <w:t xml:space="preserve"> розвитку вимагає від педагога обов'язкового втілення диференційованого та індивідуального підходів у практику своєї роботи. Це дозволить врахувати особливі освітні потреби кожної дитини, а також створить умови для досягнення нею хоча б мінімального успіху, що є потужним мотивуючим засобом опанування знань з фізики.</w:t>
      </w:r>
    </w:p>
    <w:p w:rsidR="001E3BD6" w:rsidRPr="00BD7C9A" w:rsidRDefault="001E3BD6" w:rsidP="001E3BD6">
      <w:pPr>
        <w:autoSpaceDE w:val="0"/>
        <w:autoSpaceDN w:val="0"/>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Доцільність використання навчальної програми, як основного робочого документу організації навчального процесу школярів із</w:t>
      </w:r>
      <w:r w:rsidR="00AF7451" w:rsidRPr="00BD7C9A">
        <w:rPr>
          <w:rFonts w:ascii="Times New Roman" w:hAnsi="Times New Roman" w:cs="Times New Roman"/>
          <w:sz w:val="28"/>
          <w:szCs w:val="28"/>
          <w:lang w:val="uk-UA"/>
        </w:rPr>
        <w:t xml:space="preserve"> порушеннями опорно-рухового апарату</w:t>
      </w:r>
      <w:r w:rsidRPr="00BD7C9A">
        <w:rPr>
          <w:rFonts w:ascii="Times New Roman" w:hAnsi="Times New Roman" w:cs="Times New Roman"/>
          <w:sz w:val="28"/>
          <w:szCs w:val="28"/>
          <w:lang w:val="uk-UA"/>
        </w:rPr>
        <w:t xml:space="preserve">, забезпечується вирішенням ряду </w:t>
      </w:r>
      <w:proofErr w:type="spellStart"/>
      <w:r w:rsidRPr="00BD7C9A">
        <w:rPr>
          <w:rFonts w:ascii="Times New Roman" w:hAnsi="Times New Roman" w:cs="Times New Roman"/>
          <w:sz w:val="28"/>
          <w:szCs w:val="28"/>
          <w:lang w:val="uk-UA"/>
        </w:rPr>
        <w:t>корекційно-розвиткових</w:t>
      </w:r>
      <w:proofErr w:type="spellEnd"/>
      <w:r w:rsidRPr="00BD7C9A">
        <w:rPr>
          <w:rFonts w:ascii="Times New Roman" w:hAnsi="Times New Roman" w:cs="Times New Roman"/>
          <w:sz w:val="28"/>
          <w:szCs w:val="28"/>
          <w:lang w:val="uk-UA"/>
        </w:rPr>
        <w:t xml:space="preserve"> завдань, що полягають у визначенні порушень </w:t>
      </w:r>
      <w:r w:rsidR="00AF7451" w:rsidRPr="00BD7C9A">
        <w:rPr>
          <w:rFonts w:ascii="Times New Roman" w:hAnsi="Times New Roman" w:cs="Times New Roman"/>
          <w:sz w:val="28"/>
          <w:szCs w:val="28"/>
          <w:lang w:val="uk-UA"/>
        </w:rPr>
        <w:t xml:space="preserve">психофізичного </w:t>
      </w:r>
      <w:r w:rsidRPr="00BD7C9A">
        <w:rPr>
          <w:rFonts w:ascii="Times New Roman" w:hAnsi="Times New Roman" w:cs="Times New Roman"/>
          <w:sz w:val="28"/>
          <w:szCs w:val="28"/>
          <w:lang w:val="uk-UA"/>
        </w:rPr>
        <w:t xml:space="preserve">розвитку та механізмів їх виникнення; подоланні виявлених порушень з урахуванням механізмів їх виникнення та з опорою на найбільш збережені компоненти мовленнєвої та пізнавальної діяльності; попередженні появи вторинних порушень пізнавального розвитку; формуванні здатності здійснювати комунікацію в різних сферах спілкування з урахуванням мотивації, мети та соціальних норм поведінки; нормалізації м’язового тонусу організму дитини через інтеграцію мовленнєвої, пізнавальної, рухової діяльностей та на фоні організації загальнооздоровчих заходів з позицій індивідуального підходу до потреб кожного школяра. </w:t>
      </w:r>
    </w:p>
    <w:p w:rsidR="001E3BD6" w:rsidRPr="00BD7C9A" w:rsidRDefault="001E3BD6" w:rsidP="001E3BD6">
      <w:pPr>
        <w:spacing w:after="0"/>
        <w:contextualSpacing/>
        <w:rPr>
          <w:rFonts w:ascii="Times New Roman" w:hAnsi="Times New Roman" w:cs="Times New Roman"/>
          <w:b/>
          <w:sz w:val="28"/>
          <w:szCs w:val="28"/>
          <w:lang w:val="uk-UA"/>
        </w:rPr>
      </w:pPr>
    </w:p>
    <w:p w:rsidR="001E3BD6" w:rsidRPr="00BD7C9A" w:rsidRDefault="001E3BD6" w:rsidP="002E5895">
      <w:pPr>
        <w:spacing w:after="0"/>
        <w:ind w:left="720"/>
        <w:contextualSpacing/>
        <w:rPr>
          <w:rFonts w:ascii="Times New Roman" w:hAnsi="Times New Roman" w:cs="Times New Roman"/>
          <w:spacing w:val="-2"/>
          <w:sz w:val="28"/>
          <w:szCs w:val="28"/>
          <w:lang w:val="uk-UA"/>
        </w:rPr>
      </w:pPr>
      <w:r w:rsidRPr="00BD7C9A">
        <w:rPr>
          <w:rFonts w:ascii="Times New Roman" w:hAnsi="Times New Roman" w:cs="Times New Roman"/>
          <w:b/>
          <w:sz w:val="28"/>
          <w:szCs w:val="28"/>
          <w:lang w:val="uk-UA"/>
        </w:rPr>
        <w:t>Структура програми</w:t>
      </w:r>
    </w:p>
    <w:p w:rsidR="001E3BD6" w:rsidRPr="00BD7C9A" w:rsidRDefault="001E3BD6" w:rsidP="001E3BD6">
      <w:pPr>
        <w:widowControl w:val="0"/>
        <w:overflowPunct w:val="0"/>
        <w:autoSpaceDE w:val="0"/>
        <w:autoSpaceDN w:val="0"/>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Програма з фізики має </w:t>
      </w:r>
      <w:r w:rsidRPr="00BD7C9A">
        <w:rPr>
          <w:rFonts w:ascii="Times New Roman" w:hAnsi="Times New Roman" w:cs="Times New Roman"/>
          <w:b/>
          <w:bCs/>
          <w:i/>
          <w:iCs/>
          <w:sz w:val="28"/>
          <w:szCs w:val="28"/>
          <w:lang w:val="uk-UA"/>
        </w:rPr>
        <w:t>табличну структуру</w:t>
      </w:r>
      <w:r w:rsidRPr="00BD7C9A">
        <w:rPr>
          <w:rFonts w:ascii="Times New Roman" w:hAnsi="Times New Roman" w:cs="Times New Roman"/>
          <w:sz w:val="28"/>
          <w:szCs w:val="28"/>
          <w:lang w:val="uk-UA"/>
        </w:rPr>
        <w:t xml:space="preserve"> та складається з трьох колонок. Перша з них розкриває зміст основної ланки загальної освіти, тобто такий комплекс наукових відомостей, знань і навичок, з якими знайомляться та які засвоюють учні у рамках освітньої галузі “Природознавство”, повністю узгодженої з Державним стандартом базової і повної загальної середньої освіти. Друга колонка висвітлює державні вимоги до рівня загальноосвітньої підготовки учнів, адаптовані до вимог загальноосвітньої школи для дітей</w:t>
      </w:r>
      <w:r w:rsidR="002E5895" w:rsidRPr="00BD7C9A">
        <w:rPr>
          <w:rFonts w:ascii="Times New Roman" w:hAnsi="Times New Roman" w:cs="Times New Roman"/>
          <w:sz w:val="28"/>
          <w:szCs w:val="28"/>
          <w:lang w:val="uk-UA"/>
        </w:rPr>
        <w:t xml:space="preserve"> із порушеннями опорно-рухового апарату</w:t>
      </w:r>
      <w:r w:rsidRPr="00BD7C9A">
        <w:rPr>
          <w:rFonts w:ascii="Times New Roman" w:hAnsi="Times New Roman" w:cs="Times New Roman"/>
          <w:sz w:val="28"/>
          <w:szCs w:val="28"/>
          <w:lang w:val="uk-UA"/>
        </w:rPr>
        <w:t xml:space="preserve">. Третя являє собою </w:t>
      </w:r>
      <w:proofErr w:type="spellStart"/>
      <w:r w:rsidRPr="00BD7C9A">
        <w:rPr>
          <w:rFonts w:ascii="Times New Roman" w:hAnsi="Times New Roman" w:cs="Times New Roman"/>
          <w:sz w:val="28"/>
          <w:szCs w:val="28"/>
          <w:lang w:val="uk-UA"/>
        </w:rPr>
        <w:t>корекційно-розвивальні</w:t>
      </w:r>
      <w:proofErr w:type="spellEnd"/>
      <w:r w:rsidRPr="00BD7C9A">
        <w:rPr>
          <w:rFonts w:ascii="Times New Roman" w:hAnsi="Times New Roman" w:cs="Times New Roman"/>
          <w:sz w:val="28"/>
          <w:szCs w:val="28"/>
          <w:lang w:val="uk-UA"/>
        </w:rPr>
        <w:t xml:space="preserve"> лінії, які враховують мовленнєвий, пізнавальний, ос</w:t>
      </w:r>
      <w:r w:rsidR="00920054" w:rsidRPr="00BD7C9A">
        <w:rPr>
          <w:rFonts w:ascii="Times New Roman" w:hAnsi="Times New Roman" w:cs="Times New Roman"/>
          <w:sz w:val="28"/>
          <w:szCs w:val="28"/>
          <w:lang w:val="uk-UA"/>
        </w:rPr>
        <w:t>обистісний розвиток дітей із ПОРА</w:t>
      </w:r>
      <w:r w:rsidRPr="00BD7C9A">
        <w:rPr>
          <w:rFonts w:ascii="Times New Roman" w:hAnsi="Times New Roman" w:cs="Times New Roman"/>
          <w:sz w:val="28"/>
          <w:szCs w:val="28"/>
          <w:lang w:val="uk-UA"/>
        </w:rPr>
        <w:t xml:space="preserve">, особливості їх </w:t>
      </w:r>
      <w:proofErr w:type="spellStart"/>
      <w:r w:rsidRPr="00BD7C9A">
        <w:rPr>
          <w:rFonts w:ascii="Times New Roman" w:hAnsi="Times New Roman" w:cs="Times New Roman"/>
          <w:sz w:val="28"/>
          <w:szCs w:val="28"/>
          <w:lang w:val="uk-UA"/>
        </w:rPr>
        <w:t>сенсомоторики</w:t>
      </w:r>
      <w:proofErr w:type="spellEnd"/>
      <w:r w:rsidRPr="00BD7C9A">
        <w:rPr>
          <w:rFonts w:ascii="Times New Roman" w:hAnsi="Times New Roman" w:cs="Times New Roman"/>
          <w:sz w:val="28"/>
          <w:szCs w:val="28"/>
          <w:lang w:val="uk-UA"/>
        </w:rPr>
        <w:t xml:space="preserve"> та емоційно-вольової сфери, а отже, розкривають спрямованість корекційно-розвивальної роботи. У ній визначено не лише основну </w:t>
      </w:r>
      <w:r w:rsidRPr="00BD7C9A">
        <w:rPr>
          <w:rFonts w:ascii="Times New Roman" w:hAnsi="Times New Roman" w:cs="Times New Roman"/>
          <w:sz w:val="28"/>
          <w:szCs w:val="28"/>
          <w:lang w:val="uk-UA"/>
        </w:rPr>
        <w:lastRenderedPageBreak/>
        <w:t>спрямованість завдань для розвитку у дітей основних психічних процесів і функцій, але й оптимальний рівень їх сформованості на тому чи іншому етапі розвитку дитини.</w:t>
      </w:r>
    </w:p>
    <w:p w:rsidR="001E3BD6" w:rsidRPr="00BD7C9A" w:rsidRDefault="001E3BD6" w:rsidP="001E3BD6">
      <w:pPr>
        <w:widowControl w:val="0"/>
        <w:overflowPunct w:val="0"/>
        <w:autoSpaceDE w:val="0"/>
        <w:autoSpaceDN w:val="0"/>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Сп</w:t>
      </w:r>
      <w:r w:rsidR="00573329" w:rsidRPr="00BD7C9A">
        <w:rPr>
          <w:rFonts w:ascii="Times New Roman" w:hAnsi="Times New Roman" w:cs="Times New Roman"/>
          <w:sz w:val="28"/>
          <w:szCs w:val="28"/>
          <w:lang w:val="uk-UA"/>
        </w:rPr>
        <w:t>ецифіка навчання школярів із ПОРА</w:t>
      </w:r>
      <w:r w:rsidRPr="00BD7C9A">
        <w:rPr>
          <w:rFonts w:ascii="Times New Roman" w:hAnsi="Times New Roman" w:cs="Times New Roman"/>
          <w:sz w:val="28"/>
          <w:szCs w:val="28"/>
          <w:lang w:val="uk-UA"/>
        </w:rPr>
        <w:t xml:space="preserve"> потребує досить детального викладу змістового матеріалу, тому він повинен бути інформативним і водночас практичним. Вчитель повинен добирати та структурувати зміст навчального матеріалу в залежності від контингенту класу та логопедичного висновку кожного школяра. Обсяг  програмових завдань і ступінь їх складності повинен відповідати віковим і психофізичним особливостям учнів.</w:t>
      </w:r>
    </w:p>
    <w:p w:rsidR="001E3BD6" w:rsidRPr="00BD7C9A" w:rsidRDefault="00573329" w:rsidP="001E3BD6">
      <w:pPr>
        <w:widowControl w:val="0"/>
        <w:overflowPunct w:val="0"/>
        <w:autoSpaceDE w:val="0"/>
        <w:autoSpaceDN w:val="0"/>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Н</w:t>
      </w:r>
      <w:r w:rsidR="001E3BD6" w:rsidRPr="00BD7C9A">
        <w:rPr>
          <w:rFonts w:ascii="Times New Roman" w:hAnsi="Times New Roman" w:cs="Times New Roman"/>
          <w:sz w:val="28"/>
          <w:szCs w:val="28"/>
          <w:lang w:val="uk-UA"/>
        </w:rPr>
        <w:t xml:space="preserve">а початкових етапах вивчення фізики учитель має звертати увагу на засвоєння школярами фізичних термінів і понять на </w:t>
      </w:r>
      <w:proofErr w:type="spellStart"/>
      <w:r w:rsidR="001E3BD6" w:rsidRPr="00BD7C9A">
        <w:rPr>
          <w:rFonts w:ascii="Times New Roman" w:hAnsi="Times New Roman" w:cs="Times New Roman"/>
          <w:sz w:val="28"/>
          <w:szCs w:val="28"/>
          <w:lang w:val="uk-UA"/>
        </w:rPr>
        <w:t>імпресивному</w:t>
      </w:r>
      <w:proofErr w:type="spellEnd"/>
      <w:r w:rsidR="001E3BD6" w:rsidRPr="00BD7C9A">
        <w:rPr>
          <w:rFonts w:ascii="Times New Roman" w:hAnsi="Times New Roman" w:cs="Times New Roman"/>
          <w:sz w:val="28"/>
          <w:szCs w:val="28"/>
          <w:lang w:val="uk-UA"/>
        </w:rPr>
        <w:t xml:space="preserve"> рівні, на багаторазове повторення та закріплення ними навчального матеріалу.</w:t>
      </w:r>
    </w:p>
    <w:p w:rsidR="001E3BD6" w:rsidRPr="00BD7C9A" w:rsidRDefault="001E3BD6" w:rsidP="001E3BD6">
      <w:pPr>
        <w:spacing w:after="0"/>
        <w:ind w:firstLine="708"/>
        <w:contextualSpacing/>
        <w:jc w:val="both"/>
        <w:rPr>
          <w:rFonts w:ascii="Times New Roman" w:hAnsi="Times New Roman" w:cs="Times New Roman"/>
          <w:spacing w:val="-2"/>
          <w:sz w:val="28"/>
          <w:szCs w:val="28"/>
          <w:lang w:val="uk-UA"/>
        </w:rPr>
      </w:pPr>
      <w:r w:rsidRPr="00BD7C9A">
        <w:rPr>
          <w:rFonts w:ascii="Times New Roman" w:hAnsi="Times New Roman" w:cs="Times New Roman"/>
          <w:sz w:val="28"/>
          <w:szCs w:val="28"/>
          <w:lang w:val="uk-UA"/>
        </w:rPr>
        <w:t xml:space="preserve">Як відомо, </w:t>
      </w:r>
      <w:r w:rsidRPr="00BD7C9A">
        <w:rPr>
          <w:rFonts w:ascii="Times New Roman" w:hAnsi="Times New Roman" w:cs="Times New Roman"/>
          <w:bCs/>
          <w:sz w:val="28"/>
          <w:szCs w:val="28"/>
          <w:lang w:val="uk-UA"/>
        </w:rPr>
        <w:t>фізика ґрунтується на експерименті. Фізичний експеримент як органічна складова методичної системи навчання фізики</w:t>
      </w:r>
      <w:r w:rsidRPr="00BD7C9A">
        <w:rPr>
          <w:rFonts w:ascii="Times New Roman" w:hAnsi="Times New Roman" w:cs="Times New Roman"/>
          <w:sz w:val="28"/>
          <w:szCs w:val="28"/>
          <w:lang w:val="uk-UA"/>
        </w:rPr>
        <w:t xml:space="preserve"> забезпечує формування в учнів необхідних практичних умінь, дослідницьких навичок та особистісного досвіду експериментальної діяльності, завдяки яким вони стають спроможними у межах набутих знань розв’язувати пізнавальні завдання засобами фізичного експерименту. У шкільному навчанні він реалізується у формі демонстраційного і фронтального експерименту, лабораторних робіт, фізичного практикуму, навчальних проектів, позаурочних дослідів тощо.</w:t>
      </w:r>
    </w:p>
    <w:p w:rsidR="001E3BD6" w:rsidRPr="00BD7C9A" w:rsidRDefault="001E3BD6" w:rsidP="001E3BD6">
      <w:pPr>
        <w:spacing w:after="0"/>
        <w:ind w:firstLine="708"/>
        <w:contextualSpacing/>
        <w:jc w:val="both"/>
        <w:rPr>
          <w:rFonts w:ascii="Times New Roman" w:hAnsi="Times New Roman" w:cs="Times New Roman"/>
          <w:spacing w:val="-2"/>
          <w:sz w:val="28"/>
          <w:szCs w:val="28"/>
          <w:lang w:val="uk-UA"/>
        </w:rPr>
      </w:pPr>
      <w:r w:rsidRPr="00BD7C9A">
        <w:rPr>
          <w:rFonts w:ascii="Times New Roman" w:hAnsi="Times New Roman" w:cs="Times New Roman"/>
          <w:sz w:val="28"/>
          <w:szCs w:val="28"/>
          <w:lang w:val="uk-UA"/>
        </w:rPr>
        <w:t xml:space="preserve">У системі навчального фізичного експерименту особливе місце належить лабораторним роботам, які забезпечують практичну підготовку учнів. Виконання лабораторних робіт передбачає оволодіння учнями певною сукупністю умінь, які в цілому складають </w:t>
      </w:r>
      <w:r w:rsidRPr="00BD7C9A">
        <w:rPr>
          <w:rFonts w:ascii="Times New Roman" w:hAnsi="Times New Roman" w:cs="Times New Roman"/>
          <w:bCs/>
          <w:sz w:val="28"/>
          <w:szCs w:val="28"/>
          <w:lang w:val="uk-UA"/>
        </w:rPr>
        <w:t>узагальнене експериментальне вміння</w:t>
      </w:r>
      <w:r w:rsidRPr="00BD7C9A">
        <w:rPr>
          <w:rFonts w:ascii="Times New Roman" w:hAnsi="Times New Roman" w:cs="Times New Roman"/>
          <w:sz w:val="28"/>
          <w:szCs w:val="28"/>
          <w:lang w:val="uk-UA"/>
        </w:rPr>
        <w:t xml:space="preserve">. </w:t>
      </w:r>
      <w:r w:rsidRPr="00BD7C9A">
        <w:rPr>
          <w:rFonts w:ascii="Times New Roman" w:hAnsi="Times New Roman" w:cs="Times New Roman"/>
          <w:spacing w:val="-4"/>
          <w:sz w:val="28"/>
          <w:szCs w:val="28"/>
          <w:lang w:val="uk-UA"/>
        </w:rPr>
        <w:t xml:space="preserve"> Перелічені в програмі демонстраційні досліди й лабораторні роботи є необхідними і достатніми щодо вимог Державного стандарту базової і повної загальної середньої освіти. Проте залежно від умов і наявної матеріальної бази фізичного кабінету вчитель може замінювати окремі роботи або демонстраційні досліди рівноцінними, використовувати різні їхні можливі варіанти. Учитель може доповнювати цей перелік додатковими дослідами, короткочасними експериментальними завданнями, об’єднувати кілька робіт в одну залежно від обраного плану уроку. Обов’язковою для виконання всіма учнями класу є як мінімум одна фронтальна лабораторна робота у кожному розділі програми (на вибір учителя), оцінки за яку виставляється в класному журналі під датою її проведення. Окремі лабораторні роботи можна виконувати як учнівські навчальні проекти, а також за умови відсутності обладнання за допомогою комп’ютерних віртуальних лабораторій. Разом з тим модельний віртуальний експеримент повинен поєднуватися з реальними фізичними дослідами і не заміщувати їх. </w:t>
      </w:r>
    </w:p>
    <w:p w:rsidR="001E3BD6" w:rsidRPr="00BD7C9A" w:rsidRDefault="001E3BD6" w:rsidP="001E3BD6">
      <w:pPr>
        <w:spacing w:after="0"/>
        <w:ind w:firstLine="708"/>
        <w:contextualSpacing/>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lastRenderedPageBreak/>
        <w:t>Самостійне експериментування учнів, особливо в основній школі, необхідно розширювати, використовуючи найпростіше устаткування, інколи навіть саморобні прилади й побутове обладнання, дотримуючись правил безпеки життєдіяльності. Такі роботи повинні мати пошуковий характер, завдяки чому учні збагачуються новими фактами, узагальнюють їх і роблять висновки.</w:t>
      </w:r>
    </w:p>
    <w:p w:rsidR="001E3BD6" w:rsidRPr="00BD7C9A" w:rsidRDefault="001E3BD6" w:rsidP="001E3BD6">
      <w:pPr>
        <w:suppressLineNumbers/>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Ефективним засобом формування предметної й ключових </w:t>
      </w:r>
      <w:proofErr w:type="spellStart"/>
      <w:r w:rsidRPr="00BD7C9A">
        <w:rPr>
          <w:rFonts w:ascii="Times New Roman" w:hAnsi="Times New Roman" w:cs="Times New Roman"/>
          <w:sz w:val="28"/>
          <w:szCs w:val="28"/>
          <w:lang w:val="uk-UA"/>
        </w:rPr>
        <w:t>компетентностей</w:t>
      </w:r>
      <w:proofErr w:type="spellEnd"/>
      <w:r w:rsidRPr="00BD7C9A">
        <w:rPr>
          <w:rFonts w:ascii="Times New Roman" w:hAnsi="Times New Roman" w:cs="Times New Roman"/>
          <w:sz w:val="28"/>
          <w:szCs w:val="28"/>
          <w:lang w:val="uk-UA"/>
        </w:rPr>
        <w:t xml:space="preserve"> учнів у процесі навчання фізики є навчальні проекти. Тому практично в кожному розділі програми запропоновано орієнтовні теми навчальних проектів і зазначено кількість навчальних годин, яка виділяється на цей вид навчальної діяльності учнів на уроці. Учитель </w:t>
      </w:r>
      <w:r w:rsidRPr="00BD7C9A">
        <w:rPr>
          <w:rFonts w:ascii="Times New Roman" w:hAnsi="Times New Roman" w:cs="Times New Roman"/>
          <w:spacing w:val="-4"/>
          <w:sz w:val="28"/>
          <w:szCs w:val="28"/>
          <w:lang w:val="uk-UA"/>
        </w:rPr>
        <w:t>може доповнювати цей перелік, об’єднувати кілька проектів в один залежно від обраного плану уроку.</w:t>
      </w:r>
    </w:p>
    <w:p w:rsidR="001E3BD6" w:rsidRPr="00BD7C9A" w:rsidRDefault="001E3BD6" w:rsidP="001E3BD6">
      <w:pPr>
        <w:suppressLineNumbers/>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Захист навчальних проектів, обговорення та узагальнення отриманих результатів відбувається на спеціально відведених заняттях. Оцінювання навчальних проектів здійснюється індивідуально, за самостійно виконане учнем завдання. Кількість таких оцінювань може бути довільною. </w:t>
      </w:r>
    </w:p>
    <w:p w:rsidR="001E3BD6" w:rsidRPr="00BD7C9A" w:rsidRDefault="001E3BD6" w:rsidP="001E3BD6">
      <w:pPr>
        <w:suppressLineNumbers/>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shd w:val="clear" w:color="auto" w:fill="FFFDFD"/>
          <w:lang w:val="uk-UA"/>
        </w:rPr>
        <w:t xml:space="preserve">Навчальні екскурсії та уроки серед природи є необхідними складниками навчально-виховного процесу. Вони передбачають створення умов для наближення змісту фізики до реального життя, спостереження та дослідження учнями явищ природи і процесів життєдіяльності суспільства, розширення світогляду школярів, формування в них життєво необхідних </w:t>
      </w:r>
      <w:proofErr w:type="spellStart"/>
      <w:r w:rsidRPr="00BD7C9A">
        <w:rPr>
          <w:rFonts w:ascii="Times New Roman" w:hAnsi="Times New Roman" w:cs="Times New Roman"/>
          <w:sz w:val="28"/>
          <w:szCs w:val="28"/>
          <w:shd w:val="clear" w:color="auto" w:fill="FFFDFD"/>
          <w:lang w:val="uk-UA"/>
        </w:rPr>
        <w:t>компетентностей</w:t>
      </w:r>
      <w:proofErr w:type="spellEnd"/>
      <w:r w:rsidRPr="00BD7C9A">
        <w:rPr>
          <w:rFonts w:ascii="Times New Roman" w:hAnsi="Times New Roman" w:cs="Times New Roman"/>
          <w:sz w:val="28"/>
          <w:szCs w:val="28"/>
          <w:shd w:val="clear" w:color="auto" w:fill="FFFDFD"/>
          <w:lang w:val="uk-UA"/>
        </w:rPr>
        <w:t xml:space="preserve">, посилення практичної та </w:t>
      </w:r>
      <w:proofErr w:type="spellStart"/>
      <w:r w:rsidRPr="00BD7C9A">
        <w:rPr>
          <w:rFonts w:ascii="Times New Roman" w:hAnsi="Times New Roman" w:cs="Times New Roman"/>
          <w:sz w:val="28"/>
          <w:szCs w:val="28"/>
          <w:shd w:val="clear" w:color="auto" w:fill="FFFDFD"/>
          <w:lang w:val="uk-UA"/>
        </w:rPr>
        <w:t>професійно-орієнтаційної</w:t>
      </w:r>
      <w:proofErr w:type="spellEnd"/>
      <w:r w:rsidRPr="00BD7C9A">
        <w:rPr>
          <w:rFonts w:ascii="Times New Roman" w:hAnsi="Times New Roman" w:cs="Times New Roman"/>
          <w:sz w:val="28"/>
          <w:szCs w:val="28"/>
          <w:shd w:val="clear" w:color="auto" w:fill="FFFDFD"/>
          <w:lang w:val="uk-UA"/>
        </w:rPr>
        <w:t xml:space="preserve"> спрямованості навчально-виховного процесу. </w:t>
      </w:r>
      <w:r w:rsidRPr="00BD7C9A">
        <w:rPr>
          <w:rFonts w:ascii="Times New Roman" w:hAnsi="Times New Roman" w:cs="Times New Roman"/>
          <w:sz w:val="28"/>
          <w:szCs w:val="28"/>
          <w:lang w:val="uk-UA"/>
        </w:rPr>
        <w:t xml:space="preserve">Екскурсії можуть мати різну дидактичну мету та об'єкти: можуть бути випереджувальними і проводитися напередодні вивчення нової теми; тематичними - для поліпшення розуміння учнями певної теми або розділу; комплексними, що охоплюють широке коло питань основ наук і проводяться наприкінці вивчення розділу або навчального року з метою узагальнення знань та вмінь. </w:t>
      </w:r>
    </w:p>
    <w:p w:rsidR="001E3BD6" w:rsidRPr="00BD7C9A" w:rsidRDefault="001E3BD6" w:rsidP="001E3BD6">
      <w:pPr>
        <w:shd w:val="clear" w:color="auto" w:fill="FFFFFF"/>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shd w:val="clear" w:color="auto" w:fill="FFFDFD"/>
          <w:lang w:val="uk-UA"/>
        </w:rPr>
        <w:t xml:space="preserve">Кількість екскурсій (як мінімум одна на рік), час їх проведення та облік на </w:t>
      </w:r>
      <w:r w:rsidRPr="00BD7C9A">
        <w:rPr>
          <w:rFonts w:ascii="Times New Roman" w:hAnsi="Times New Roman" w:cs="Times New Roman"/>
          <w:sz w:val="28"/>
          <w:szCs w:val="28"/>
          <w:lang w:val="uk-UA"/>
        </w:rPr>
        <w:t>відповідних сторінках класного журналу</w:t>
      </w:r>
      <w:r w:rsidRPr="00BD7C9A">
        <w:rPr>
          <w:rFonts w:ascii="Times New Roman" w:hAnsi="Times New Roman" w:cs="Times New Roman"/>
          <w:sz w:val="28"/>
          <w:szCs w:val="28"/>
          <w:shd w:val="clear" w:color="auto" w:fill="FFFDFD"/>
          <w:lang w:val="uk-UA"/>
        </w:rPr>
        <w:t>, визначаються учителем за погодженням з адміністрацією навчального закладу.</w:t>
      </w:r>
      <w:r w:rsidRPr="00BD7C9A">
        <w:rPr>
          <w:rFonts w:ascii="Times New Roman" w:hAnsi="Times New Roman" w:cs="Times New Roman"/>
          <w:sz w:val="28"/>
          <w:szCs w:val="28"/>
          <w:lang w:val="uk-UA"/>
        </w:rPr>
        <w:t xml:space="preserve"> Під час проведення фронтальних лабораторних робіт та екскурсій необхідно проводити детальний інструктаж з техніки безпеки. Оцінювання навчальних досягнень учнів за результатами таких екскурсій здійснюється на розсуд учителя.</w:t>
      </w:r>
    </w:p>
    <w:p w:rsidR="001E3BD6" w:rsidRPr="00BD7C9A" w:rsidRDefault="001E3BD6" w:rsidP="001E3BD6">
      <w:pPr>
        <w:spacing w:after="0"/>
        <w:ind w:firstLine="708"/>
        <w:contextualSpacing/>
        <w:jc w:val="both"/>
        <w:rPr>
          <w:rFonts w:ascii="Times New Roman" w:hAnsi="Times New Roman" w:cs="Times New Roman"/>
          <w:spacing w:val="-2"/>
          <w:sz w:val="28"/>
          <w:szCs w:val="28"/>
          <w:lang w:val="uk-UA"/>
        </w:rPr>
      </w:pPr>
      <w:r w:rsidRPr="00BD7C9A">
        <w:rPr>
          <w:rFonts w:ascii="Times New Roman" w:hAnsi="Times New Roman" w:cs="Times New Roman"/>
          <w:sz w:val="28"/>
          <w:szCs w:val="28"/>
          <w:lang w:val="uk-UA"/>
        </w:rPr>
        <w:t>Однією з найважливіших ділянок роботи в системі навчання фізики в школі є розв’язування задач.</w:t>
      </w:r>
      <w:r w:rsidRPr="00BD7C9A">
        <w:rPr>
          <w:rFonts w:ascii="Times New Roman" w:hAnsi="Times New Roman" w:cs="Times New Roman"/>
          <w:bCs/>
          <w:sz w:val="28"/>
          <w:szCs w:val="28"/>
          <w:lang w:val="uk-UA"/>
        </w:rPr>
        <w:t xml:space="preserve"> </w:t>
      </w:r>
      <w:r w:rsidRPr="00BD7C9A">
        <w:rPr>
          <w:rFonts w:ascii="Times New Roman" w:hAnsi="Times New Roman" w:cs="Times New Roman"/>
          <w:sz w:val="28"/>
          <w:szCs w:val="28"/>
          <w:lang w:val="uk-UA"/>
        </w:rPr>
        <w:t xml:space="preserve">Задачі різних типів можна ефективно використовувати на всіх етапах засвоєння фізичного знання: для розвитку інтересу, творчих здібностей і мотивації учнів до навчання фізики, під час постановки проблеми, що потребує розв’язання, у процесі формування нових </w:t>
      </w:r>
      <w:r w:rsidRPr="00BD7C9A">
        <w:rPr>
          <w:rFonts w:ascii="Times New Roman" w:hAnsi="Times New Roman" w:cs="Times New Roman"/>
          <w:sz w:val="28"/>
          <w:szCs w:val="28"/>
          <w:lang w:val="uk-UA"/>
        </w:rPr>
        <w:lastRenderedPageBreak/>
        <w:t>знань, вироблення практичних умінь учнів, з метою повторення, закріплення, систематизації та узагальнення засвоєного матеріалу, для контролю якості засвоєння навчального матеріалу чи діагностування навчальних досягнень учнів тощо.</w:t>
      </w:r>
    </w:p>
    <w:p w:rsidR="001E3BD6" w:rsidRPr="00BD7C9A" w:rsidRDefault="001E3BD6" w:rsidP="001E3BD6">
      <w:pPr>
        <w:suppressLineNumbers/>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Розв’язування фізичних задач зазвичай передбачає </w:t>
      </w:r>
      <w:r w:rsidRPr="00BD7C9A">
        <w:rPr>
          <w:rFonts w:ascii="Times New Roman" w:hAnsi="Times New Roman" w:cs="Times New Roman"/>
          <w:i/>
          <w:iCs/>
          <w:sz w:val="28"/>
          <w:szCs w:val="28"/>
          <w:lang w:val="uk-UA"/>
        </w:rPr>
        <w:t>три етапи діяльності учнів</w:t>
      </w:r>
      <w:r w:rsidRPr="00BD7C9A">
        <w:rPr>
          <w:rFonts w:ascii="Times New Roman" w:hAnsi="Times New Roman" w:cs="Times New Roman"/>
          <w:sz w:val="28"/>
          <w:szCs w:val="28"/>
          <w:lang w:val="uk-UA"/>
        </w:rPr>
        <w:t>:</w:t>
      </w:r>
    </w:p>
    <w:p w:rsidR="001E3BD6" w:rsidRPr="00BD7C9A" w:rsidRDefault="001E3BD6" w:rsidP="001E3BD6">
      <w:pPr>
        <w:suppressLineNumbers/>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1) аналіз фізичної проблеми або опис фізичної ситуації;</w:t>
      </w:r>
    </w:p>
    <w:p w:rsidR="001E3BD6" w:rsidRPr="00BD7C9A" w:rsidRDefault="001E3BD6" w:rsidP="001E3BD6">
      <w:pPr>
        <w:suppressLineNumbers/>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2) пошук законів, рівнянь та побудова математичної моделі задачі;</w:t>
      </w:r>
    </w:p>
    <w:p w:rsidR="001E3BD6" w:rsidRPr="00BD7C9A" w:rsidRDefault="001E3BD6" w:rsidP="001E3BD6">
      <w:pPr>
        <w:suppressLineNumbers/>
        <w:adjustRightInd w:val="0"/>
        <w:spacing w:after="0"/>
        <w:ind w:firstLine="708"/>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3) реалізація розв’язку та аналізу одержаних результатів.</w:t>
      </w:r>
    </w:p>
    <w:p w:rsidR="001E3BD6" w:rsidRPr="00BD7C9A" w:rsidRDefault="001E3BD6" w:rsidP="001E3BD6">
      <w:pPr>
        <w:suppressLineNumbers/>
        <w:adjustRightInd w:val="0"/>
        <w:spacing w:after="0"/>
        <w:ind w:firstLine="708"/>
        <w:jc w:val="both"/>
        <w:rPr>
          <w:rFonts w:ascii="Times New Roman" w:hAnsi="Times New Roman" w:cs="Times New Roman"/>
          <w:spacing w:val="-4"/>
          <w:sz w:val="28"/>
          <w:szCs w:val="28"/>
          <w:lang w:val="uk-UA"/>
        </w:rPr>
      </w:pPr>
      <w:r w:rsidRPr="00BD7C9A">
        <w:rPr>
          <w:rFonts w:ascii="Times New Roman" w:hAnsi="Times New Roman" w:cs="Times New Roman"/>
          <w:spacing w:val="-4"/>
          <w:sz w:val="28"/>
          <w:szCs w:val="28"/>
          <w:lang w:val="uk-UA"/>
        </w:rPr>
        <w:t>Для розвитку творчих здібностей учнів та їхнього розумового потенціалу важливою формою роботи є складання задач, які за фізичним змістом подібні до тих, що були розв’язані на уроці, наприклад обернених задач.</w:t>
      </w:r>
    </w:p>
    <w:p w:rsidR="001E3BD6" w:rsidRPr="00BD7C9A" w:rsidRDefault="001E3BD6" w:rsidP="00383670">
      <w:pPr>
        <w:suppressLineNumbers/>
        <w:spacing w:after="0"/>
        <w:ind w:firstLine="709"/>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У процесі навчання фізики в основній школі варто на прикладі </w:t>
      </w:r>
      <w:proofErr w:type="spellStart"/>
      <w:r w:rsidRPr="00BD7C9A">
        <w:rPr>
          <w:rFonts w:ascii="Times New Roman" w:hAnsi="Times New Roman" w:cs="Times New Roman"/>
          <w:sz w:val="28"/>
          <w:szCs w:val="28"/>
          <w:lang w:val="uk-UA"/>
        </w:rPr>
        <w:t>історико-біографічного</w:t>
      </w:r>
      <w:proofErr w:type="spellEnd"/>
      <w:r w:rsidRPr="00BD7C9A">
        <w:rPr>
          <w:rFonts w:ascii="Times New Roman" w:hAnsi="Times New Roman" w:cs="Times New Roman"/>
          <w:sz w:val="28"/>
          <w:szCs w:val="28"/>
          <w:lang w:val="uk-UA"/>
        </w:rPr>
        <w:t xml:space="preserve"> матеріалу, тобто на прикладі життя й діяльності вчених-фізиків показати, що і як вони робили, щоб досягнути успіху в певній науковій галузі знання.</w:t>
      </w:r>
    </w:p>
    <w:p w:rsidR="001E3BD6" w:rsidRPr="00BD7C9A" w:rsidRDefault="001E3BD6" w:rsidP="001E3BD6">
      <w:pPr>
        <w:spacing w:after="0"/>
        <w:ind w:firstLine="708"/>
        <w:contextualSpacing/>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Розподіл навчальних годин між розділами програми базового курсу є орієнтовним. </w:t>
      </w:r>
      <w:r w:rsidRPr="00BD7C9A">
        <w:rPr>
          <w:rFonts w:ascii="Times New Roman" w:hAnsi="Times New Roman" w:cs="Times New Roman"/>
          <w:sz w:val="28"/>
          <w:szCs w:val="28"/>
          <w:shd w:val="clear" w:color="auto" w:fill="FFFFFF"/>
          <w:lang w:val="uk-UA"/>
        </w:rPr>
        <w:t>Вчитель має право змінювати обсяг</w:t>
      </w:r>
      <w:r w:rsidRPr="00BD7C9A">
        <w:rPr>
          <w:rFonts w:ascii="Times New Roman" w:hAnsi="Times New Roman" w:cs="Times New Roman"/>
          <w:sz w:val="28"/>
          <w:szCs w:val="28"/>
          <w:lang w:val="uk-UA"/>
        </w:rPr>
        <w:t xml:space="preserve"> </w:t>
      </w:r>
      <w:r w:rsidRPr="00BD7C9A">
        <w:rPr>
          <w:rFonts w:ascii="Times New Roman" w:hAnsi="Times New Roman" w:cs="Times New Roman"/>
          <w:sz w:val="28"/>
          <w:szCs w:val="28"/>
          <w:shd w:val="clear" w:color="auto" w:fill="FFFFFF"/>
          <w:lang w:val="uk-UA"/>
        </w:rPr>
        <w:t xml:space="preserve">годин, відведених програмою на вивчення окремої теми (розділу): </w:t>
      </w:r>
    </w:p>
    <w:p w:rsidR="001E3BD6" w:rsidRPr="00BD7C9A" w:rsidRDefault="001E3BD6" w:rsidP="001E3BD6">
      <w:pPr>
        <w:numPr>
          <w:ilvl w:val="0"/>
          <w:numId w:val="5"/>
        </w:numPr>
        <w:spacing w:after="0"/>
        <w:contextualSpacing/>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дещо збільшити або зменшити час на вивчення окремих тем, що забезпечить свідоме й міцне засвоєння учнями всього матеріалу; </w:t>
      </w:r>
    </w:p>
    <w:p w:rsidR="001E3BD6" w:rsidRPr="00BD7C9A" w:rsidRDefault="001E3BD6" w:rsidP="001E3BD6">
      <w:pPr>
        <w:numPr>
          <w:ilvl w:val="0"/>
          <w:numId w:val="5"/>
        </w:numPr>
        <w:spacing w:after="0"/>
        <w:contextualSpacing/>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змінити послідовність вивчення пи</w:t>
      </w:r>
      <w:r w:rsidRPr="00BD7C9A">
        <w:rPr>
          <w:rFonts w:ascii="Times New Roman" w:hAnsi="Times New Roman" w:cs="Times New Roman"/>
          <w:spacing w:val="-1"/>
          <w:sz w:val="28"/>
          <w:szCs w:val="28"/>
          <w:lang w:val="uk-UA"/>
        </w:rPr>
        <w:t>тань у межах теми (розділу) залежно від конкретних умов школи;</w:t>
      </w:r>
    </w:p>
    <w:p w:rsidR="001E3BD6" w:rsidRPr="00BD7C9A" w:rsidRDefault="001E3BD6" w:rsidP="001E3BD6">
      <w:pPr>
        <w:numPr>
          <w:ilvl w:val="0"/>
          <w:numId w:val="5"/>
        </w:numPr>
        <w:spacing w:after="0"/>
        <w:contextualSpacing/>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залучити додатковий матеріал залежно від рівня підготовки класу, не порушуючи при цьому логіку вивчення курсу фізики;</w:t>
      </w:r>
    </w:p>
    <w:p w:rsidR="001E3BD6" w:rsidRPr="00BD7C9A" w:rsidRDefault="001E3BD6" w:rsidP="001E3BD6">
      <w:pPr>
        <w:numPr>
          <w:ilvl w:val="0"/>
          <w:numId w:val="5"/>
        </w:numPr>
        <w:spacing w:after="0"/>
        <w:contextualSpacing/>
        <w:jc w:val="both"/>
        <w:rPr>
          <w:rFonts w:ascii="Times New Roman" w:hAnsi="Times New Roman" w:cs="Times New Roman"/>
          <w:sz w:val="28"/>
          <w:szCs w:val="28"/>
          <w:lang w:val="uk-UA"/>
        </w:rPr>
      </w:pPr>
      <w:r w:rsidRPr="00BD7C9A">
        <w:rPr>
          <w:rFonts w:ascii="Times New Roman" w:hAnsi="Times New Roman" w:cs="Times New Roman"/>
          <w:sz w:val="28"/>
          <w:szCs w:val="28"/>
          <w:lang w:val="uk-UA"/>
        </w:rPr>
        <w:t>скоротити кількість годин по окремих розділах з метою  збільшення резерву годин для  повторення навчального матеріалу.</w:t>
      </w:r>
    </w:p>
    <w:p w:rsidR="001E3BD6" w:rsidRPr="00BD7C9A" w:rsidRDefault="001E3BD6" w:rsidP="001E3BD6">
      <w:pPr>
        <w:spacing w:after="0"/>
        <w:rPr>
          <w:rFonts w:ascii="Times New Roman" w:hAnsi="Times New Roman" w:cs="Times New Roman"/>
          <w:sz w:val="28"/>
          <w:szCs w:val="28"/>
          <w:lang w:val="uk-UA"/>
        </w:rPr>
      </w:pPr>
      <w:r w:rsidRPr="00BD7C9A">
        <w:rPr>
          <w:rFonts w:ascii="Times New Roman" w:hAnsi="Times New Roman" w:cs="Times New Roman"/>
          <w:sz w:val="28"/>
          <w:szCs w:val="28"/>
          <w:lang w:val="uk-UA"/>
        </w:rPr>
        <w:t xml:space="preserve">      В кінці кожного року навчання передбачено години для узагальнення й систематизації вивченого навчального матеріалу.</w:t>
      </w:r>
    </w:p>
    <w:p w:rsidR="001E3BD6" w:rsidRPr="00BD7C9A" w:rsidRDefault="00383670" w:rsidP="001E3BD6">
      <w:pPr>
        <w:spacing w:after="0"/>
        <w:ind w:firstLine="708"/>
        <w:rPr>
          <w:rFonts w:ascii="Times New Roman" w:hAnsi="Times New Roman" w:cs="Times New Roman"/>
          <w:sz w:val="28"/>
          <w:szCs w:val="28"/>
          <w:lang w:val="uk-UA"/>
        </w:rPr>
      </w:pPr>
      <w:r w:rsidRPr="00BD7C9A">
        <w:rPr>
          <w:rFonts w:ascii="Times New Roman" w:hAnsi="Times New Roman" w:cs="Times New Roman"/>
          <w:sz w:val="28"/>
          <w:szCs w:val="28"/>
          <w:lang w:val="uk-UA"/>
        </w:rPr>
        <w:t>Для навчання дітей з порушеннями опорно-рухового апарату</w:t>
      </w:r>
      <w:r w:rsidR="001E3BD6" w:rsidRPr="00BD7C9A">
        <w:rPr>
          <w:rFonts w:ascii="Times New Roman" w:hAnsi="Times New Roman" w:cs="Times New Roman"/>
          <w:sz w:val="28"/>
          <w:szCs w:val="28"/>
          <w:lang w:val="uk-UA"/>
        </w:rPr>
        <w:t xml:space="preserve"> фізиці можна використовувати підручники, авторські посібники з фізики і зошити з друкованою основою для загальноосвітньої школи.</w:t>
      </w:r>
    </w:p>
    <w:p w:rsidR="001E3BD6" w:rsidRPr="00BD7C9A" w:rsidRDefault="001E3BD6" w:rsidP="001E3BD6">
      <w:pPr>
        <w:spacing w:after="0"/>
        <w:contextualSpacing/>
        <w:jc w:val="both"/>
        <w:rPr>
          <w:rFonts w:ascii="Times New Roman" w:hAnsi="Times New Roman" w:cs="Times New Roman"/>
          <w:spacing w:val="-2"/>
          <w:sz w:val="28"/>
          <w:szCs w:val="28"/>
          <w:lang w:val="uk-UA"/>
        </w:rPr>
      </w:pPr>
    </w:p>
    <w:p w:rsidR="001E3BD6" w:rsidRPr="00BD7C9A" w:rsidRDefault="001E3BD6" w:rsidP="001E3BD6">
      <w:pPr>
        <w:spacing w:after="0"/>
        <w:contextualSpacing/>
        <w:jc w:val="both"/>
        <w:rPr>
          <w:rFonts w:ascii="Times New Roman" w:hAnsi="Times New Roman" w:cs="Times New Roman"/>
          <w:spacing w:val="-2"/>
          <w:sz w:val="28"/>
          <w:szCs w:val="28"/>
          <w:lang w:val="uk-UA"/>
        </w:rPr>
      </w:pPr>
    </w:p>
    <w:p w:rsidR="001E3BD6" w:rsidRPr="00BD7C9A" w:rsidRDefault="001E3BD6" w:rsidP="00383670">
      <w:pPr>
        <w:spacing w:after="0" w:line="240" w:lineRule="auto"/>
        <w:rPr>
          <w:rFonts w:ascii="Times New Roman" w:hAnsi="Times New Roman" w:cs="Times New Roman"/>
          <w:b/>
          <w:sz w:val="36"/>
          <w:szCs w:val="36"/>
          <w:lang w:val="uk-UA"/>
        </w:rPr>
      </w:pPr>
    </w:p>
    <w:p w:rsidR="001E3BD6" w:rsidRPr="00BD7C9A" w:rsidRDefault="001E3BD6" w:rsidP="001E3BD6">
      <w:pPr>
        <w:spacing w:after="0" w:line="240" w:lineRule="auto"/>
        <w:jc w:val="center"/>
        <w:rPr>
          <w:rFonts w:ascii="Times New Roman" w:hAnsi="Times New Roman" w:cs="Times New Roman"/>
          <w:sz w:val="24"/>
          <w:szCs w:val="24"/>
          <w:lang w:val="uk-UA"/>
        </w:rPr>
      </w:pPr>
      <w:r w:rsidRPr="00BD7C9A">
        <w:rPr>
          <w:rFonts w:ascii="Times New Roman" w:hAnsi="Times New Roman" w:cs="Times New Roman"/>
          <w:b/>
          <w:sz w:val="36"/>
          <w:szCs w:val="36"/>
          <w:lang w:val="uk-UA"/>
        </w:rPr>
        <w:lastRenderedPageBreak/>
        <w:t>Фізика</w:t>
      </w:r>
    </w:p>
    <w:p w:rsidR="001E3BD6" w:rsidRPr="00BD7C9A" w:rsidRDefault="001E3BD6" w:rsidP="001E3BD6">
      <w:pPr>
        <w:spacing w:after="0" w:line="240" w:lineRule="auto"/>
        <w:jc w:val="center"/>
        <w:rPr>
          <w:rFonts w:ascii="Times New Roman" w:hAnsi="Times New Roman" w:cs="Times New Roman"/>
          <w:sz w:val="24"/>
          <w:szCs w:val="24"/>
          <w:lang w:val="uk-UA"/>
        </w:rPr>
      </w:pPr>
      <w:r w:rsidRPr="00BD7C9A">
        <w:rPr>
          <w:rFonts w:ascii="Times New Roman" w:hAnsi="Times New Roman" w:cs="Times New Roman"/>
          <w:sz w:val="24"/>
          <w:szCs w:val="24"/>
          <w:lang w:val="uk-UA"/>
        </w:rPr>
        <w:t>7 клас</w:t>
      </w:r>
    </w:p>
    <w:p w:rsidR="001E3BD6" w:rsidRPr="00BD7C9A" w:rsidRDefault="001E3BD6" w:rsidP="001E3BD6">
      <w:pPr>
        <w:spacing w:after="0" w:line="240" w:lineRule="auto"/>
        <w:jc w:val="center"/>
        <w:rPr>
          <w:rFonts w:ascii="Times New Roman" w:hAnsi="Times New Roman" w:cs="Times New Roman"/>
          <w:sz w:val="24"/>
          <w:szCs w:val="24"/>
          <w:lang w:val="uk-UA"/>
        </w:rPr>
      </w:pPr>
      <w:r w:rsidRPr="00BD7C9A">
        <w:rPr>
          <w:rFonts w:ascii="Times New Roman" w:hAnsi="Times New Roman" w:cs="Times New Roman"/>
          <w:sz w:val="24"/>
          <w:szCs w:val="24"/>
          <w:lang w:val="uk-UA"/>
        </w:rPr>
        <w:t>35 годин, 1 година на тиждень</w:t>
      </w:r>
    </w:p>
    <w:p w:rsidR="001E3BD6" w:rsidRPr="00BD7C9A" w:rsidRDefault="001E3BD6" w:rsidP="001E3BD6">
      <w:pPr>
        <w:spacing w:after="0" w:line="240" w:lineRule="auto"/>
        <w:jc w:val="center"/>
        <w:rPr>
          <w:rFonts w:ascii="Times New Roman" w:hAnsi="Times New Roman" w:cs="Times New Roman"/>
          <w:sz w:val="16"/>
          <w:szCs w:val="16"/>
          <w:lang w:val="uk-UA"/>
        </w:rPr>
      </w:pPr>
    </w:p>
    <w:tbl>
      <w:tblPr>
        <w:tblW w:w="15924" w:type="dxa"/>
        <w:tblLayout w:type="fixed"/>
        <w:tblCellMar>
          <w:left w:w="122" w:type="dxa"/>
        </w:tblCellMar>
        <w:tblLook w:val="0000" w:firstRow="0" w:lastRow="0" w:firstColumn="0" w:lastColumn="0" w:noHBand="0" w:noVBand="0"/>
      </w:tblPr>
      <w:tblGrid>
        <w:gridCol w:w="678"/>
        <w:gridCol w:w="4959"/>
        <w:gridCol w:w="5101"/>
        <w:gridCol w:w="5186"/>
      </w:tblGrid>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sz w:val="16"/>
                <w:szCs w:val="16"/>
                <w:lang w:val="uk-UA"/>
              </w:rPr>
            </w:pPr>
            <w:r w:rsidRPr="00BD7C9A">
              <w:rPr>
                <w:rFonts w:ascii="Times New Roman" w:hAnsi="Times New Roman" w:cs="Times New Roman"/>
                <w:sz w:val="16"/>
                <w:szCs w:val="16"/>
                <w:lang w:val="uk-UA"/>
              </w:rPr>
              <w:t xml:space="preserve">К </w:t>
            </w:r>
            <w:proofErr w:type="spellStart"/>
            <w:r w:rsidRPr="00BD7C9A">
              <w:rPr>
                <w:rFonts w:ascii="Times New Roman" w:hAnsi="Times New Roman" w:cs="Times New Roman"/>
                <w:sz w:val="16"/>
                <w:szCs w:val="16"/>
                <w:lang w:val="uk-UA"/>
              </w:rPr>
              <w:t>–сть</w:t>
            </w:r>
            <w:proofErr w:type="spellEnd"/>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16"/>
                <w:szCs w:val="16"/>
                <w:lang w:val="uk-UA"/>
              </w:rPr>
              <w:t>годин</w:t>
            </w:r>
          </w:p>
        </w:tc>
        <w:tc>
          <w:tcPr>
            <w:tcW w:w="4959" w:type="dxa"/>
            <w:tcBorders>
              <w:top w:val="double" w:sz="4" w:space="0" w:color="000000"/>
              <w:left w:val="double" w:sz="4" w:space="0" w:color="000000"/>
              <w:bottom w:val="double" w:sz="4" w:space="0" w:color="000000"/>
              <w:right w:val="double" w:sz="4" w:space="0" w:color="000000"/>
            </w:tcBorders>
            <w:shd w:val="clear" w:color="auto" w:fill="auto"/>
            <w:vAlign w:val="center"/>
          </w:tcPr>
          <w:p w:rsidR="001E3BD6" w:rsidRPr="00BD7C9A" w:rsidRDefault="001E3BD6" w:rsidP="00F36C25">
            <w:pPr>
              <w:spacing w:after="0"/>
              <w:jc w:val="center"/>
              <w:rPr>
                <w:rFonts w:ascii="Times New Roman" w:hAnsi="Times New Roman" w:cs="Times New Roman"/>
                <w:b/>
                <w:sz w:val="24"/>
                <w:szCs w:val="24"/>
                <w:lang w:val="uk-UA"/>
              </w:rPr>
            </w:pPr>
            <w:r w:rsidRPr="00BD7C9A">
              <w:rPr>
                <w:rFonts w:ascii="Times New Roman" w:hAnsi="Times New Roman" w:cs="Times New Roman"/>
                <w:b/>
                <w:sz w:val="24"/>
                <w:szCs w:val="24"/>
                <w:lang w:val="uk-UA"/>
              </w:rPr>
              <w:t>Зміст навчального матеріалу</w:t>
            </w:r>
          </w:p>
        </w:tc>
        <w:tc>
          <w:tcPr>
            <w:tcW w:w="510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E3BD6" w:rsidRPr="00BD7C9A" w:rsidRDefault="001E3BD6" w:rsidP="00F36C25">
            <w:pPr>
              <w:spacing w:after="0"/>
              <w:jc w:val="center"/>
              <w:rPr>
                <w:rFonts w:ascii="Times New Roman" w:hAnsi="Times New Roman"/>
                <w:b/>
                <w:sz w:val="24"/>
                <w:szCs w:val="24"/>
                <w:lang w:val="uk-UA"/>
              </w:rPr>
            </w:pPr>
            <w:r w:rsidRPr="00BD7C9A">
              <w:rPr>
                <w:rFonts w:ascii="Times New Roman" w:hAnsi="Times New Roman" w:cs="Times New Roman"/>
                <w:b/>
                <w:sz w:val="24"/>
                <w:szCs w:val="24"/>
                <w:lang w:val="uk-UA"/>
              </w:rPr>
              <w:t xml:space="preserve">Державні вимоги </w:t>
            </w:r>
            <w:r w:rsidRPr="00BD7C9A">
              <w:rPr>
                <w:rFonts w:ascii="Times New Roman" w:hAnsi="Times New Roman"/>
                <w:b/>
                <w:sz w:val="24"/>
                <w:szCs w:val="24"/>
                <w:lang w:val="uk-UA"/>
              </w:rPr>
              <w:t>до рівня</w:t>
            </w:r>
          </w:p>
          <w:p w:rsidR="001E3BD6" w:rsidRPr="00BD7C9A" w:rsidRDefault="001E3BD6" w:rsidP="00F36C25">
            <w:pPr>
              <w:spacing w:after="0"/>
              <w:jc w:val="center"/>
              <w:rPr>
                <w:rFonts w:ascii="Times New Roman" w:hAnsi="Times New Roman" w:cs="Times New Roman"/>
                <w:sz w:val="24"/>
                <w:szCs w:val="24"/>
                <w:lang w:val="uk-UA"/>
              </w:rPr>
            </w:pPr>
            <w:r w:rsidRPr="00BD7C9A">
              <w:rPr>
                <w:rFonts w:ascii="Times New Roman" w:hAnsi="Times New Roman"/>
                <w:b/>
                <w:sz w:val="24"/>
                <w:szCs w:val="24"/>
                <w:lang w:val="uk-UA"/>
              </w:rPr>
              <w:t>загальноосвітньої підготовки учнів</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center"/>
              <w:rPr>
                <w:rFonts w:ascii="Times New Roman" w:hAnsi="Times New Roman" w:cs="Times New Roman"/>
                <w:b/>
                <w:sz w:val="24"/>
                <w:szCs w:val="24"/>
                <w:lang w:val="uk-UA"/>
              </w:rPr>
            </w:pPr>
            <w:r w:rsidRPr="00BD7C9A">
              <w:rPr>
                <w:rFonts w:ascii="Times New Roman" w:hAnsi="Times New Roman" w:cs="Times New Roman"/>
                <w:b/>
                <w:sz w:val="24"/>
                <w:szCs w:val="24"/>
                <w:lang w:val="uk-UA"/>
              </w:rPr>
              <w:t>Спрямованість</w:t>
            </w:r>
          </w:p>
          <w:p w:rsidR="001E3BD6" w:rsidRPr="00BD7C9A" w:rsidRDefault="001E3BD6" w:rsidP="00F36C25">
            <w:pPr>
              <w:spacing w:after="0"/>
              <w:jc w:val="center"/>
            </w:pPr>
            <w:r w:rsidRPr="00BD7C9A">
              <w:rPr>
                <w:rFonts w:ascii="Times New Roman" w:hAnsi="Times New Roman" w:cs="Times New Roman"/>
                <w:b/>
                <w:sz w:val="24"/>
                <w:szCs w:val="24"/>
                <w:lang w:val="uk-UA"/>
              </w:rPr>
              <w:t>корекційно-розвивальної роботи</w:t>
            </w:r>
          </w:p>
        </w:tc>
      </w:tr>
      <w:tr w:rsidR="00BD7C9A" w:rsidRPr="00BD7C9A" w:rsidTr="00F36C25">
        <w:trPr>
          <w:trHeight w:val="717"/>
        </w:trPr>
        <w:tc>
          <w:tcPr>
            <w:tcW w:w="15924" w:type="dxa"/>
            <w:gridSpan w:val="4"/>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center"/>
              <w:rPr>
                <w:rFonts w:ascii="Times New Roman" w:hAnsi="Times New Roman" w:cs="Times New Roman"/>
                <w:b/>
                <w:sz w:val="28"/>
                <w:szCs w:val="28"/>
                <w:lang w:val="uk-UA"/>
              </w:rPr>
            </w:pPr>
          </w:p>
          <w:p w:rsidR="001E3BD6" w:rsidRPr="00BD7C9A" w:rsidRDefault="001E3BD6" w:rsidP="00F36C25">
            <w:pPr>
              <w:spacing w:after="0"/>
              <w:jc w:val="center"/>
              <w:rPr>
                <w:rFonts w:ascii="Times New Roman" w:hAnsi="Times New Roman" w:cs="Times New Roman"/>
                <w:b/>
                <w:sz w:val="28"/>
                <w:szCs w:val="28"/>
                <w:lang w:val="uk-UA"/>
              </w:rPr>
            </w:pPr>
            <w:r w:rsidRPr="00BD7C9A">
              <w:rPr>
                <w:rFonts w:ascii="Times New Roman" w:hAnsi="Times New Roman" w:cs="Times New Roman"/>
                <w:b/>
                <w:sz w:val="28"/>
                <w:szCs w:val="28"/>
                <w:lang w:val="uk-UA"/>
              </w:rPr>
              <w:t xml:space="preserve">Вступ </w:t>
            </w:r>
          </w:p>
          <w:p w:rsidR="001E3BD6" w:rsidRPr="00BD7C9A" w:rsidRDefault="001E3BD6" w:rsidP="00F36C25">
            <w:pPr>
              <w:spacing w:after="0"/>
              <w:jc w:val="center"/>
              <w:rPr>
                <w:rFonts w:ascii="Times New Roman" w:hAnsi="Times New Roman" w:cs="Times New Roman"/>
                <w:i/>
                <w:sz w:val="28"/>
                <w:szCs w:val="28"/>
                <w:lang w:val="uk-UA"/>
              </w:rPr>
            </w:pPr>
            <w:r w:rsidRPr="00BD7C9A">
              <w:rPr>
                <w:rFonts w:ascii="Times New Roman" w:hAnsi="Times New Roman" w:cs="Times New Roman"/>
                <w:i/>
                <w:sz w:val="28"/>
                <w:szCs w:val="28"/>
                <w:lang w:val="uk-UA"/>
              </w:rPr>
              <w:t>(1 година)</w:t>
            </w: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b/>
                <w:sz w:val="16"/>
                <w:szCs w:val="16"/>
                <w:lang w:val="uk-UA"/>
              </w:rPr>
            </w:pPr>
            <w:r w:rsidRPr="00BD7C9A">
              <w:rPr>
                <w:rFonts w:ascii="Times New Roman" w:hAnsi="Times New Roman" w:cs="Times New Roman"/>
                <w:b/>
                <w:sz w:val="24"/>
                <w:szCs w:val="24"/>
                <w:lang w:val="uk-UA"/>
              </w:rPr>
              <w:t>1</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1"/>
              <w:spacing w:after="280" w:line="276" w:lineRule="auto"/>
              <w:rPr>
                <w:sz w:val="24"/>
                <w:szCs w:val="24"/>
                <w:lang w:val="uk-UA"/>
              </w:rPr>
            </w:pPr>
            <w:r w:rsidRPr="00BD7C9A">
              <w:rPr>
                <w:sz w:val="24"/>
                <w:szCs w:val="24"/>
                <w:lang w:val="uk-UA"/>
              </w:rPr>
              <w:t>Фізика як навчальний предмет у школі. Фізичний кабінет та його обладнання. Правила безпеки у фізичному кабінеті</w:t>
            </w:r>
          </w:p>
          <w:p w:rsidR="001E3BD6" w:rsidRPr="00BD7C9A" w:rsidRDefault="001E3BD6" w:rsidP="00F36C25">
            <w:pPr>
              <w:spacing w:after="0"/>
              <w:rPr>
                <w:rFonts w:ascii="Times New Roman" w:hAnsi="Times New Roman" w:cs="Times New Roman"/>
                <w:sz w:val="24"/>
                <w:szCs w:val="24"/>
                <w:lang w:val="uk-UA"/>
              </w:rPr>
            </w:pPr>
          </w:p>
        </w:tc>
        <w:tc>
          <w:tcPr>
            <w:tcW w:w="5101" w:type="dxa"/>
            <w:tcBorders>
              <w:top w:val="double" w:sz="4" w:space="0" w:color="000000"/>
              <w:left w:val="double" w:sz="4" w:space="0" w:color="000000"/>
              <w:bottom w:val="double" w:sz="4" w:space="0" w:color="000000"/>
              <w:right w:val="double" w:sz="4" w:space="0" w:color="000000"/>
            </w:tcBorders>
            <w:shd w:val="clear" w:color="auto" w:fill="auto"/>
            <w:vAlign w:val="center"/>
          </w:tcPr>
          <w:p w:rsidR="001E3BD6" w:rsidRPr="00BD7C9A" w:rsidRDefault="001E3BD6" w:rsidP="00F36C25">
            <w:pPr>
              <w:spacing w:after="0"/>
              <w:jc w:val="both"/>
              <w:rPr>
                <w:rFonts w:ascii="Times New Roman" w:hAnsi="Times New Roman" w:cs="Times New Roman"/>
                <w:b/>
                <w:sz w:val="24"/>
                <w:szCs w:val="24"/>
                <w:lang w:val="uk-UA"/>
              </w:rPr>
            </w:pPr>
            <w:r w:rsidRPr="00BD7C9A">
              <w:rPr>
                <w:rFonts w:ascii="Times New Roman" w:hAnsi="Times New Roman" w:cs="Times New Roman"/>
                <w:b/>
                <w:sz w:val="24"/>
                <w:szCs w:val="24"/>
                <w:lang w:val="uk-UA"/>
              </w:rPr>
              <w:t xml:space="preserve">Учень: </w:t>
            </w: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Знає й розуміє: </w:t>
            </w:r>
            <w:r w:rsidRPr="00BD7C9A">
              <w:rPr>
                <w:rFonts w:ascii="Times New Roman" w:hAnsi="Times New Roman" w:cs="Times New Roman"/>
                <w:sz w:val="24"/>
                <w:szCs w:val="24"/>
                <w:lang w:val="uk-UA"/>
              </w:rPr>
              <w:t xml:space="preserve">правила безпеки у фізичному кабінеті; розташування й призначення основних зон шкільного фізичного кабінету та свого робочого місця; </w:t>
            </w: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 xml:space="preserve">інструкції до приладів та установок. </w:t>
            </w: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b/>
                <w:i/>
                <w:sz w:val="24"/>
                <w:szCs w:val="24"/>
                <w:lang w:val="uk-UA"/>
              </w:rPr>
              <w:t>Виявляє ставлення й оцінює:</w:t>
            </w:r>
            <w:r w:rsidRPr="00BD7C9A">
              <w:rPr>
                <w:rFonts w:ascii="Times New Roman" w:hAnsi="Times New Roman" w:cs="Times New Roman"/>
                <w:b/>
                <w:sz w:val="24"/>
                <w:szCs w:val="24"/>
                <w:lang w:val="uk-UA"/>
              </w:rPr>
              <w:t xml:space="preserve"> </w:t>
            </w:r>
            <w:r w:rsidRPr="00BD7C9A">
              <w:rPr>
                <w:rFonts w:ascii="Times New Roman" w:hAnsi="Times New Roman" w:cs="Times New Roman"/>
                <w:sz w:val="24"/>
                <w:szCs w:val="24"/>
                <w:lang w:val="uk-UA"/>
              </w:rPr>
              <w:t>необхідність вивчати фізику; роль шкільного кабінету в навчанні фізики.</w:t>
            </w:r>
            <w:r w:rsidRPr="00BD7C9A">
              <w:rPr>
                <w:rFonts w:ascii="Times New Roman" w:hAnsi="Times New Roman" w:cs="Times New Roman"/>
                <w:b/>
                <w:i/>
                <w:sz w:val="24"/>
                <w:szCs w:val="24"/>
                <w:lang w:val="uk-UA"/>
              </w:rPr>
              <w:t xml:space="preserve"> </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b/>
                <w:i/>
                <w:sz w:val="24"/>
                <w:szCs w:val="24"/>
                <w:lang w:val="uk-UA"/>
              </w:rPr>
            </w:pPr>
          </w:p>
          <w:p w:rsidR="001E3BD6" w:rsidRPr="00BD7C9A" w:rsidRDefault="001E3BD6" w:rsidP="00F36C25">
            <w:pPr>
              <w:spacing w:after="0"/>
              <w:jc w:val="both"/>
              <w:rPr>
                <w:rFonts w:ascii="Times New Roman" w:eastAsia="Calibri" w:hAnsi="Times New Roman" w:cs="Times New Roman"/>
                <w:b/>
                <w:i/>
                <w:sz w:val="24"/>
                <w:szCs w:val="24"/>
                <w:lang w:val="uk-UA"/>
              </w:rPr>
            </w:pPr>
            <w:r w:rsidRPr="00BD7C9A">
              <w:rPr>
                <w:rFonts w:ascii="Times New Roman" w:hAnsi="Times New Roman" w:cs="Times New Roman"/>
                <w:b/>
                <w:i/>
                <w:sz w:val="24"/>
                <w:szCs w:val="24"/>
                <w:lang w:val="uk-UA"/>
              </w:rPr>
              <w:t xml:space="preserve">Формування </w:t>
            </w:r>
            <w:r w:rsidRPr="00BD7C9A">
              <w:rPr>
                <w:rFonts w:ascii="Times New Roman" w:hAnsi="Times New Roman" w:cs="Times New Roman"/>
                <w:sz w:val="24"/>
                <w:szCs w:val="24"/>
                <w:lang w:val="uk-UA"/>
              </w:rPr>
              <w:t>організованості в навчальній діяльності, вміння виконувати вказівки вчителя;</w:t>
            </w: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Формування вміння </w:t>
            </w:r>
            <w:r w:rsidRPr="00BD7C9A">
              <w:rPr>
                <w:rFonts w:ascii="Times New Roman" w:hAnsi="Times New Roman" w:cs="Times New Roman"/>
                <w:sz w:val="24"/>
                <w:szCs w:val="24"/>
                <w:lang w:val="uk-UA"/>
              </w:rPr>
              <w:t>користуватися підручником з фізики;</w:t>
            </w:r>
          </w:p>
          <w:p w:rsidR="001E3BD6" w:rsidRPr="00BD7C9A" w:rsidRDefault="001E3BD6" w:rsidP="00F36C25">
            <w:pPr>
              <w:spacing w:line="240" w:lineRule="auto"/>
              <w:ind w:firstLine="283"/>
              <w:rPr>
                <w:rFonts w:ascii="Times New Roman" w:hAnsi="Times New Roman" w:cs="Times New Roman"/>
                <w:sz w:val="24"/>
                <w:szCs w:val="24"/>
                <w:lang w:val="uk-UA"/>
              </w:rPr>
            </w:pPr>
          </w:p>
        </w:tc>
      </w:tr>
      <w:tr w:rsidR="00BD7C9A" w:rsidRPr="00BD7C9A" w:rsidTr="00F36C25">
        <w:trPr>
          <w:trHeight w:val="1108"/>
        </w:trPr>
        <w:tc>
          <w:tcPr>
            <w:tcW w:w="15924" w:type="dxa"/>
            <w:gridSpan w:val="4"/>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center"/>
              <w:rPr>
                <w:rFonts w:ascii="Times New Roman" w:hAnsi="Times New Roman" w:cs="Times New Roman"/>
                <w:b/>
                <w:sz w:val="24"/>
                <w:szCs w:val="24"/>
                <w:lang w:val="uk-UA"/>
              </w:rPr>
            </w:pPr>
          </w:p>
          <w:p w:rsidR="001E3BD6" w:rsidRPr="00BD7C9A" w:rsidRDefault="001E3BD6" w:rsidP="00F36C25">
            <w:pPr>
              <w:spacing w:after="0"/>
              <w:jc w:val="center"/>
              <w:rPr>
                <w:rFonts w:ascii="Times New Roman" w:hAnsi="Times New Roman" w:cs="Times New Roman"/>
                <w:b/>
                <w:sz w:val="28"/>
                <w:szCs w:val="28"/>
                <w:lang w:val="uk-UA"/>
              </w:rPr>
            </w:pPr>
            <w:r w:rsidRPr="00BD7C9A">
              <w:rPr>
                <w:rFonts w:ascii="Times New Roman" w:hAnsi="Times New Roman" w:cs="Times New Roman"/>
                <w:b/>
                <w:sz w:val="28"/>
                <w:szCs w:val="28"/>
                <w:lang w:val="uk-UA"/>
              </w:rPr>
              <w:t xml:space="preserve">Розділ 1. ФІЗИКА ЯК ПРИРОДНИЧА НАУКА.   ПІЗНАННЯ ПРИРОДИ </w:t>
            </w:r>
          </w:p>
          <w:p w:rsidR="001E3BD6" w:rsidRPr="00BD7C9A" w:rsidRDefault="00EC0EEC" w:rsidP="00F36C25">
            <w:pPr>
              <w:spacing w:after="0"/>
              <w:jc w:val="center"/>
              <w:rPr>
                <w:rFonts w:ascii="Times New Roman" w:hAnsi="Times New Roman" w:cs="Times New Roman"/>
                <w:b/>
                <w:sz w:val="28"/>
                <w:szCs w:val="28"/>
                <w:lang w:val="uk-UA"/>
              </w:rPr>
            </w:pPr>
            <w:r w:rsidRPr="00BD7C9A">
              <w:rPr>
                <w:rFonts w:ascii="Times New Roman" w:hAnsi="Times New Roman" w:cs="Times New Roman"/>
                <w:i/>
                <w:sz w:val="28"/>
                <w:szCs w:val="28"/>
                <w:lang w:val="uk-UA"/>
              </w:rPr>
              <w:t>(16 годин)</w:t>
            </w:r>
          </w:p>
        </w:tc>
      </w:tr>
      <w:tr w:rsidR="00BD7C9A" w:rsidRPr="00BD7C9A" w:rsidTr="00F36C25">
        <w:trPr>
          <w:trHeight w:val="330"/>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AD6A5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2</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1"/>
              <w:spacing w:after="280" w:line="276" w:lineRule="auto"/>
              <w:jc w:val="both"/>
              <w:rPr>
                <w:sz w:val="24"/>
                <w:szCs w:val="24"/>
                <w:lang w:val="uk-UA"/>
              </w:rPr>
            </w:pPr>
            <w:r w:rsidRPr="00BD7C9A">
              <w:rPr>
                <w:sz w:val="24"/>
                <w:szCs w:val="24"/>
                <w:lang w:val="uk-UA"/>
              </w:rPr>
              <w:t xml:space="preserve">Фізика як фундаментальна наука про природу. Фізичні тіла і фізичні явища. </w:t>
            </w:r>
          </w:p>
          <w:p w:rsidR="001E3BD6" w:rsidRPr="00BD7C9A" w:rsidRDefault="001E3BD6" w:rsidP="00F36C25">
            <w:pPr>
              <w:spacing w:after="0"/>
              <w:rPr>
                <w:rFonts w:ascii="Times New Roman" w:hAnsi="Times New Roman" w:cs="Times New Roman"/>
                <w:b/>
                <w:sz w:val="28"/>
                <w:szCs w:val="28"/>
                <w:lang w:val="uk-UA"/>
              </w:rPr>
            </w:pP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Fonts w:ascii="Times New Roman" w:hAnsi="Times New Roman" w:cs="Times New Roman"/>
                <w:b/>
                <w:i/>
                <w:sz w:val="24"/>
                <w:szCs w:val="24"/>
                <w:lang w:val="uk-UA"/>
              </w:rPr>
            </w:pPr>
            <w:r w:rsidRPr="00BD7C9A">
              <w:rPr>
                <w:rFonts w:ascii="Times New Roman" w:hAnsi="Times New Roman" w:cs="Times New Roman"/>
                <w:b/>
                <w:sz w:val="24"/>
                <w:szCs w:val="24"/>
                <w:lang w:val="uk-UA"/>
              </w:rPr>
              <w:t xml:space="preserve">Учень: </w:t>
            </w:r>
          </w:p>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b/>
                <w:i/>
                <w:sz w:val="24"/>
                <w:szCs w:val="24"/>
                <w:lang w:val="uk-UA"/>
              </w:rPr>
              <w:t>наводить</w:t>
            </w:r>
            <w:r w:rsidRPr="00BD7C9A">
              <w:rPr>
                <w:rFonts w:ascii="Times New Roman" w:hAnsi="Times New Roman" w:cs="Times New Roman"/>
                <w:sz w:val="24"/>
                <w:szCs w:val="24"/>
                <w:lang w:val="uk-UA"/>
              </w:rPr>
              <w:t xml:space="preserve"> приклади фізичних явищ,</w:t>
            </w:r>
          </w:p>
          <w:p w:rsidR="001E3BD6" w:rsidRPr="00BD7C9A" w:rsidRDefault="001E3BD6" w:rsidP="00F36C25">
            <w:pPr>
              <w:spacing w:after="0"/>
              <w:rPr>
                <w:rFonts w:ascii="Times New Roman" w:hAnsi="Times New Roman" w:cs="Times New Roman"/>
                <w:b/>
                <w:sz w:val="24"/>
                <w:szCs w:val="24"/>
                <w:lang w:val="uk-UA"/>
              </w:rPr>
            </w:pPr>
            <w:r w:rsidRPr="00BD7C9A">
              <w:rPr>
                <w:rFonts w:ascii="Times New Roman" w:hAnsi="Times New Roman" w:cs="Times New Roman"/>
                <w:sz w:val="24"/>
                <w:szCs w:val="24"/>
                <w:lang w:val="uk-UA"/>
              </w:rPr>
              <w:t>приклади застосування фізичних знань в побуті, виробництві.</w:t>
            </w:r>
          </w:p>
          <w:p w:rsidR="001E3BD6" w:rsidRPr="00BD7C9A" w:rsidRDefault="001E3BD6" w:rsidP="00F36C25">
            <w:pPr>
              <w:rPr>
                <w:rFonts w:ascii="Times New Roman" w:hAnsi="Times New Roman" w:cs="Times New Roman"/>
                <w:sz w:val="24"/>
                <w:szCs w:val="24"/>
                <w:lang w:val="uk-UA"/>
              </w:rPr>
            </w:pP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eastAsia="Calibri" w:hAnsi="Times New Roman" w:cs="Times New Roman"/>
                <w:b/>
                <w:i/>
                <w:sz w:val="24"/>
                <w:szCs w:val="24"/>
                <w:lang w:val="uk-UA"/>
              </w:rPr>
              <w:t xml:space="preserve">Розвиток </w:t>
            </w:r>
            <w:r w:rsidRPr="00BD7C9A">
              <w:rPr>
                <w:rFonts w:ascii="Times New Roman" w:eastAsia="Calibri" w:hAnsi="Times New Roman" w:cs="Times New Roman"/>
                <w:sz w:val="24"/>
                <w:szCs w:val="24"/>
                <w:lang w:val="uk-UA"/>
              </w:rPr>
              <w:t>поглядів на природу, її закони, фізичні явища, причини їх виникнення та місце людини в ньому;</w:t>
            </w:r>
            <w:r w:rsidRPr="00BD7C9A">
              <w:rPr>
                <w:rFonts w:ascii="Times New Roman" w:hAnsi="Times New Roman" w:cs="Times New Roman"/>
                <w:sz w:val="24"/>
                <w:szCs w:val="24"/>
                <w:lang w:val="uk-UA"/>
              </w:rPr>
              <w:t xml:space="preserve"> уваги, мислення; </w:t>
            </w: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формування </w:t>
            </w:r>
            <w:r w:rsidRPr="00BD7C9A">
              <w:rPr>
                <w:rFonts w:ascii="Times New Roman" w:hAnsi="Times New Roman" w:cs="Times New Roman"/>
                <w:sz w:val="24"/>
                <w:szCs w:val="24"/>
                <w:lang w:val="uk-UA"/>
              </w:rPr>
              <w:t>вмінь визначати ознаки явищ та класифікувати їх.</w:t>
            </w:r>
          </w:p>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r w:rsidRPr="00BD7C9A">
              <w:rPr>
                <w:b/>
                <w:i/>
                <w:sz w:val="24"/>
                <w:szCs w:val="24"/>
                <w:lang w:val="uk-UA"/>
              </w:rPr>
              <w:t xml:space="preserve">Розвиток розумових операцій </w:t>
            </w:r>
            <w:r w:rsidRPr="00BD7C9A">
              <w:rPr>
                <w:sz w:val="24"/>
                <w:szCs w:val="24"/>
                <w:lang w:val="uk-UA"/>
              </w:rPr>
              <w:t>аналізу, розрізнення, порівняння</w:t>
            </w:r>
            <w:r w:rsidRPr="00BD7C9A">
              <w:rPr>
                <w:i/>
                <w:sz w:val="24"/>
                <w:szCs w:val="24"/>
                <w:lang w:val="uk-UA"/>
              </w:rPr>
              <w:t xml:space="preserve"> </w:t>
            </w:r>
            <w:r w:rsidRPr="00BD7C9A">
              <w:rPr>
                <w:sz w:val="24"/>
                <w:szCs w:val="24"/>
                <w:lang w:val="uk-UA"/>
              </w:rPr>
              <w:t xml:space="preserve">фізичних явищ;  </w:t>
            </w:r>
            <w:r w:rsidRPr="00BD7C9A">
              <w:rPr>
                <w:b/>
                <w:i/>
                <w:sz w:val="24"/>
                <w:szCs w:val="24"/>
                <w:lang w:val="uk-UA"/>
              </w:rPr>
              <w:t>групування</w:t>
            </w:r>
            <w:r w:rsidRPr="00BD7C9A">
              <w:rPr>
                <w:b/>
                <w:sz w:val="24"/>
                <w:szCs w:val="24"/>
                <w:lang w:val="uk-UA"/>
              </w:rPr>
              <w:t xml:space="preserve"> </w:t>
            </w:r>
            <w:r w:rsidRPr="00BD7C9A">
              <w:rPr>
                <w:sz w:val="24"/>
                <w:szCs w:val="24"/>
                <w:lang w:val="uk-UA"/>
              </w:rPr>
              <w:t xml:space="preserve">фізичних явищ, процесів, тіл та їх </w:t>
            </w:r>
            <w:r w:rsidRPr="00BD7C9A">
              <w:rPr>
                <w:sz w:val="24"/>
                <w:szCs w:val="24"/>
                <w:lang w:val="uk-UA"/>
              </w:rPr>
              <w:lastRenderedPageBreak/>
              <w:t>властивостей;</w:t>
            </w: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AD6A5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5</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1"/>
              <w:spacing w:line="276" w:lineRule="auto"/>
              <w:jc w:val="both"/>
              <w:rPr>
                <w:sz w:val="24"/>
                <w:szCs w:val="24"/>
                <w:lang w:val="uk-UA"/>
              </w:rPr>
            </w:pPr>
            <w:r w:rsidRPr="00BD7C9A">
              <w:rPr>
                <w:sz w:val="24"/>
                <w:szCs w:val="24"/>
                <w:lang w:val="uk-UA"/>
              </w:rPr>
              <w:t>Етапи пізнавальної діяльності у фізичних дослідженнях.</w:t>
            </w:r>
            <w:r w:rsidRPr="00BD7C9A">
              <w:rPr>
                <w:sz w:val="28"/>
                <w:szCs w:val="28"/>
              </w:rPr>
              <w:t xml:space="preserve"> </w:t>
            </w:r>
            <w:r w:rsidRPr="00BD7C9A">
              <w:rPr>
                <w:sz w:val="24"/>
                <w:szCs w:val="24"/>
                <w:lang w:val="uk-UA"/>
              </w:rPr>
              <w:t>Спостереження та експе</w:t>
            </w:r>
            <w:r w:rsidRPr="00BD7C9A">
              <w:rPr>
                <w:sz w:val="24"/>
                <w:szCs w:val="24"/>
                <w:lang w:val="uk-UA"/>
              </w:rPr>
              <w:softHyphen/>
              <w:t>рим</w:t>
            </w:r>
            <w:r w:rsidRPr="00BD7C9A">
              <w:rPr>
                <w:b/>
                <w:sz w:val="24"/>
                <w:szCs w:val="24"/>
                <w:lang w:val="uk-UA"/>
              </w:rPr>
              <w:t>е</w:t>
            </w:r>
            <w:r w:rsidRPr="00BD7C9A">
              <w:rPr>
                <w:sz w:val="24"/>
                <w:szCs w:val="24"/>
                <w:lang w:val="uk-UA"/>
              </w:rPr>
              <w:t>нт. Фізичні ве</w:t>
            </w:r>
            <w:r w:rsidRPr="00BD7C9A">
              <w:rPr>
                <w:sz w:val="24"/>
                <w:szCs w:val="24"/>
                <w:lang w:val="uk-UA"/>
              </w:rPr>
              <w:softHyphen/>
              <w:t>личини та їх одиниці. Вимірювання та вимі</w:t>
            </w:r>
            <w:r w:rsidRPr="00BD7C9A">
              <w:rPr>
                <w:sz w:val="24"/>
                <w:szCs w:val="24"/>
                <w:lang w:val="uk-UA"/>
              </w:rPr>
              <w:softHyphen/>
              <w:t>рювальні прилади.</w:t>
            </w:r>
            <w:r w:rsidRPr="00BD7C9A">
              <w:rPr>
                <w:sz w:val="28"/>
                <w:szCs w:val="28"/>
              </w:rPr>
              <w:t xml:space="preserve"> </w:t>
            </w:r>
            <w:r w:rsidRPr="00BD7C9A">
              <w:rPr>
                <w:sz w:val="24"/>
                <w:szCs w:val="24"/>
                <w:lang w:val="uk-UA"/>
              </w:rPr>
              <w:t>Точність вимірювання. Міжнародна система одиниць фізичних величин.</w:t>
            </w: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Fonts w:ascii="Times New Roman" w:hAnsi="Times New Roman" w:cs="Times New Roman"/>
                <w:sz w:val="24"/>
                <w:szCs w:val="24"/>
                <w:lang w:val="uk-UA"/>
              </w:rPr>
            </w:pPr>
            <w:r w:rsidRPr="00BD7C9A">
              <w:rPr>
                <w:rStyle w:val="a3"/>
                <w:rFonts w:eastAsia="Droid Sans Fallback"/>
                <w:b/>
                <w:sz w:val="24"/>
                <w:szCs w:val="24"/>
                <w:lang w:val="uk-UA"/>
              </w:rPr>
              <w:t>Знає й розуміє</w:t>
            </w:r>
            <w:r w:rsidRPr="00BD7C9A">
              <w:rPr>
                <w:rStyle w:val="a3"/>
                <w:rFonts w:eastAsia="Droid Sans Fallback"/>
                <w:sz w:val="24"/>
                <w:szCs w:val="24"/>
                <w:lang w:val="uk-UA"/>
              </w:rPr>
              <w:t xml:space="preserve"> </w:t>
            </w:r>
            <w:r w:rsidRPr="00BD7C9A">
              <w:rPr>
                <w:rFonts w:ascii="Times New Roman" w:hAnsi="Times New Roman" w:cs="Times New Roman"/>
                <w:sz w:val="24"/>
                <w:szCs w:val="24"/>
                <w:lang w:val="uk-UA"/>
              </w:rPr>
              <w:t>фізичні величини, їх символи, одиниці цих величин у Міжнародній системі одиниць, найпростіші засоби вимірювання та їх призначення;</w:t>
            </w:r>
          </w:p>
          <w:p w:rsidR="001E3BD6" w:rsidRPr="00BD7C9A" w:rsidRDefault="001E3BD6" w:rsidP="00F36C25">
            <w:pPr>
              <w:pStyle w:val="1"/>
              <w:spacing w:line="276" w:lineRule="auto"/>
              <w:ind w:right="20"/>
              <w:jc w:val="both"/>
              <w:rPr>
                <w:b/>
                <w:i/>
                <w:sz w:val="24"/>
                <w:szCs w:val="24"/>
                <w:lang w:val="uk-UA"/>
              </w:rPr>
            </w:pPr>
            <w:r w:rsidRPr="00BD7C9A">
              <w:rPr>
                <w:rStyle w:val="a3"/>
                <w:b/>
                <w:sz w:val="24"/>
                <w:szCs w:val="24"/>
                <w:lang w:val="uk-UA"/>
              </w:rPr>
              <w:t>визначає</w:t>
            </w:r>
            <w:r w:rsidRPr="00BD7C9A">
              <w:rPr>
                <w:rStyle w:val="a3"/>
                <w:sz w:val="24"/>
                <w:szCs w:val="24"/>
                <w:lang w:val="uk-UA"/>
              </w:rPr>
              <w:t xml:space="preserve"> </w:t>
            </w:r>
            <w:r w:rsidRPr="00BD7C9A">
              <w:rPr>
                <w:lang w:val="uk-UA"/>
              </w:rPr>
              <w:t xml:space="preserve"> </w:t>
            </w:r>
            <w:r w:rsidRPr="00BD7C9A">
              <w:rPr>
                <w:sz w:val="24"/>
                <w:szCs w:val="24"/>
                <w:lang w:val="uk-UA"/>
              </w:rPr>
              <w:t>ціну поділки шкали вимірювального приладу;</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r w:rsidRPr="00BD7C9A">
              <w:rPr>
                <w:b/>
                <w:i/>
                <w:sz w:val="24"/>
                <w:szCs w:val="24"/>
                <w:lang w:val="uk-UA"/>
              </w:rPr>
              <w:t>Формування</w:t>
            </w:r>
            <w:r w:rsidRPr="00BD7C9A">
              <w:rPr>
                <w:i/>
                <w:sz w:val="24"/>
                <w:szCs w:val="24"/>
                <w:lang w:val="uk-UA"/>
              </w:rPr>
              <w:t xml:space="preserve"> вміння </w:t>
            </w:r>
            <w:r w:rsidRPr="00BD7C9A">
              <w:rPr>
                <w:sz w:val="24"/>
                <w:szCs w:val="24"/>
                <w:lang w:val="uk-UA"/>
              </w:rPr>
              <w:t>користуватися  вимірювальними приладами</w:t>
            </w:r>
            <w:r w:rsidRPr="00BD7C9A">
              <w:rPr>
                <w:i/>
                <w:sz w:val="24"/>
                <w:szCs w:val="24"/>
                <w:lang w:val="uk-UA"/>
              </w:rPr>
              <w:t xml:space="preserve"> </w:t>
            </w:r>
            <w:r w:rsidRPr="00BD7C9A">
              <w:rPr>
                <w:sz w:val="24"/>
                <w:szCs w:val="24"/>
                <w:lang w:val="uk-UA"/>
              </w:rPr>
              <w:t>під час вимірювання фізичних величин (часу, довжини, об’єму тощо).</w:t>
            </w:r>
            <w:r w:rsidRPr="00BD7C9A">
              <w:rPr>
                <w:b/>
                <w:i/>
                <w:sz w:val="24"/>
                <w:szCs w:val="24"/>
                <w:lang w:val="uk-UA"/>
              </w:rPr>
              <w:t xml:space="preserve"> </w:t>
            </w:r>
          </w:p>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r w:rsidRPr="00BD7C9A">
              <w:rPr>
                <w:b/>
                <w:i/>
                <w:sz w:val="24"/>
                <w:szCs w:val="24"/>
                <w:lang w:val="uk-UA"/>
              </w:rPr>
              <w:t>Розвиток</w:t>
            </w:r>
            <w:r w:rsidRPr="00BD7C9A">
              <w:rPr>
                <w:sz w:val="24"/>
                <w:szCs w:val="24"/>
                <w:lang w:val="uk-UA"/>
              </w:rPr>
              <w:t xml:space="preserve"> умінь записувати і відтворювати</w:t>
            </w:r>
            <w:r w:rsidRPr="00BD7C9A">
              <w:rPr>
                <w:i/>
                <w:sz w:val="24"/>
                <w:szCs w:val="24"/>
                <w:lang w:val="uk-UA"/>
              </w:rPr>
              <w:t xml:space="preserve"> </w:t>
            </w:r>
            <w:r w:rsidRPr="00BD7C9A">
              <w:rPr>
                <w:sz w:val="24"/>
                <w:szCs w:val="24"/>
                <w:lang w:val="uk-UA"/>
              </w:rPr>
              <w:t xml:space="preserve">на слух фізичні терміни, </w:t>
            </w:r>
            <w:r w:rsidRPr="00BD7C9A">
              <w:rPr>
                <w:i/>
                <w:sz w:val="24"/>
                <w:szCs w:val="24"/>
                <w:lang w:val="uk-UA"/>
              </w:rPr>
              <w:t xml:space="preserve">називати </w:t>
            </w:r>
            <w:r w:rsidRPr="00BD7C9A">
              <w:rPr>
                <w:sz w:val="24"/>
                <w:szCs w:val="24"/>
                <w:lang w:val="uk-UA"/>
              </w:rPr>
              <w:t>одиниці часу, довжини, площі, об’єму; умінь супроводжувати практичні дії відповідними поясненнями; вживати слова «</w:t>
            </w:r>
            <w:proofErr w:type="spellStart"/>
            <w:r w:rsidRPr="00BD7C9A">
              <w:rPr>
                <w:sz w:val="24"/>
                <w:szCs w:val="24"/>
                <w:lang w:val="uk-UA"/>
              </w:rPr>
              <w:t>мікро</w:t>
            </w:r>
            <w:proofErr w:type="spellEnd"/>
            <w:r w:rsidRPr="00BD7C9A">
              <w:rPr>
                <w:sz w:val="24"/>
                <w:szCs w:val="24"/>
                <w:lang w:val="uk-UA"/>
              </w:rPr>
              <w:t>», «</w:t>
            </w:r>
            <w:proofErr w:type="spellStart"/>
            <w:r w:rsidRPr="00BD7C9A">
              <w:rPr>
                <w:sz w:val="24"/>
                <w:szCs w:val="24"/>
                <w:lang w:val="uk-UA"/>
              </w:rPr>
              <w:t>мега</w:t>
            </w:r>
            <w:proofErr w:type="spellEnd"/>
            <w:r w:rsidRPr="00BD7C9A">
              <w:rPr>
                <w:sz w:val="24"/>
                <w:szCs w:val="24"/>
                <w:lang w:val="uk-UA"/>
              </w:rPr>
              <w:t>» тощо;</w:t>
            </w:r>
            <w:r w:rsidRPr="00BD7C9A">
              <w:rPr>
                <w:i/>
                <w:sz w:val="24"/>
                <w:szCs w:val="24"/>
                <w:lang w:val="uk-UA"/>
              </w:rPr>
              <w:t xml:space="preserve"> </w:t>
            </w:r>
          </w:p>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r w:rsidRPr="00BD7C9A">
              <w:rPr>
                <w:b/>
                <w:i/>
                <w:sz w:val="24"/>
                <w:szCs w:val="24"/>
                <w:lang w:val="uk-UA"/>
              </w:rPr>
              <w:t xml:space="preserve">Розвиток </w:t>
            </w:r>
            <w:r w:rsidRPr="00BD7C9A">
              <w:rPr>
                <w:sz w:val="24"/>
                <w:szCs w:val="24"/>
                <w:lang w:val="uk-UA"/>
              </w:rPr>
              <w:t>пам‘яті на основі відтворення назв одиниць довжини, маси, об’єму, часу тощо.</w:t>
            </w:r>
            <w:r w:rsidRPr="00BD7C9A">
              <w:rPr>
                <w:lang w:val="uk-UA"/>
              </w:rPr>
              <w:t xml:space="preserve"> </w:t>
            </w: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AD6A5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4</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 xml:space="preserve">Речовина і поле. Основні положення атомно-молекулярного вчення про будову речовини. Молекули. Атоми. </w:t>
            </w:r>
          </w:p>
          <w:p w:rsidR="001E3BD6" w:rsidRPr="00BD7C9A" w:rsidRDefault="001E3BD6" w:rsidP="00F36C25">
            <w:p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 xml:space="preserve">Початкові відомості про будову атома. Електрони. Йони. </w:t>
            </w: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Знає й розуміє: </w:t>
            </w:r>
            <w:r w:rsidRPr="00BD7C9A">
              <w:rPr>
                <w:rFonts w:ascii="Times New Roman" w:hAnsi="Times New Roman" w:cs="Times New Roman"/>
                <w:sz w:val="24"/>
                <w:szCs w:val="24"/>
                <w:lang w:val="uk-UA"/>
              </w:rPr>
              <w:t xml:space="preserve">основні положення молекулярно-кінетичного вчення про будову речовини, розрізняє речовину й поле як фізичні види матерії. </w:t>
            </w:r>
          </w:p>
          <w:p w:rsidR="001E3BD6" w:rsidRPr="00BD7C9A" w:rsidRDefault="001E3BD6" w:rsidP="00F36C25">
            <w:pPr>
              <w:spacing w:after="0"/>
              <w:rPr>
                <w:rFonts w:ascii="Times New Roman" w:hAnsi="Times New Roman" w:cs="Times New Roman"/>
                <w:b/>
                <w:i/>
                <w:sz w:val="24"/>
                <w:szCs w:val="24"/>
                <w:lang w:val="uk-UA"/>
              </w:rPr>
            </w:pPr>
            <w:r w:rsidRPr="00BD7C9A">
              <w:rPr>
                <w:rStyle w:val="a4"/>
                <w:rFonts w:eastAsia="Droid Sans Fallback"/>
                <w:b/>
                <w:i/>
                <w:sz w:val="24"/>
                <w:szCs w:val="24"/>
                <w:lang w:val="uk-UA"/>
              </w:rPr>
              <w:t>Називає</w:t>
            </w:r>
            <w:r w:rsidRPr="00BD7C9A">
              <w:rPr>
                <w:rFonts w:ascii="Times New Roman" w:hAnsi="Times New Roman" w:cs="Times New Roman"/>
                <w:sz w:val="24"/>
                <w:szCs w:val="24"/>
                <w:lang w:val="uk-UA"/>
              </w:rPr>
              <w:t xml:space="preserve"> агрегатні стани речо</w:t>
            </w:r>
            <w:r w:rsidRPr="00BD7C9A">
              <w:rPr>
                <w:rFonts w:ascii="Times New Roman" w:hAnsi="Times New Roman" w:cs="Times New Roman"/>
                <w:sz w:val="24"/>
                <w:szCs w:val="24"/>
                <w:lang w:val="uk-UA"/>
              </w:rPr>
              <w:softHyphen/>
              <w:t>вини, одиниці маси тіла, розрізняє  поняття молекули  і атома.</w:t>
            </w:r>
          </w:p>
          <w:p w:rsidR="001E3BD6" w:rsidRPr="00BD7C9A" w:rsidRDefault="001E3BD6" w:rsidP="00F36C25">
            <w:pPr>
              <w:spacing w:after="0"/>
              <w:rPr>
                <w:rStyle w:val="a4"/>
                <w:rFonts w:eastAsia="Droid Sans Fallback"/>
                <w:sz w:val="24"/>
                <w:szCs w:val="24"/>
                <w:lang w:val="uk-UA"/>
              </w:rPr>
            </w:pPr>
            <w:r w:rsidRPr="00BD7C9A">
              <w:rPr>
                <w:rStyle w:val="a4"/>
                <w:rFonts w:eastAsia="Droid Sans Fallback"/>
                <w:b/>
                <w:i/>
                <w:sz w:val="24"/>
                <w:szCs w:val="24"/>
                <w:lang w:val="uk-UA"/>
              </w:rPr>
              <w:t xml:space="preserve">Характеризує </w:t>
            </w:r>
            <w:r w:rsidRPr="00BD7C9A">
              <w:rPr>
                <w:rStyle w:val="a4"/>
                <w:rFonts w:eastAsia="Droid Sans Fallback"/>
                <w:sz w:val="24"/>
                <w:szCs w:val="24"/>
                <w:lang w:val="uk-UA"/>
              </w:rPr>
              <w:t>ознаки тіл у різних агрегатних станах,  знає яви</w:t>
            </w:r>
            <w:r w:rsidRPr="00BD7C9A">
              <w:rPr>
                <w:rStyle w:val="a4"/>
                <w:rFonts w:eastAsia="Droid Sans Fallback"/>
                <w:sz w:val="24"/>
                <w:szCs w:val="24"/>
                <w:lang w:val="uk-UA"/>
              </w:rPr>
              <w:softHyphen/>
              <w:t xml:space="preserve">ще дифузії; </w:t>
            </w:r>
          </w:p>
          <w:p w:rsidR="001E3BD6" w:rsidRPr="00BD7C9A" w:rsidRDefault="001E3BD6" w:rsidP="00F36C25">
            <w:pPr>
              <w:spacing w:after="0"/>
              <w:rPr>
                <w:rStyle w:val="a3"/>
                <w:rFonts w:eastAsia="Droid Sans Fallback"/>
                <w:i w:val="0"/>
                <w:iCs w:val="0"/>
                <w:sz w:val="24"/>
                <w:szCs w:val="24"/>
                <w:shd w:val="clear" w:color="auto" w:fill="auto"/>
                <w:lang w:val="uk-UA"/>
              </w:rPr>
            </w:pPr>
            <w:r w:rsidRPr="00BD7C9A">
              <w:rPr>
                <w:rStyle w:val="a4"/>
                <w:rFonts w:eastAsia="Droid Sans Fallback"/>
                <w:b/>
                <w:i/>
                <w:sz w:val="24"/>
                <w:szCs w:val="24"/>
                <w:lang w:val="uk-UA"/>
              </w:rPr>
              <w:t>Пояснює</w:t>
            </w:r>
            <w:r w:rsidRPr="00BD7C9A">
              <w:rPr>
                <w:rStyle w:val="a4"/>
                <w:rFonts w:eastAsia="Droid Sans Fallback"/>
                <w:sz w:val="24"/>
                <w:szCs w:val="24"/>
                <w:lang w:val="uk-UA"/>
              </w:rPr>
              <w:t xml:space="preserve">  атомно-молекулярну будову речовини в різних агре</w:t>
            </w:r>
            <w:r w:rsidRPr="00BD7C9A">
              <w:rPr>
                <w:rStyle w:val="a4"/>
                <w:rFonts w:eastAsia="Droid Sans Fallback"/>
                <w:sz w:val="24"/>
                <w:szCs w:val="24"/>
                <w:lang w:val="uk-UA"/>
              </w:rPr>
              <w:softHyphen/>
              <w:t>гатних станах, може описати особливості ру</w:t>
            </w:r>
            <w:r w:rsidRPr="00BD7C9A">
              <w:rPr>
                <w:rStyle w:val="a4"/>
                <w:rFonts w:eastAsia="Droid Sans Fallback"/>
                <w:sz w:val="24"/>
                <w:szCs w:val="24"/>
                <w:lang w:val="uk-UA"/>
              </w:rPr>
              <w:softHyphen/>
              <w:t>ху атомів</w:t>
            </w:r>
            <w:r w:rsidRPr="00BD7C9A">
              <w:rPr>
                <w:rStyle w:val="a4"/>
                <w:rFonts w:eastAsia="Droid Sans Fallback"/>
                <w:sz w:val="24"/>
                <w:szCs w:val="24"/>
              </w:rPr>
              <w:t xml:space="preserve"> і молекул </w:t>
            </w:r>
            <w:proofErr w:type="spellStart"/>
            <w:r w:rsidRPr="00BD7C9A">
              <w:rPr>
                <w:rStyle w:val="a4"/>
                <w:rFonts w:eastAsia="Droid Sans Fallback"/>
                <w:sz w:val="24"/>
                <w:szCs w:val="24"/>
              </w:rPr>
              <w:t>речовини</w:t>
            </w:r>
            <w:proofErr w:type="spellEnd"/>
            <w:r w:rsidRPr="00BD7C9A">
              <w:rPr>
                <w:rStyle w:val="a4"/>
                <w:rFonts w:eastAsia="Droid Sans Fallback"/>
                <w:sz w:val="24"/>
                <w:szCs w:val="24"/>
              </w:rPr>
              <w:t xml:space="preserve"> в </w:t>
            </w:r>
            <w:proofErr w:type="spellStart"/>
            <w:r w:rsidRPr="00BD7C9A">
              <w:rPr>
                <w:rStyle w:val="a4"/>
                <w:rFonts w:eastAsia="Droid Sans Fallback"/>
                <w:sz w:val="24"/>
                <w:szCs w:val="24"/>
              </w:rPr>
              <w:t>різних</w:t>
            </w:r>
            <w:proofErr w:type="spellEnd"/>
            <w:r w:rsidRPr="00BD7C9A">
              <w:rPr>
                <w:rStyle w:val="a4"/>
                <w:rFonts w:eastAsia="Droid Sans Fallback"/>
                <w:sz w:val="24"/>
                <w:szCs w:val="24"/>
              </w:rPr>
              <w:t xml:space="preserve"> </w:t>
            </w:r>
            <w:proofErr w:type="spellStart"/>
            <w:r w:rsidRPr="00BD7C9A">
              <w:rPr>
                <w:rStyle w:val="a4"/>
                <w:rFonts w:eastAsia="Droid Sans Fallback"/>
                <w:sz w:val="24"/>
                <w:szCs w:val="24"/>
              </w:rPr>
              <w:t>агрегатних</w:t>
            </w:r>
            <w:proofErr w:type="spellEnd"/>
            <w:r w:rsidRPr="00BD7C9A">
              <w:rPr>
                <w:rStyle w:val="a4"/>
                <w:rFonts w:eastAsia="Droid Sans Fallback"/>
                <w:sz w:val="24"/>
                <w:szCs w:val="24"/>
              </w:rPr>
              <w:t xml:space="preserve"> станах.</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sz w:val="24"/>
                <w:szCs w:val="24"/>
                <w:lang w:val="uk-UA"/>
              </w:rPr>
            </w:pPr>
            <w:r w:rsidRPr="00BD7C9A">
              <w:rPr>
                <w:b/>
                <w:i/>
                <w:sz w:val="24"/>
                <w:szCs w:val="24"/>
                <w:lang w:val="uk-UA"/>
              </w:rPr>
              <w:t xml:space="preserve">Вправляння </w:t>
            </w:r>
            <w:r w:rsidRPr="00BD7C9A">
              <w:rPr>
                <w:sz w:val="24"/>
                <w:szCs w:val="24"/>
                <w:lang w:val="uk-UA"/>
              </w:rPr>
              <w:t>в володінні</w:t>
            </w:r>
            <w:r w:rsidRPr="00BD7C9A">
              <w:rPr>
                <w:i/>
                <w:sz w:val="24"/>
                <w:szCs w:val="24"/>
                <w:lang w:val="uk-UA"/>
              </w:rPr>
              <w:t xml:space="preserve"> </w:t>
            </w:r>
            <w:r w:rsidRPr="00BD7C9A">
              <w:rPr>
                <w:sz w:val="24"/>
                <w:szCs w:val="24"/>
                <w:lang w:val="uk-UA"/>
              </w:rPr>
              <w:t>фізичними термінами.</w:t>
            </w: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b/>
                <w:i/>
                <w:sz w:val="24"/>
                <w:szCs w:val="24"/>
                <w:lang w:val="uk-UA"/>
              </w:rPr>
              <w:t>Формування понять</w:t>
            </w:r>
            <w:r w:rsidRPr="00BD7C9A">
              <w:rPr>
                <w:rFonts w:ascii="Times New Roman" w:hAnsi="Times New Roman" w:cs="Times New Roman"/>
                <w:i/>
                <w:sz w:val="24"/>
                <w:szCs w:val="24"/>
                <w:lang w:val="uk-UA"/>
              </w:rPr>
              <w:t xml:space="preserve"> </w:t>
            </w:r>
            <w:r w:rsidRPr="00BD7C9A">
              <w:rPr>
                <w:rFonts w:ascii="Times New Roman" w:hAnsi="Times New Roman" w:cs="Times New Roman"/>
                <w:sz w:val="24"/>
                <w:szCs w:val="24"/>
                <w:lang w:val="uk-UA"/>
              </w:rPr>
              <w:t>про</w:t>
            </w:r>
            <w:r w:rsidRPr="00BD7C9A">
              <w:rPr>
                <w:rFonts w:ascii="Times New Roman" w:hAnsi="Times New Roman" w:cs="Times New Roman"/>
                <w:i/>
                <w:sz w:val="24"/>
                <w:szCs w:val="24"/>
                <w:lang w:val="uk-UA"/>
              </w:rPr>
              <w:t xml:space="preserve"> </w:t>
            </w:r>
            <w:r w:rsidRPr="00BD7C9A">
              <w:rPr>
                <w:rFonts w:ascii="Times New Roman" w:hAnsi="Times New Roman" w:cs="Times New Roman"/>
                <w:sz w:val="24"/>
                <w:szCs w:val="24"/>
                <w:lang w:val="uk-UA"/>
              </w:rPr>
              <w:t>фізичні властивості тіл у різних агрегатних станах, уявлень про зміну форми тіла.</w:t>
            </w:r>
          </w:p>
          <w:p w:rsidR="001E3BD6" w:rsidRPr="00BD7C9A" w:rsidRDefault="001E3BD6" w:rsidP="00F36C25">
            <w:pPr>
              <w:spacing w:after="0"/>
              <w:jc w:val="both"/>
              <w:rPr>
                <w:b/>
                <w:i/>
                <w:sz w:val="24"/>
                <w:szCs w:val="24"/>
                <w:lang w:val="uk-UA"/>
              </w:rPr>
            </w:pPr>
            <w:r w:rsidRPr="00BD7C9A">
              <w:rPr>
                <w:rFonts w:ascii="Times New Roman" w:hAnsi="Times New Roman" w:cs="Times New Roman"/>
                <w:sz w:val="24"/>
                <w:szCs w:val="24"/>
                <w:lang w:val="uk-UA"/>
              </w:rPr>
              <w:t>Установлення причинно-наслідкових залежностей тіла від його властивостей. Розширення і уточнення уявлень про навколишній світі і його властивості.</w:t>
            </w:r>
          </w:p>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r w:rsidRPr="00BD7C9A">
              <w:rPr>
                <w:b/>
                <w:i/>
                <w:sz w:val="24"/>
                <w:szCs w:val="24"/>
                <w:lang w:val="uk-UA"/>
              </w:rPr>
              <w:t>Розвиток вміння</w:t>
            </w:r>
            <w:r w:rsidRPr="00BD7C9A">
              <w:rPr>
                <w:sz w:val="24"/>
                <w:szCs w:val="24"/>
                <w:lang w:val="uk-UA"/>
              </w:rPr>
              <w:t xml:space="preserve"> аналізувати, спостерігати і робити висновки.  </w:t>
            </w: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1</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uppressLineNumbers/>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Історичний характер фізичного знання. Внесок українських учених у розвиток і становлення фізики. Зв'язок фізики з іншими науками, з повсякденним життям, технікою і виробничими техно</w:t>
            </w:r>
            <w:r w:rsidRPr="00BD7C9A">
              <w:rPr>
                <w:rFonts w:ascii="Times New Roman" w:eastAsia="Times New Roman" w:hAnsi="Times New Roman" w:cs="Times New Roman"/>
                <w:sz w:val="24"/>
                <w:szCs w:val="24"/>
                <w:lang w:val="uk-UA"/>
              </w:rPr>
              <w:softHyphen/>
              <w:t>логіями.</w:t>
            </w:r>
          </w:p>
          <w:p w:rsidR="001E3BD6" w:rsidRPr="00BD7C9A" w:rsidRDefault="001E3BD6" w:rsidP="00F36C25">
            <w:pPr>
              <w:pStyle w:val="1"/>
              <w:spacing w:after="280" w:line="276" w:lineRule="auto"/>
              <w:jc w:val="both"/>
              <w:rPr>
                <w:sz w:val="24"/>
                <w:szCs w:val="24"/>
              </w:rPr>
            </w:pP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b/>
                <w:i/>
                <w:sz w:val="24"/>
                <w:szCs w:val="24"/>
                <w:lang w:val="uk-UA"/>
              </w:rPr>
            </w:pPr>
            <w:r w:rsidRPr="00BD7C9A">
              <w:rPr>
                <w:rStyle w:val="a3"/>
                <w:rFonts w:eastAsia="Droid Sans Fallback" w:cs="Calibri"/>
                <w:b/>
                <w:sz w:val="24"/>
                <w:szCs w:val="24"/>
                <w:lang w:val="uk-UA"/>
              </w:rPr>
              <w:lastRenderedPageBreak/>
              <w:t>називає</w:t>
            </w:r>
            <w:r w:rsidRPr="00BD7C9A">
              <w:rPr>
                <w:rFonts w:ascii="Times New Roman" w:hAnsi="Times New Roman" w:cs="Times New Roman"/>
                <w:b/>
                <w:i/>
                <w:sz w:val="24"/>
                <w:szCs w:val="24"/>
                <w:lang w:val="uk-UA"/>
              </w:rPr>
              <w:t xml:space="preserve"> </w:t>
            </w:r>
            <w:r w:rsidRPr="00BD7C9A">
              <w:rPr>
                <w:rFonts w:ascii="Times New Roman" w:hAnsi="Times New Roman" w:cs="Times New Roman"/>
                <w:sz w:val="24"/>
                <w:szCs w:val="24"/>
                <w:lang w:val="uk-UA"/>
              </w:rPr>
              <w:t>імена видатних вітчи</w:t>
            </w:r>
            <w:r w:rsidRPr="00BD7C9A">
              <w:rPr>
                <w:rFonts w:ascii="Times New Roman" w:hAnsi="Times New Roman" w:cs="Times New Roman"/>
                <w:sz w:val="24"/>
                <w:szCs w:val="24"/>
                <w:lang w:val="uk-UA"/>
              </w:rPr>
              <w:softHyphen/>
              <w:t xml:space="preserve">зняних і зарубіжних фізиків; </w:t>
            </w:r>
          </w:p>
          <w:p w:rsidR="001E3BD6" w:rsidRPr="00BD7C9A" w:rsidRDefault="001E3BD6" w:rsidP="00F36C25">
            <w:pPr>
              <w:spacing w:after="0"/>
              <w:jc w:val="both"/>
              <w:rPr>
                <w:rStyle w:val="a4"/>
                <w:rFonts w:eastAsia="Droid Sans Fallback"/>
                <w:i/>
                <w:sz w:val="24"/>
                <w:szCs w:val="24"/>
                <w:lang w:val="uk-UA"/>
              </w:rPr>
            </w:pPr>
            <w:r w:rsidRPr="00BD7C9A">
              <w:rPr>
                <w:rFonts w:ascii="Times New Roman" w:hAnsi="Times New Roman" w:cs="Times New Roman"/>
                <w:b/>
                <w:i/>
                <w:sz w:val="24"/>
                <w:szCs w:val="24"/>
                <w:lang w:val="uk-UA"/>
              </w:rPr>
              <w:t>доводить на прикладах</w:t>
            </w:r>
            <w:r w:rsidRPr="00BD7C9A">
              <w:rPr>
                <w:rFonts w:ascii="Times New Roman" w:hAnsi="Times New Roman" w:cs="Times New Roman"/>
                <w:sz w:val="24"/>
                <w:szCs w:val="24"/>
                <w:lang w:val="uk-UA"/>
              </w:rPr>
              <w:t xml:space="preserve"> зв’язок фізики з новітніми технологіями, технікою, побутом;</w:t>
            </w:r>
          </w:p>
          <w:p w:rsidR="001E3BD6" w:rsidRPr="00BD7C9A" w:rsidRDefault="001E3BD6" w:rsidP="00F36C25">
            <w:pPr>
              <w:pStyle w:val="1"/>
              <w:spacing w:line="276" w:lineRule="auto"/>
              <w:ind w:left="20" w:right="20"/>
              <w:jc w:val="both"/>
              <w:rPr>
                <w:rStyle w:val="a3"/>
                <w:sz w:val="24"/>
                <w:szCs w:val="24"/>
                <w:lang w:val="uk-UA"/>
              </w:rPr>
            </w:pPr>
            <w:r w:rsidRPr="00BD7C9A">
              <w:rPr>
                <w:rStyle w:val="a4"/>
                <w:rFonts w:eastAsia="Droid Sans Fallback" w:cs="Calibri"/>
                <w:b/>
                <w:i/>
                <w:sz w:val="24"/>
                <w:szCs w:val="24"/>
                <w:lang w:val="uk-UA"/>
              </w:rPr>
              <w:t>пояснює</w:t>
            </w:r>
            <w:r w:rsidRPr="00BD7C9A">
              <w:rPr>
                <w:rStyle w:val="a4"/>
                <w:rFonts w:eastAsia="Droid Sans Fallback" w:cs="Calibri"/>
                <w:i/>
                <w:sz w:val="24"/>
                <w:szCs w:val="24"/>
                <w:lang w:val="uk-UA"/>
              </w:rPr>
              <w:t xml:space="preserve"> </w:t>
            </w:r>
            <w:r w:rsidRPr="00BD7C9A">
              <w:rPr>
                <w:sz w:val="24"/>
                <w:szCs w:val="24"/>
                <w:lang w:val="uk-UA"/>
              </w:rPr>
              <w:t xml:space="preserve"> значення фізики в житті людини.</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r w:rsidRPr="00BD7C9A">
              <w:rPr>
                <w:b/>
                <w:i/>
                <w:sz w:val="24"/>
                <w:szCs w:val="24"/>
                <w:lang w:val="uk-UA"/>
              </w:rPr>
              <w:t xml:space="preserve">Розвиток мовлення </w:t>
            </w:r>
            <w:r w:rsidRPr="00BD7C9A">
              <w:rPr>
                <w:sz w:val="24"/>
                <w:szCs w:val="24"/>
                <w:lang w:val="uk-UA"/>
              </w:rPr>
              <w:t>під час переказу та пояснень прослуханого або прочитаного матеріалу;</w:t>
            </w:r>
          </w:p>
          <w:p w:rsidR="001E3BD6" w:rsidRPr="00BD7C9A" w:rsidRDefault="001E3BD6" w:rsidP="00F36C25">
            <w:pPr>
              <w:spacing w:after="0"/>
              <w:rPr>
                <w:rFonts w:ascii="Times New Roman" w:hAnsi="Times New Roman" w:cs="Times New Roman"/>
                <w:b/>
                <w:i/>
                <w:sz w:val="24"/>
                <w:szCs w:val="24"/>
                <w:lang w:val="uk-UA"/>
              </w:rPr>
            </w:pPr>
            <w:r w:rsidRPr="00BD7C9A">
              <w:rPr>
                <w:rFonts w:ascii="Times New Roman" w:hAnsi="Times New Roman" w:cs="Times New Roman"/>
                <w:b/>
                <w:i/>
                <w:sz w:val="24"/>
                <w:szCs w:val="24"/>
                <w:lang w:val="uk-UA"/>
              </w:rPr>
              <w:t xml:space="preserve">Розвиток умінь </w:t>
            </w:r>
            <w:r w:rsidRPr="00BD7C9A">
              <w:rPr>
                <w:rFonts w:ascii="Times New Roman" w:hAnsi="Times New Roman" w:cs="Times New Roman"/>
                <w:sz w:val="24"/>
                <w:szCs w:val="24"/>
                <w:lang w:val="uk-UA"/>
              </w:rPr>
              <w:t>виявляти ставлення й оцінювати:</w:t>
            </w:r>
            <w:r w:rsidRPr="00BD7C9A">
              <w:rPr>
                <w:rFonts w:ascii="Times New Roman" w:hAnsi="Times New Roman" w:cs="Times New Roman"/>
                <w:b/>
                <w:i/>
                <w:sz w:val="24"/>
                <w:szCs w:val="24"/>
                <w:lang w:val="uk-UA"/>
              </w:rPr>
              <w:t xml:space="preserve"> </w:t>
            </w:r>
          </w:p>
          <w:p w:rsidR="001E3BD6" w:rsidRPr="00BD7C9A" w:rsidRDefault="001E3BD6" w:rsidP="001E3BD6">
            <w:pPr>
              <w:numPr>
                <w:ilvl w:val="0"/>
                <w:numId w:val="3"/>
              </w:numPr>
              <w:tabs>
                <w:tab w:val="clear" w:pos="720"/>
                <w:tab w:val="num" w:pos="242"/>
              </w:tabs>
              <w:spacing w:after="0"/>
              <w:ind w:left="242" w:hanging="180"/>
              <w:rPr>
                <w:rFonts w:ascii="Times New Roman" w:hAnsi="Times New Roman" w:cs="Times New Roman"/>
                <w:sz w:val="24"/>
                <w:szCs w:val="24"/>
                <w:lang w:val="uk-UA"/>
              </w:rPr>
            </w:pPr>
            <w:r w:rsidRPr="00BD7C9A">
              <w:rPr>
                <w:rFonts w:ascii="Times New Roman" w:hAnsi="Times New Roman" w:cs="Times New Roman"/>
                <w:sz w:val="24"/>
                <w:szCs w:val="24"/>
                <w:lang w:val="uk-UA"/>
              </w:rPr>
              <w:t>історичний характер розвитку фізичного знання;</w:t>
            </w:r>
          </w:p>
          <w:p w:rsidR="001E3BD6" w:rsidRPr="00BD7C9A" w:rsidRDefault="001E3BD6" w:rsidP="001E3BD6">
            <w:pPr>
              <w:numPr>
                <w:ilvl w:val="0"/>
                <w:numId w:val="3"/>
              </w:numPr>
              <w:tabs>
                <w:tab w:val="clear" w:pos="720"/>
                <w:tab w:val="num" w:pos="242"/>
              </w:tabs>
              <w:spacing w:after="0"/>
              <w:ind w:left="242" w:hanging="180"/>
              <w:rPr>
                <w:rFonts w:ascii="Times New Roman" w:hAnsi="Times New Roman" w:cs="Times New Roman"/>
                <w:sz w:val="24"/>
                <w:szCs w:val="24"/>
                <w:lang w:val="uk-UA"/>
              </w:rPr>
            </w:pPr>
            <w:r w:rsidRPr="00BD7C9A">
              <w:rPr>
                <w:rFonts w:ascii="Times New Roman" w:hAnsi="Times New Roman" w:cs="Times New Roman"/>
                <w:sz w:val="24"/>
                <w:szCs w:val="24"/>
                <w:lang w:val="uk-UA"/>
              </w:rPr>
              <w:lastRenderedPageBreak/>
              <w:t>роль фізичного знання в різних галузях людської діяльності;</w:t>
            </w:r>
          </w:p>
          <w:p w:rsidR="001E3BD6" w:rsidRPr="00BD7C9A" w:rsidRDefault="001E3BD6" w:rsidP="001E3BD6">
            <w:pPr>
              <w:numPr>
                <w:ilvl w:val="0"/>
                <w:numId w:val="3"/>
              </w:numPr>
              <w:tabs>
                <w:tab w:val="clear" w:pos="720"/>
                <w:tab w:val="num" w:pos="242"/>
              </w:tabs>
              <w:spacing w:after="0"/>
              <w:ind w:left="242" w:hanging="180"/>
              <w:rPr>
                <w:rFonts w:ascii="Times New Roman" w:hAnsi="Times New Roman" w:cs="Times New Roman"/>
                <w:sz w:val="24"/>
                <w:szCs w:val="24"/>
                <w:lang w:val="uk-UA"/>
              </w:rPr>
            </w:pPr>
            <w:r w:rsidRPr="00BD7C9A">
              <w:rPr>
                <w:rFonts w:ascii="Times New Roman" w:hAnsi="Times New Roman" w:cs="Times New Roman"/>
                <w:sz w:val="24"/>
                <w:szCs w:val="24"/>
                <w:lang w:val="uk-UA"/>
              </w:rPr>
              <w:t xml:space="preserve">значення міжнародної системи одиниць; </w:t>
            </w:r>
          </w:p>
        </w:tc>
      </w:tr>
      <w:tr w:rsidR="00BD7C9A" w:rsidRPr="00BD7C9A" w:rsidTr="00F36C25">
        <w:trPr>
          <w:trHeight w:val="1049"/>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3</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12"/>
              <w:rPr>
                <w:b/>
                <w:iCs w:val="0"/>
                <w:kern w:val="1"/>
                <w:sz w:val="24"/>
                <w:szCs w:val="24"/>
                <w:lang w:val="uk-UA" w:eastAsia="en-US"/>
              </w:rPr>
            </w:pPr>
            <w:r w:rsidRPr="00BD7C9A">
              <w:rPr>
                <w:b/>
                <w:iCs w:val="0"/>
                <w:kern w:val="1"/>
                <w:sz w:val="24"/>
                <w:szCs w:val="24"/>
                <w:lang w:val="uk-UA" w:eastAsia="en-US"/>
              </w:rPr>
              <w:t>Лабораторні роботи:</w:t>
            </w:r>
          </w:p>
          <w:p w:rsidR="001E3BD6" w:rsidRPr="00BD7C9A" w:rsidRDefault="001E3BD6" w:rsidP="00F36C25">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kern w:val="1"/>
                <w:sz w:val="24"/>
                <w:szCs w:val="24"/>
                <w:lang w:val="uk-UA" w:eastAsia="en-US"/>
              </w:rPr>
            </w:pPr>
            <w:r w:rsidRPr="00BD7C9A">
              <w:rPr>
                <w:kern w:val="1"/>
                <w:sz w:val="24"/>
                <w:szCs w:val="24"/>
                <w:lang w:val="uk-UA" w:eastAsia="en-US"/>
              </w:rPr>
              <w:t>№ 1. Ознайомлення з вимірювальними приладами. Визначення ціни поділки шкали приладу.</w:t>
            </w:r>
          </w:p>
          <w:p w:rsidR="001E3BD6" w:rsidRPr="00BD7C9A" w:rsidRDefault="001E3BD6" w:rsidP="00F36C25">
            <w:pPr>
              <w:pStyle w:val="TableText"/>
              <w:suppressLineNumbers/>
              <w:suppressAutoHyphens/>
              <w:spacing w:line="276" w:lineRule="auto"/>
              <w:ind w:left="0" w:firstLine="0"/>
              <w:jc w:val="left"/>
              <w:rPr>
                <w:kern w:val="1"/>
                <w:sz w:val="24"/>
                <w:szCs w:val="24"/>
                <w:lang w:val="uk-UA" w:eastAsia="en-US"/>
              </w:rPr>
            </w:pPr>
            <w:r w:rsidRPr="00BD7C9A">
              <w:rPr>
                <w:kern w:val="1"/>
                <w:sz w:val="24"/>
                <w:szCs w:val="24"/>
                <w:lang w:val="uk-UA" w:eastAsia="en-US"/>
              </w:rPr>
              <w:t>№ 2. Вимірювання об’єму твердих тіл, рідин i сипких матеріалів.</w:t>
            </w:r>
          </w:p>
          <w:p w:rsidR="001E3BD6" w:rsidRPr="00BD7C9A" w:rsidRDefault="001E3BD6" w:rsidP="00F36C25">
            <w:pPr>
              <w:pStyle w:val="TableText"/>
              <w:suppressLineNumbers/>
              <w:suppressAutoHyphens/>
              <w:spacing w:line="276" w:lineRule="auto"/>
              <w:ind w:left="0" w:firstLine="0"/>
              <w:jc w:val="left"/>
              <w:rPr>
                <w:kern w:val="1"/>
                <w:sz w:val="24"/>
                <w:szCs w:val="24"/>
                <w:lang w:val="uk-UA" w:eastAsia="en-US"/>
              </w:rPr>
            </w:pPr>
            <w:r w:rsidRPr="00BD7C9A">
              <w:rPr>
                <w:kern w:val="1"/>
                <w:sz w:val="24"/>
                <w:szCs w:val="24"/>
                <w:lang w:val="uk-UA"/>
              </w:rPr>
              <w:t>№ 3. Вимірювання розмірів малих тіл різними способами.</w:t>
            </w: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Fonts w:ascii="Times New Roman" w:hAnsi="Times New Roman" w:cs="Times New Roman"/>
                <w:b/>
                <w:i/>
                <w:sz w:val="24"/>
                <w:szCs w:val="24"/>
                <w:lang w:val="uk-UA"/>
              </w:rPr>
            </w:pPr>
            <w:r w:rsidRPr="00BD7C9A">
              <w:rPr>
                <w:rFonts w:ascii="Times New Roman" w:hAnsi="Times New Roman" w:cs="Times New Roman"/>
                <w:b/>
                <w:i/>
                <w:sz w:val="24"/>
                <w:szCs w:val="24"/>
                <w:lang w:val="uk-UA"/>
              </w:rPr>
              <w:t xml:space="preserve">Уміє: </w:t>
            </w:r>
          </w:p>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sz w:val="24"/>
                <w:szCs w:val="24"/>
                <w:lang w:val="uk-UA"/>
              </w:rPr>
              <w:t>записувати значення фізичної величини, використовуючи стандартну форму числа й префікси для утворення кратних і частинних одиниць; порівнювати значення фізичних величин; визначати ціну поділки засобу вимірювання;</w:t>
            </w:r>
          </w:p>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sz w:val="24"/>
                <w:szCs w:val="24"/>
                <w:lang w:val="uk-UA"/>
              </w:rPr>
              <w:t>вимірювати час, лінійні розміри, площу поверхні й об’єм твердих тіл, рідин і сипких матеріалів найпростішими методами (рядів, мікрофотографій тощо);</w:t>
            </w:r>
          </w:p>
          <w:p w:rsidR="001E3BD6" w:rsidRPr="00BD7C9A" w:rsidRDefault="001E3BD6" w:rsidP="00F36C25">
            <w:pPr>
              <w:spacing w:after="0"/>
              <w:rPr>
                <w:rStyle w:val="a3"/>
                <w:rFonts w:eastAsia="Droid Sans Fallback"/>
                <w:i w:val="0"/>
                <w:iCs w:val="0"/>
                <w:sz w:val="24"/>
                <w:szCs w:val="24"/>
                <w:shd w:val="clear" w:color="auto" w:fill="auto"/>
                <w:lang w:val="uk-UA"/>
              </w:rPr>
            </w:pPr>
            <w:r w:rsidRPr="00BD7C9A">
              <w:rPr>
                <w:rFonts w:ascii="Times New Roman" w:hAnsi="Times New Roman" w:cs="Times New Roman"/>
                <w:sz w:val="24"/>
                <w:szCs w:val="24"/>
                <w:lang w:val="uk-UA"/>
              </w:rPr>
              <w:t xml:space="preserve">оцінювати точність вимірювання </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Формування </w:t>
            </w:r>
            <w:r w:rsidRPr="00BD7C9A">
              <w:rPr>
                <w:rFonts w:ascii="Times New Roman" w:hAnsi="Times New Roman" w:cs="Times New Roman"/>
                <w:sz w:val="24"/>
                <w:szCs w:val="24"/>
                <w:lang w:val="uk-UA"/>
              </w:rPr>
              <w:t>алгоритму виконання завдання.</w:t>
            </w:r>
          </w:p>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lang w:val="uk-UA"/>
              </w:rPr>
              <w:t>Розвиток розумових операцій:</w:t>
            </w:r>
            <w:r w:rsidRPr="00BD7C9A">
              <w:rPr>
                <w:rFonts w:ascii="Times New Roman" w:hAnsi="Times New Roman" w:cs="Times New Roman"/>
                <w:sz w:val="24"/>
                <w:szCs w:val="24"/>
                <w:lang w:val="uk-UA"/>
              </w:rPr>
              <w:t xml:space="preserve"> аналізу, синтезу, порівняння, узагальнення, абстрагування, умовиводу.</w:t>
            </w:r>
          </w:p>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shd w:val="clear" w:color="auto" w:fill="FFFFFF"/>
                <w:lang w:val="uk-UA"/>
              </w:rPr>
              <w:t>Формування прагнення</w:t>
            </w:r>
            <w:r w:rsidRPr="00BD7C9A">
              <w:rPr>
                <w:rFonts w:ascii="Times New Roman" w:hAnsi="Times New Roman" w:cs="Times New Roman"/>
                <w:sz w:val="24"/>
                <w:szCs w:val="24"/>
                <w:shd w:val="clear" w:color="auto" w:fill="FFFFFF"/>
                <w:lang w:val="uk-UA"/>
              </w:rPr>
              <w:t xml:space="preserve"> довести роботу до кінця.</w:t>
            </w:r>
          </w:p>
          <w:p w:rsidR="001E3BD6" w:rsidRPr="00BD7C9A" w:rsidRDefault="001E3BD6" w:rsidP="00F36C25">
            <w:pPr>
              <w:spacing w:after="0"/>
              <w:jc w:val="both"/>
              <w:rPr>
                <w:rFonts w:ascii="Times New Roman" w:hAnsi="Times New Roman" w:cs="Times New Roman"/>
                <w:b/>
                <w:i/>
                <w:sz w:val="24"/>
                <w:szCs w:val="24"/>
                <w:lang w:val="uk-UA"/>
              </w:rPr>
            </w:pPr>
          </w:p>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rPr>
                <w:rFonts w:ascii="Times New Roman" w:hAnsi="Times New Roman" w:cs="Times New Roman"/>
                <w:sz w:val="16"/>
                <w:szCs w:val="16"/>
                <w:lang w:val="uk-UA"/>
              </w:rPr>
            </w:pPr>
          </w:p>
          <w:p w:rsidR="001E3BD6" w:rsidRPr="00BD7C9A" w:rsidRDefault="001E3BD6" w:rsidP="00F36C25">
            <w:pPr>
              <w:rPr>
                <w:rFonts w:ascii="Times New Roman" w:hAnsi="Times New Roman" w:cs="Times New Roman"/>
                <w:sz w:val="24"/>
                <w:szCs w:val="24"/>
                <w:lang w:val="uk-UA"/>
              </w:rPr>
            </w:pPr>
            <w:r w:rsidRPr="00BD7C9A">
              <w:rPr>
                <w:rFonts w:ascii="Times New Roman" w:hAnsi="Times New Roman" w:cs="Times New Roman"/>
                <w:sz w:val="24"/>
                <w:szCs w:val="24"/>
                <w:lang w:val="uk-UA"/>
              </w:rPr>
              <w:t>1</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firstLine="212"/>
              <w:rPr>
                <w:b/>
                <w:iCs w:val="0"/>
                <w:kern w:val="1"/>
                <w:sz w:val="24"/>
                <w:szCs w:val="24"/>
                <w:lang w:val="uk-UA" w:eastAsia="en-US"/>
              </w:rPr>
            </w:pPr>
            <w:r w:rsidRPr="00BD7C9A">
              <w:rPr>
                <w:b/>
                <w:iCs w:val="0"/>
                <w:kern w:val="1"/>
                <w:sz w:val="24"/>
                <w:szCs w:val="24"/>
                <w:lang w:val="uk-UA" w:eastAsia="en-US"/>
              </w:rPr>
              <w:t xml:space="preserve">Орієнтовні теми навчальних проектів </w:t>
            </w:r>
          </w:p>
          <w:p w:rsidR="001E3BD6" w:rsidRPr="00BD7C9A" w:rsidRDefault="001E3BD6" w:rsidP="00F36C25">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kern w:val="1"/>
                <w:sz w:val="24"/>
                <w:szCs w:val="24"/>
                <w:lang w:val="uk-UA" w:eastAsia="en-US"/>
              </w:rPr>
            </w:pPr>
            <w:r w:rsidRPr="00BD7C9A">
              <w:rPr>
                <w:kern w:val="1"/>
                <w:sz w:val="24"/>
                <w:szCs w:val="24"/>
                <w:lang w:val="uk-UA" w:eastAsia="en-US"/>
              </w:rPr>
              <w:t>Видатні вчені-фізики.</w:t>
            </w:r>
          </w:p>
          <w:p w:rsidR="001E3BD6" w:rsidRPr="00BD7C9A" w:rsidRDefault="001E3BD6" w:rsidP="00F36C25">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kern w:val="1"/>
                <w:sz w:val="24"/>
                <w:szCs w:val="24"/>
                <w:lang w:val="uk-UA" w:eastAsia="en-US"/>
              </w:rPr>
            </w:pPr>
            <w:r w:rsidRPr="00BD7C9A">
              <w:rPr>
                <w:kern w:val="1"/>
                <w:sz w:val="24"/>
                <w:szCs w:val="24"/>
                <w:lang w:val="uk-UA" w:eastAsia="en-US"/>
              </w:rPr>
              <w:t>Фізика в побуті, техніці, виробництві.</w:t>
            </w:r>
          </w:p>
          <w:p w:rsidR="001E3BD6" w:rsidRPr="00BD7C9A" w:rsidRDefault="001E3BD6" w:rsidP="00F36C25">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ind w:left="0" w:right="0" w:firstLine="0"/>
              <w:jc w:val="left"/>
              <w:rPr>
                <w:kern w:val="1"/>
                <w:sz w:val="24"/>
                <w:szCs w:val="24"/>
                <w:lang w:val="uk-UA" w:eastAsia="en-US"/>
              </w:rPr>
            </w:pPr>
            <w:r w:rsidRPr="00BD7C9A">
              <w:rPr>
                <w:kern w:val="1"/>
                <w:sz w:val="24"/>
                <w:szCs w:val="24"/>
                <w:lang w:val="uk-UA" w:eastAsia="en-US"/>
              </w:rPr>
              <w:t>Спостереження фізичних явищ довкілля.</w:t>
            </w:r>
          </w:p>
          <w:p w:rsidR="001E3BD6" w:rsidRPr="00BD7C9A" w:rsidRDefault="001E3BD6" w:rsidP="00F36C25">
            <w:pPr>
              <w:pStyle w:val="bez1"/>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b/>
                <w:i w:val="0"/>
                <w:iCs w:val="0"/>
                <w:kern w:val="1"/>
                <w:sz w:val="24"/>
                <w:szCs w:val="24"/>
                <w:lang w:val="uk-UA" w:eastAsia="en-US"/>
              </w:rPr>
            </w:pPr>
            <w:r w:rsidRPr="00BD7C9A">
              <w:rPr>
                <w:i w:val="0"/>
                <w:kern w:val="1"/>
                <w:sz w:val="24"/>
                <w:szCs w:val="24"/>
                <w:lang w:val="uk-UA" w:eastAsia="en-US"/>
              </w:rPr>
              <w:t>Дифузія в побуті.</w:t>
            </w: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Style w:val="a3"/>
                <w:rFonts w:eastAsia="Droid Sans Fallback" w:cs="Calibri"/>
                <w:sz w:val="24"/>
                <w:szCs w:val="24"/>
                <w:lang w:val="uk-UA"/>
              </w:rPr>
            </w:pPr>
            <w:r w:rsidRPr="00BD7C9A">
              <w:rPr>
                <w:rFonts w:ascii="Times New Roman" w:hAnsi="Times New Roman" w:cs="Times New Roman"/>
                <w:b/>
                <w:i/>
                <w:sz w:val="24"/>
                <w:szCs w:val="24"/>
                <w:lang w:val="uk-UA"/>
              </w:rPr>
              <w:t>Уміє:</w:t>
            </w:r>
            <w:r w:rsidRPr="00BD7C9A">
              <w:rPr>
                <w:rFonts w:ascii="Times New Roman" w:hAnsi="Times New Roman" w:cs="Times New Roman"/>
                <w:b/>
                <w:sz w:val="24"/>
                <w:szCs w:val="24"/>
                <w:lang w:val="uk-UA"/>
              </w:rPr>
              <w:t xml:space="preserve"> </w:t>
            </w:r>
            <w:r w:rsidRPr="00BD7C9A">
              <w:rPr>
                <w:rFonts w:ascii="Times New Roman" w:hAnsi="Times New Roman" w:cs="Times New Roman"/>
                <w:sz w:val="24"/>
                <w:szCs w:val="24"/>
                <w:lang w:val="uk-UA"/>
              </w:rPr>
              <w:t>здобувати інформацію під час планування, проведення і аналізу результатів виконання проекту</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shd w:val="clear" w:color="auto" w:fill="FFFFFF"/>
                <w:lang w:val="uk-UA"/>
              </w:rPr>
              <w:t>Формування звички</w:t>
            </w:r>
            <w:r w:rsidRPr="00BD7C9A">
              <w:rPr>
                <w:rFonts w:ascii="Times New Roman" w:hAnsi="Times New Roman" w:cs="Times New Roman"/>
                <w:sz w:val="24"/>
                <w:szCs w:val="24"/>
                <w:shd w:val="clear" w:color="auto" w:fill="FFFFFF"/>
                <w:lang w:val="uk-UA"/>
              </w:rPr>
              <w:t xml:space="preserve"> долати труднощі шляхом знаходження правильного рішення</w:t>
            </w:r>
          </w:p>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shd w:val="clear" w:color="auto" w:fill="FFFFFF"/>
                <w:lang w:val="uk-UA"/>
              </w:rPr>
              <w:t>Формування прагнення</w:t>
            </w:r>
            <w:r w:rsidRPr="00BD7C9A">
              <w:rPr>
                <w:rFonts w:ascii="Times New Roman" w:hAnsi="Times New Roman" w:cs="Times New Roman"/>
                <w:sz w:val="24"/>
                <w:szCs w:val="24"/>
                <w:shd w:val="clear" w:color="auto" w:fill="FFFFFF"/>
                <w:lang w:val="uk-UA"/>
              </w:rPr>
              <w:t xml:space="preserve"> довести роботу до кінця.</w:t>
            </w:r>
          </w:p>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lang w:val="uk-UA"/>
              </w:rPr>
              <w:t>Формування умінь</w:t>
            </w:r>
            <w:r w:rsidRPr="00BD7C9A">
              <w:rPr>
                <w:rFonts w:ascii="Times New Roman" w:hAnsi="Times New Roman" w:cs="Times New Roman"/>
                <w:sz w:val="24"/>
                <w:szCs w:val="24"/>
                <w:lang w:val="uk-UA"/>
              </w:rPr>
              <w:t xml:space="preserve">  аргументувати обраний хід виконання завдання та прийняте рішення.</w:t>
            </w:r>
          </w:p>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Розвиток умінь </w:t>
            </w:r>
            <w:r w:rsidRPr="00BD7C9A">
              <w:rPr>
                <w:rFonts w:ascii="Times New Roman" w:hAnsi="Times New Roman" w:cs="Times New Roman"/>
                <w:sz w:val="24"/>
                <w:szCs w:val="24"/>
                <w:lang w:val="uk-UA"/>
              </w:rPr>
              <w:t>виявляти ставлення й оцінювати достовірність одержаної інформації, етичність її використання.</w:t>
            </w:r>
          </w:p>
        </w:tc>
      </w:tr>
      <w:tr w:rsidR="00BD7C9A" w:rsidRPr="00BD7C9A" w:rsidTr="00F36C25">
        <w:trPr>
          <w:trHeight w:val="717"/>
        </w:trPr>
        <w:tc>
          <w:tcPr>
            <w:tcW w:w="15924" w:type="dxa"/>
            <w:gridSpan w:val="4"/>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1"/>
              <w:tabs>
                <w:tab w:val="left" w:pos="222"/>
              </w:tabs>
              <w:spacing w:line="276" w:lineRule="auto"/>
              <w:ind w:left="720" w:right="20"/>
              <w:rPr>
                <w:sz w:val="24"/>
                <w:szCs w:val="24"/>
                <w:lang w:val="uk-UA"/>
              </w:rPr>
            </w:pPr>
            <w:r w:rsidRPr="00BD7C9A">
              <w:rPr>
                <w:sz w:val="24"/>
                <w:szCs w:val="24"/>
                <w:lang w:val="uk-UA"/>
              </w:rPr>
              <w:t xml:space="preserve">                                                                                               </w:t>
            </w:r>
            <w:r w:rsidRPr="00BD7C9A">
              <w:rPr>
                <w:b/>
                <w:sz w:val="24"/>
                <w:szCs w:val="24"/>
                <w:lang w:val="uk-UA"/>
              </w:rPr>
              <w:t>Демонстрації</w:t>
            </w:r>
          </w:p>
          <w:p w:rsidR="001E3BD6" w:rsidRPr="00BD7C9A" w:rsidRDefault="001E3BD6" w:rsidP="001E3BD6">
            <w:pPr>
              <w:pStyle w:val="2"/>
              <w:numPr>
                <w:ilvl w:val="0"/>
                <w:numId w:val="1"/>
              </w:numPr>
              <w:tabs>
                <w:tab w:val="left" w:pos="202"/>
              </w:tabs>
              <w:spacing w:before="0" w:line="276" w:lineRule="auto"/>
              <w:ind w:right="180"/>
              <w:jc w:val="left"/>
              <w:rPr>
                <w:sz w:val="24"/>
                <w:szCs w:val="24"/>
                <w:lang w:val="uk-UA"/>
              </w:rPr>
            </w:pPr>
            <w:r w:rsidRPr="00BD7C9A">
              <w:rPr>
                <w:sz w:val="24"/>
                <w:szCs w:val="24"/>
                <w:lang w:val="uk-UA"/>
              </w:rPr>
              <w:t>Приклади фізичних явищ: ме</w:t>
            </w:r>
            <w:r w:rsidRPr="00BD7C9A">
              <w:rPr>
                <w:sz w:val="24"/>
                <w:szCs w:val="24"/>
                <w:lang w:val="uk-UA"/>
              </w:rPr>
              <w:softHyphen/>
              <w:t>ханічних, теплових, електрич</w:t>
            </w:r>
            <w:r w:rsidRPr="00BD7C9A">
              <w:rPr>
                <w:sz w:val="24"/>
                <w:szCs w:val="24"/>
                <w:lang w:val="uk-UA"/>
              </w:rPr>
              <w:softHyphen/>
              <w:t>них, світлових тощо.</w:t>
            </w:r>
          </w:p>
          <w:p w:rsidR="001E3BD6" w:rsidRPr="00BD7C9A" w:rsidRDefault="001E3BD6" w:rsidP="001E3BD6">
            <w:pPr>
              <w:pStyle w:val="1"/>
              <w:numPr>
                <w:ilvl w:val="0"/>
                <w:numId w:val="1"/>
              </w:numPr>
              <w:tabs>
                <w:tab w:val="left" w:pos="222"/>
              </w:tabs>
              <w:spacing w:line="240" w:lineRule="auto"/>
              <w:ind w:right="20"/>
              <w:rPr>
                <w:sz w:val="24"/>
                <w:szCs w:val="24"/>
                <w:lang w:val="uk-UA"/>
              </w:rPr>
            </w:pPr>
            <w:r w:rsidRPr="00BD7C9A">
              <w:rPr>
                <w:sz w:val="24"/>
                <w:szCs w:val="24"/>
                <w:lang w:val="uk-UA"/>
              </w:rPr>
              <w:t>Приклади застосування фізич</w:t>
            </w:r>
            <w:r w:rsidRPr="00BD7C9A">
              <w:rPr>
                <w:sz w:val="24"/>
                <w:szCs w:val="24"/>
                <w:lang w:val="uk-UA"/>
              </w:rPr>
              <w:softHyphen/>
              <w:t>них явищ у техніці.</w:t>
            </w:r>
          </w:p>
          <w:p w:rsidR="001E3BD6" w:rsidRPr="00BD7C9A" w:rsidRDefault="001E3BD6" w:rsidP="001E3BD6">
            <w:pPr>
              <w:pStyle w:val="TableText"/>
              <w:numPr>
                <w:ilvl w:val="0"/>
                <w:numId w:val="1"/>
              </w:numPr>
              <w:suppressLineNumber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40" w:lineRule="auto"/>
              <w:ind w:right="0"/>
              <w:jc w:val="left"/>
              <w:rPr>
                <w:kern w:val="1"/>
                <w:sz w:val="24"/>
                <w:szCs w:val="24"/>
                <w:lang w:val="uk-UA" w:eastAsia="en-US"/>
              </w:rPr>
            </w:pPr>
            <w:r w:rsidRPr="00BD7C9A">
              <w:rPr>
                <w:kern w:val="1"/>
                <w:sz w:val="24"/>
                <w:szCs w:val="24"/>
                <w:lang w:val="uk-UA" w:eastAsia="en-US"/>
              </w:rPr>
              <w:t>Моделі молекул.</w:t>
            </w:r>
          </w:p>
          <w:p w:rsidR="001E3BD6" w:rsidRPr="00BD7C9A" w:rsidRDefault="001E3BD6" w:rsidP="001E3BD6">
            <w:pPr>
              <w:pStyle w:val="TableText"/>
              <w:numPr>
                <w:ilvl w:val="0"/>
                <w:numId w:val="1"/>
              </w:numPr>
              <w:suppressLineNumber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40" w:lineRule="auto"/>
              <w:ind w:right="0"/>
              <w:jc w:val="left"/>
              <w:rPr>
                <w:kern w:val="1"/>
                <w:sz w:val="24"/>
                <w:szCs w:val="24"/>
                <w:lang w:val="uk-UA" w:eastAsia="en-US"/>
              </w:rPr>
            </w:pPr>
            <w:r w:rsidRPr="00BD7C9A">
              <w:rPr>
                <w:sz w:val="24"/>
                <w:szCs w:val="24"/>
                <w:lang w:val="uk-UA"/>
              </w:rPr>
              <w:t>Модель хаотичного руху мо</w:t>
            </w:r>
            <w:r w:rsidRPr="00BD7C9A">
              <w:rPr>
                <w:sz w:val="24"/>
                <w:szCs w:val="24"/>
                <w:lang w:val="uk-UA"/>
              </w:rPr>
              <w:softHyphen/>
              <w:t>лекул</w:t>
            </w:r>
          </w:p>
          <w:p w:rsidR="001E3BD6" w:rsidRPr="00BD7C9A" w:rsidRDefault="001E3BD6" w:rsidP="001E3BD6">
            <w:pPr>
              <w:pStyle w:val="TableText"/>
              <w:numPr>
                <w:ilvl w:val="0"/>
                <w:numId w:val="1"/>
              </w:numPr>
              <w:suppressLineNumber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40" w:lineRule="auto"/>
              <w:ind w:right="0"/>
              <w:jc w:val="left"/>
              <w:rPr>
                <w:kern w:val="1"/>
                <w:sz w:val="24"/>
                <w:szCs w:val="24"/>
                <w:lang w:val="uk-UA" w:eastAsia="en-US"/>
              </w:rPr>
            </w:pPr>
            <w:r w:rsidRPr="00BD7C9A">
              <w:rPr>
                <w:sz w:val="24"/>
                <w:szCs w:val="24"/>
                <w:lang w:val="uk-UA"/>
              </w:rPr>
              <w:t>Засоби вимірювання. Міри та вимірювальні прилади</w:t>
            </w:r>
          </w:p>
          <w:p w:rsidR="001E3BD6" w:rsidRPr="00BD7C9A" w:rsidRDefault="001E3BD6" w:rsidP="00F36C25">
            <w:pPr>
              <w:pStyle w:val="TableT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5"/>
              </w:tabs>
              <w:suppressAutoHyphens/>
              <w:spacing w:line="240" w:lineRule="auto"/>
              <w:ind w:left="360" w:right="0" w:firstLine="0"/>
              <w:jc w:val="left"/>
              <w:rPr>
                <w:kern w:val="1"/>
                <w:sz w:val="24"/>
                <w:szCs w:val="24"/>
                <w:lang w:val="uk-UA" w:eastAsia="en-US"/>
              </w:rPr>
            </w:pPr>
          </w:p>
        </w:tc>
      </w:tr>
      <w:tr w:rsidR="00BD7C9A" w:rsidRPr="00BD7C9A" w:rsidTr="00F36C25">
        <w:trPr>
          <w:trHeight w:val="717"/>
        </w:trPr>
        <w:tc>
          <w:tcPr>
            <w:tcW w:w="15924" w:type="dxa"/>
            <w:gridSpan w:val="4"/>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center"/>
              <w:rPr>
                <w:rFonts w:ascii="Times New Roman" w:hAnsi="Times New Roman" w:cs="Times New Roman"/>
                <w:b/>
                <w:sz w:val="28"/>
                <w:szCs w:val="28"/>
                <w:lang w:val="uk-UA"/>
              </w:rPr>
            </w:pPr>
          </w:p>
          <w:p w:rsidR="001E3BD6" w:rsidRPr="00BD7C9A" w:rsidRDefault="001E3BD6" w:rsidP="00F36C25">
            <w:pPr>
              <w:spacing w:after="0"/>
              <w:jc w:val="center"/>
              <w:rPr>
                <w:rFonts w:ascii="Times New Roman" w:hAnsi="Times New Roman" w:cs="Times New Roman"/>
                <w:b/>
                <w:sz w:val="28"/>
                <w:szCs w:val="28"/>
                <w:lang w:val="uk-UA"/>
              </w:rPr>
            </w:pPr>
            <w:r w:rsidRPr="00BD7C9A">
              <w:rPr>
                <w:rFonts w:ascii="Times New Roman" w:hAnsi="Times New Roman" w:cs="Times New Roman"/>
                <w:b/>
                <w:sz w:val="28"/>
                <w:szCs w:val="28"/>
                <w:lang w:val="uk-UA"/>
              </w:rPr>
              <w:t>Розділ 2. МЕХАНІЧНИЙ РУХ</w:t>
            </w:r>
          </w:p>
          <w:p w:rsidR="001E3BD6" w:rsidRPr="00BD7C9A" w:rsidRDefault="002506A0" w:rsidP="00F36C25">
            <w:pPr>
              <w:spacing w:after="0"/>
              <w:jc w:val="center"/>
              <w:rPr>
                <w:rFonts w:ascii="Times New Roman" w:hAnsi="Times New Roman" w:cs="Times New Roman"/>
                <w:b/>
                <w:sz w:val="28"/>
                <w:szCs w:val="28"/>
                <w:lang w:val="uk-UA"/>
              </w:rPr>
            </w:pPr>
            <w:r w:rsidRPr="00BD7C9A">
              <w:rPr>
                <w:rFonts w:ascii="Times New Roman" w:hAnsi="Times New Roman" w:cs="Times New Roman"/>
                <w:i/>
                <w:sz w:val="28"/>
                <w:szCs w:val="28"/>
                <w:lang w:val="uk-UA"/>
              </w:rPr>
              <w:t>(15 годин)</w:t>
            </w: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24"/>
                <w:szCs w:val="24"/>
                <w:lang w:val="uk-UA"/>
              </w:rPr>
            </w:pPr>
          </w:p>
          <w:p w:rsidR="00EC0EEC" w:rsidRPr="00BD7C9A" w:rsidRDefault="00C63522"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1</w:t>
            </w:r>
            <w:r w:rsidRPr="00BD7C9A">
              <w:rPr>
                <w:rFonts w:ascii="Times New Roman" w:hAnsi="Times New Roman" w:cs="Times New Roman"/>
                <w:sz w:val="24"/>
                <w:szCs w:val="24"/>
                <w:lang w:val="en-US"/>
              </w:rPr>
              <w:t>4</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Механічний рух. Відносність руху. Тіло відліку. Матеріальна точка. Траєкторія. Шлях</w:t>
            </w:r>
            <w:r w:rsidR="001B2B12" w:rsidRPr="00BD7C9A">
              <w:rPr>
                <w:rFonts w:ascii="Times New Roman" w:eastAsia="Times New Roman" w:hAnsi="Times New Roman" w:cs="Times New Roman"/>
                <w:sz w:val="24"/>
                <w:szCs w:val="24"/>
                <w:lang w:val="uk-UA"/>
              </w:rPr>
              <w:t>.</w:t>
            </w:r>
          </w:p>
          <w:p w:rsidR="001E3BD6" w:rsidRPr="00BD7C9A" w:rsidRDefault="001E3BD6" w:rsidP="00F36C25">
            <w:p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Прямолінійний рівномірний рух. Швидкість руху. Графіки руху.</w:t>
            </w:r>
          </w:p>
          <w:p w:rsidR="001E3BD6" w:rsidRPr="00BD7C9A" w:rsidRDefault="001E3BD6" w:rsidP="00F36C25">
            <w:p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 xml:space="preserve">Прямолінійний нерівномірний рух. Середня швидкість нерівномірного руху. </w:t>
            </w:r>
          </w:p>
          <w:p w:rsidR="001E3BD6" w:rsidRPr="00BD7C9A" w:rsidRDefault="001E3BD6" w:rsidP="00F36C25">
            <w:pPr>
              <w:suppressLineNumbers/>
              <w:spacing w:after="0"/>
              <w:rPr>
                <w:rFonts w:ascii="Times New Roman" w:eastAsia="Times New Roman" w:hAnsi="Times New Roman" w:cs="Times New Roman"/>
                <w:sz w:val="24"/>
                <w:szCs w:val="24"/>
                <w:lang w:val="uk-UA"/>
              </w:rPr>
            </w:pP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Fonts w:ascii="Times New Roman" w:hAnsi="Times New Roman" w:cs="Times New Roman"/>
                <w:b/>
                <w:i/>
                <w:sz w:val="24"/>
                <w:szCs w:val="24"/>
                <w:lang w:val="uk-UA"/>
              </w:rPr>
            </w:pPr>
            <w:r w:rsidRPr="00BD7C9A">
              <w:rPr>
                <w:rFonts w:ascii="Times New Roman" w:hAnsi="Times New Roman" w:cs="Times New Roman"/>
                <w:b/>
                <w:sz w:val="24"/>
                <w:szCs w:val="24"/>
                <w:lang w:val="uk-UA"/>
              </w:rPr>
              <w:t xml:space="preserve">Учень: </w:t>
            </w:r>
          </w:p>
          <w:p w:rsidR="001E3BD6" w:rsidRPr="00BD7C9A" w:rsidRDefault="001E3BD6" w:rsidP="00F36C25">
            <w:pPr>
              <w:pStyle w:val="TableTexttema"/>
              <w:keepNext/>
              <w:suppressLineNumber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uppressAutoHyphens/>
              <w:spacing w:before="0" w:after="0" w:line="276" w:lineRule="auto"/>
              <w:ind w:left="0" w:right="0"/>
              <w:jc w:val="left"/>
              <w:rPr>
                <w:bCs w:val="0"/>
                <w:sz w:val="24"/>
                <w:szCs w:val="24"/>
                <w:lang w:val="uk-UA"/>
              </w:rPr>
            </w:pPr>
            <w:r w:rsidRPr="00BD7C9A">
              <w:rPr>
                <w:bCs w:val="0"/>
                <w:i/>
                <w:iCs/>
                <w:sz w:val="24"/>
                <w:szCs w:val="24"/>
                <w:lang w:val="uk-UA"/>
              </w:rPr>
              <w:t>Знає і розуміє</w:t>
            </w:r>
            <w:r w:rsidRPr="00BD7C9A">
              <w:rPr>
                <w:bCs w:val="0"/>
                <w:sz w:val="24"/>
                <w:szCs w:val="24"/>
                <w:lang w:val="uk-UA"/>
              </w:rPr>
              <w:t xml:space="preserve">: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сутність механічного руху</w:t>
            </w:r>
            <w:r w:rsidR="001B2B12" w:rsidRPr="00BD7C9A">
              <w:rPr>
                <w:rFonts w:ascii="Times New Roman" w:hAnsi="Times New Roman" w:cs="Times New Roman"/>
                <w:sz w:val="24"/>
                <w:szCs w:val="24"/>
                <w:lang w:val="uk-UA"/>
              </w:rPr>
              <w:t>, його види; поняття швидкості;</w:t>
            </w:r>
          </w:p>
          <w:p w:rsidR="001B2B12" w:rsidRPr="00BD7C9A" w:rsidRDefault="001B2B12"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одиниці часу, шляху, швидкості;</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формули пройденого шляху, швидкості рівномірного прямоліній</w:t>
            </w:r>
            <w:r w:rsidR="00014F68" w:rsidRPr="00BD7C9A">
              <w:rPr>
                <w:rFonts w:ascii="Times New Roman" w:hAnsi="Times New Roman" w:cs="Times New Roman"/>
                <w:sz w:val="24"/>
                <w:szCs w:val="24"/>
                <w:lang w:val="uk-UA"/>
              </w:rPr>
              <w:t>ного руху, середньої швидкості</w:t>
            </w:r>
            <w:r w:rsidRPr="00BD7C9A">
              <w:rPr>
                <w:rFonts w:ascii="Times New Roman" w:hAnsi="Times New Roman" w:cs="Times New Roman"/>
                <w:sz w:val="24"/>
                <w:szCs w:val="24"/>
                <w:lang w:val="uk-UA"/>
              </w:rPr>
              <w:t xml:space="preserve">;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ознаки відносності руху.</w:t>
            </w:r>
          </w:p>
          <w:p w:rsidR="001E3BD6" w:rsidRPr="00BD7C9A" w:rsidRDefault="001E3BD6" w:rsidP="00F36C25">
            <w:pPr>
              <w:spacing w:after="0"/>
              <w:ind w:right="100"/>
              <w:jc w:val="both"/>
              <w:rPr>
                <w:rFonts w:ascii="Times New Roman" w:hAnsi="Times New Roman" w:cs="Times New Roman"/>
                <w:b/>
                <w:i/>
                <w:sz w:val="24"/>
                <w:szCs w:val="24"/>
                <w:lang w:val="uk-UA"/>
              </w:rPr>
            </w:pPr>
            <w:r w:rsidRPr="00BD7C9A">
              <w:rPr>
                <w:rFonts w:ascii="Times New Roman" w:hAnsi="Times New Roman" w:cs="Times New Roman"/>
                <w:b/>
                <w:i/>
                <w:sz w:val="24"/>
                <w:szCs w:val="24"/>
                <w:lang w:val="uk-UA"/>
              </w:rPr>
              <w:t xml:space="preserve">Уміє: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розрізняти види механічного руху за формою траєкторії та характером руху тіла;</w:t>
            </w:r>
          </w:p>
          <w:p w:rsidR="00014F68"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 xml:space="preserve">визначати пройдений тілом шлях, швидкість руху,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 xml:space="preserve">представляти результати вимірювання у вигляді таблиці й графіків; розв’язувати задачі, застосовуючи формули швидкості прямолінійного </w:t>
            </w:r>
            <w:r w:rsidR="00014F68" w:rsidRPr="00BD7C9A">
              <w:rPr>
                <w:rFonts w:ascii="Times New Roman" w:hAnsi="Times New Roman" w:cs="Times New Roman"/>
                <w:sz w:val="24"/>
                <w:szCs w:val="24"/>
                <w:lang w:val="uk-UA"/>
              </w:rPr>
              <w:t>руху тіла, середньої швидкості;</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будувати графіки залежності швидкості руху тіла від часу, пройденого шляху від часу для рівномірного прямолінійного руху; наводити приклади проявів механічного руху в природі та техніці.</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BodyText1"/>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textAlignment w:val="baseline"/>
              <w:rPr>
                <w:b/>
                <w:i/>
                <w:sz w:val="24"/>
                <w:szCs w:val="24"/>
                <w:lang w:val="uk-UA"/>
              </w:rPr>
            </w:pPr>
          </w:p>
          <w:p w:rsidR="001E3BD6" w:rsidRPr="00BD7C9A" w:rsidRDefault="001E3BD6" w:rsidP="00F36C25">
            <w:pPr>
              <w:spacing w:after="0"/>
              <w:rPr>
                <w:lang w:val="uk-UA"/>
              </w:rPr>
            </w:pPr>
            <w:r w:rsidRPr="00BD7C9A">
              <w:rPr>
                <w:rFonts w:ascii="Times New Roman" w:hAnsi="Times New Roman" w:cs="Times New Roman"/>
                <w:b/>
                <w:i/>
                <w:sz w:val="24"/>
                <w:szCs w:val="24"/>
                <w:lang w:val="uk-UA"/>
              </w:rPr>
              <w:t>Формування навички</w:t>
            </w:r>
            <w:r w:rsidRPr="00BD7C9A">
              <w:rPr>
                <w:rFonts w:ascii="Times New Roman" w:hAnsi="Times New Roman" w:cs="Times New Roman"/>
                <w:sz w:val="24"/>
                <w:szCs w:val="24"/>
                <w:lang w:val="uk-UA"/>
              </w:rPr>
              <w:t xml:space="preserve"> морфологічно та синтаксично грамотно будувати усні висловлювання під час оперування доступним фізичним понятійно-категоріальним апаратом</w:t>
            </w:r>
            <w:r w:rsidRPr="00BD7C9A">
              <w:rPr>
                <w:lang w:val="uk-UA"/>
              </w:rPr>
              <w:t>.</w:t>
            </w:r>
          </w:p>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Розвиток умінь </w:t>
            </w:r>
            <w:r w:rsidRPr="00BD7C9A">
              <w:rPr>
                <w:rFonts w:ascii="Times New Roman" w:hAnsi="Times New Roman" w:cs="Times New Roman"/>
                <w:sz w:val="24"/>
                <w:szCs w:val="24"/>
                <w:lang w:val="uk-UA"/>
              </w:rPr>
              <w:t>формулювати точні  стислі та розгорнуті пояснення фізичних понять та термінів; виявляти ставлення й оцінювати взаємозв'язок різних способів представлення механічного руху; відмінність видів механічного руху;  відносність та універсальність механічного руху.</w:t>
            </w:r>
          </w:p>
          <w:p w:rsidR="001E3BD6" w:rsidRPr="00BD7C9A" w:rsidRDefault="001E3BD6" w:rsidP="00F36C25">
            <w:pPr>
              <w:tabs>
                <w:tab w:val="left" w:pos="1785"/>
              </w:tabs>
              <w:spacing w:after="0"/>
              <w:rPr>
                <w:rFonts w:ascii="Times New Roman" w:hAnsi="Times New Roman" w:cs="Times New Roman"/>
                <w:sz w:val="24"/>
                <w:szCs w:val="24"/>
                <w:lang w:val="uk-UA"/>
              </w:rPr>
            </w:pPr>
            <w:r w:rsidRPr="00BD7C9A">
              <w:rPr>
                <w:rFonts w:ascii="Times New Roman" w:hAnsi="Times New Roman" w:cs="Times New Roman"/>
                <w:b/>
                <w:i/>
                <w:sz w:val="24"/>
                <w:szCs w:val="24"/>
                <w:lang w:val="uk-UA"/>
              </w:rPr>
              <w:t>Формування та розвиток</w:t>
            </w:r>
            <w:r w:rsidRPr="00BD7C9A">
              <w:rPr>
                <w:rFonts w:ascii="Times New Roman" w:hAnsi="Times New Roman" w:cs="Times New Roman"/>
                <w:sz w:val="24"/>
                <w:szCs w:val="24"/>
                <w:lang w:val="uk-UA"/>
              </w:rPr>
              <w:t xml:space="preserve"> зорового сприймання, уваги, пам’яті, уяви.</w:t>
            </w:r>
          </w:p>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b/>
                <w:i/>
                <w:sz w:val="24"/>
                <w:szCs w:val="24"/>
                <w:lang w:val="uk-UA"/>
              </w:rPr>
              <w:t>Формування умінь</w:t>
            </w:r>
            <w:r w:rsidRPr="00BD7C9A">
              <w:rPr>
                <w:rFonts w:ascii="Times New Roman" w:hAnsi="Times New Roman" w:cs="Times New Roman"/>
                <w:sz w:val="24"/>
                <w:szCs w:val="24"/>
                <w:lang w:val="uk-UA"/>
              </w:rPr>
              <w:t xml:space="preserve"> зосереджувати увагу на основних відомостях у текстах задач; робити висновки на основі здійсненого аналізу.; аргументувати обраний хід виконання завдання та прийняте рішення; простежувати логічні зв’язки та робити відповідні умовиводи.</w:t>
            </w:r>
          </w:p>
          <w:p w:rsidR="001E3BD6" w:rsidRPr="00BD7C9A" w:rsidRDefault="001E3BD6" w:rsidP="00F36C25">
            <w:pPr>
              <w:rPr>
                <w:rFonts w:ascii="Times New Roman" w:hAnsi="Times New Roman" w:cs="Times New Roman"/>
                <w:sz w:val="24"/>
                <w:szCs w:val="24"/>
                <w:lang w:val="uk-UA"/>
              </w:rPr>
            </w:pP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1</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uppressLineNumbers/>
              <w:spacing w:after="0"/>
              <w:rPr>
                <w:rFonts w:ascii="Times New Roman" w:eastAsia="Times New Roman" w:hAnsi="Times New Roman" w:cs="Times New Roman"/>
                <w:b/>
                <w:i/>
                <w:sz w:val="24"/>
                <w:szCs w:val="24"/>
                <w:lang w:val="uk-UA"/>
              </w:rPr>
            </w:pPr>
            <w:r w:rsidRPr="00BD7C9A">
              <w:rPr>
                <w:rFonts w:ascii="Times New Roman" w:eastAsia="Times New Roman" w:hAnsi="Times New Roman" w:cs="Times New Roman"/>
                <w:b/>
                <w:i/>
                <w:sz w:val="24"/>
                <w:szCs w:val="24"/>
                <w:lang w:val="uk-UA"/>
              </w:rPr>
              <w:t xml:space="preserve">Орієнтовні теми навчальних проектів </w:t>
            </w:r>
          </w:p>
          <w:p w:rsidR="001E3BD6" w:rsidRPr="00BD7C9A" w:rsidRDefault="001E3BD6" w:rsidP="00F36C25">
            <w:p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 xml:space="preserve">Визначення середньої швидкості </w:t>
            </w:r>
            <w:r w:rsidRPr="00BD7C9A">
              <w:rPr>
                <w:rFonts w:ascii="Times New Roman" w:eastAsia="Times New Roman" w:hAnsi="Times New Roman" w:cs="Times New Roman"/>
                <w:sz w:val="24"/>
                <w:szCs w:val="24"/>
                <w:lang w:val="uk-UA"/>
              </w:rPr>
              <w:lastRenderedPageBreak/>
              <w:t>нерівномірного руху.</w:t>
            </w:r>
          </w:p>
          <w:p w:rsidR="001E3BD6" w:rsidRPr="00BD7C9A" w:rsidRDefault="001E3BD6" w:rsidP="00F36C25">
            <w:p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Порівняння швидкостей рухів тварин, техніки тощо.</w:t>
            </w:r>
          </w:p>
          <w:p w:rsidR="001E3BD6" w:rsidRPr="00BD7C9A" w:rsidRDefault="001E3BD6" w:rsidP="00F36C25">
            <w:pPr>
              <w:suppressLineNumbers/>
              <w:spacing w:after="0"/>
              <w:rPr>
                <w:rFonts w:ascii="Times New Roman" w:eastAsia="Times New Roman" w:hAnsi="Times New Roman" w:cs="Times New Roman"/>
                <w:b/>
                <w:i/>
                <w:sz w:val="24"/>
                <w:szCs w:val="24"/>
                <w:lang w:val="uk-UA"/>
              </w:rPr>
            </w:pP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Style w:val="a3"/>
                <w:rFonts w:eastAsia="Droid Sans Fallback" w:cs="Calibri"/>
                <w:sz w:val="24"/>
                <w:szCs w:val="24"/>
                <w:lang w:val="uk-UA"/>
              </w:rPr>
            </w:pPr>
            <w:r w:rsidRPr="00BD7C9A">
              <w:rPr>
                <w:rFonts w:ascii="Times New Roman" w:hAnsi="Times New Roman" w:cs="Times New Roman"/>
                <w:b/>
                <w:i/>
                <w:sz w:val="24"/>
                <w:szCs w:val="24"/>
                <w:lang w:val="uk-UA"/>
              </w:rPr>
              <w:lastRenderedPageBreak/>
              <w:t>Уміє:</w:t>
            </w:r>
            <w:r w:rsidRPr="00BD7C9A">
              <w:rPr>
                <w:rFonts w:ascii="Times New Roman" w:hAnsi="Times New Roman" w:cs="Times New Roman"/>
                <w:b/>
                <w:sz w:val="24"/>
                <w:szCs w:val="24"/>
                <w:lang w:val="uk-UA"/>
              </w:rPr>
              <w:t xml:space="preserve"> </w:t>
            </w:r>
            <w:r w:rsidRPr="00BD7C9A">
              <w:rPr>
                <w:rFonts w:ascii="Times New Roman" w:hAnsi="Times New Roman" w:cs="Times New Roman"/>
                <w:sz w:val="24"/>
                <w:szCs w:val="24"/>
                <w:lang w:val="uk-UA"/>
              </w:rPr>
              <w:t xml:space="preserve">здобувати інформацію під час планування, проведення і аналізу результатів </w:t>
            </w:r>
            <w:r w:rsidRPr="00BD7C9A">
              <w:rPr>
                <w:rFonts w:ascii="Times New Roman" w:hAnsi="Times New Roman" w:cs="Times New Roman"/>
                <w:sz w:val="24"/>
                <w:szCs w:val="24"/>
                <w:lang w:val="uk-UA"/>
              </w:rPr>
              <w:lastRenderedPageBreak/>
              <w:t>виконання проекту</w:t>
            </w: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shd w:val="clear" w:color="auto" w:fill="FFFFFF"/>
                <w:lang w:val="uk-UA"/>
              </w:rPr>
              <w:lastRenderedPageBreak/>
              <w:t>Формування звички</w:t>
            </w:r>
            <w:r w:rsidRPr="00BD7C9A">
              <w:rPr>
                <w:rFonts w:ascii="Times New Roman" w:hAnsi="Times New Roman" w:cs="Times New Roman"/>
                <w:sz w:val="24"/>
                <w:szCs w:val="24"/>
                <w:shd w:val="clear" w:color="auto" w:fill="FFFFFF"/>
                <w:lang w:val="uk-UA"/>
              </w:rPr>
              <w:t xml:space="preserve"> долати труднощі шляхом знаходження правильного рішення</w:t>
            </w:r>
          </w:p>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shd w:val="clear" w:color="auto" w:fill="FFFFFF"/>
                <w:lang w:val="uk-UA"/>
              </w:rPr>
              <w:lastRenderedPageBreak/>
              <w:t>Формування прагнення</w:t>
            </w:r>
            <w:r w:rsidRPr="00BD7C9A">
              <w:rPr>
                <w:rFonts w:ascii="Times New Roman" w:hAnsi="Times New Roman" w:cs="Times New Roman"/>
                <w:sz w:val="24"/>
                <w:szCs w:val="24"/>
                <w:shd w:val="clear" w:color="auto" w:fill="FFFFFF"/>
                <w:lang w:val="uk-UA"/>
              </w:rPr>
              <w:t xml:space="preserve"> довести роботу до кінця.</w:t>
            </w:r>
          </w:p>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lang w:val="uk-UA"/>
              </w:rPr>
              <w:t>Формування умінь</w:t>
            </w:r>
            <w:r w:rsidRPr="00BD7C9A">
              <w:rPr>
                <w:rFonts w:ascii="Times New Roman" w:hAnsi="Times New Roman" w:cs="Times New Roman"/>
                <w:sz w:val="24"/>
                <w:szCs w:val="24"/>
                <w:lang w:val="uk-UA"/>
              </w:rPr>
              <w:t xml:space="preserve">  аргументувати обраний хід виконання завдання та прийняте рішення.</w:t>
            </w:r>
          </w:p>
          <w:p w:rsidR="001E3BD6" w:rsidRPr="00BD7C9A" w:rsidRDefault="001E3BD6" w:rsidP="00F36C25">
            <w:pPr>
              <w:spacing w:after="0"/>
              <w:rPr>
                <w:rFonts w:ascii="Times New Roman" w:hAnsi="Times New Roman" w:cs="Times New Roman"/>
                <w:sz w:val="24"/>
                <w:szCs w:val="24"/>
                <w:lang w:val="uk-UA"/>
              </w:rPr>
            </w:pPr>
            <w:r w:rsidRPr="00BD7C9A">
              <w:rPr>
                <w:rFonts w:ascii="Times New Roman" w:hAnsi="Times New Roman" w:cs="Times New Roman"/>
                <w:b/>
                <w:i/>
                <w:sz w:val="24"/>
                <w:szCs w:val="24"/>
                <w:lang w:val="uk-UA"/>
              </w:rPr>
              <w:t xml:space="preserve">Розвиток умінь </w:t>
            </w:r>
            <w:r w:rsidRPr="00BD7C9A">
              <w:rPr>
                <w:rFonts w:ascii="Times New Roman" w:hAnsi="Times New Roman" w:cs="Times New Roman"/>
                <w:sz w:val="24"/>
                <w:szCs w:val="24"/>
                <w:lang w:val="uk-UA"/>
              </w:rPr>
              <w:t>виявляти ставлення й оцінювати достовірність одержаної інформації, етичність її використання.</w:t>
            </w:r>
          </w:p>
        </w:tc>
      </w:tr>
      <w:tr w:rsidR="00BD7C9A" w:rsidRPr="00BD7C9A" w:rsidTr="00F36C25">
        <w:trPr>
          <w:trHeight w:val="717"/>
        </w:trPr>
        <w:tc>
          <w:tcPr>
            <w:tcW w:w="15924" w:type="dxa"/>
            <w:gridSpan w:val="4"/>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uppressLineNumbers/>
              <w:spacing w:after="0"/>
              <w:rPr>
                <w:rFonts w:ascii="Times New Roman" w:eastAsia="Times New Roman" w:hAnsi="Times New Roman" w:cs="Times New Roman"/>
                <w:b/>
                <w:i/>
                <w:sz w:val="24"/>
                <w:szCs w:val="24"/>
                <w:lang w:val="uk-UA"/>
              </w:rPr>
            </w:pPr>
            <w:r w:rsidRPr="00BD7C9A">
              <w:rPr>
                <w:rFonts w:ascii="Times New Roman" w:eastAsia="Times New Roman" w:hAnsi="Times New Roman" w:cs="Times New Roman"/>
                <w:b/>
                <w:i/>
                <w:sz w:val="24"/>
                <w:szCs w:val="24"/>
                <w:lang w:val="uk-UA"/>
              </w:rPr>
              <w:lastRenderedPageBreak/>
              <w:t>Демонстрації</w:t>
            </w:r>
          </w:p>
          <w:p w:rsidR="001E3BD6" w:rsidRPr="00BD7C9A" w:rsidRDefault="001E3BD6" w:rsidP="001E3BD6">
            <w:pPr>
              <w:numPr>
                <w:ilvl w:val="0"/>
                <w:numId w:val="2"/>
              </w:num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Різні види руху.</w:t>
            </w:r>
          </w:p>
          <w:p w:rsidR="001E3BD6" w:rsidRPr="00BD7C9A" w:rsidRDefault="001E3BD6" w:rsidP="001E3BD6">
            <w:pPr>
              <w:numPr>
                <w:ilvl w:val="0"/>
                <w:numId w:val="2"/>
              </w:num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Відносність руху, його траєкторії й швидкості.</w:t>
            </w:r>
          </w:p>
          <w:p w:rsidR="001E3BD6" w:rsidRPr="00BD7C9A" w:rsidRDefault="001E3BD6" w:rsidP="001E3BD6">
            <w:pPr>
              <w:numPr>
                <w:ilvl w:val="0"/>
                <w:numId w:val="2"/>
              </w:numPr>
              <w:suppressLineNumbers/>
              <w:spacing w:after="0"/>
              <w:rPr>
                <w:rFonts w:ascii="Times New Roman" w:eastAsia="Times New Roman" w:hAnsi="Times New Roman" w:cs="Times New Roman"/>
                <w:sz w:val="24"/>
                <w:szCs w:val="24"/>
                <w:lang w:val="uk-UA"/>
              </w:rPr>
            </w:pPr>
            <w:r w:rsidRPr="00BD7C9A">
              <w:rPr>
                <w:rFonts w:ascii="Times New Roman" w:eastAsia="Times New Roman" w:hAnsi="Times New Roman" w:cs="Times New Roman"/>
                <w:sz w:val="24"/>
                <w:szCs w:val="24"/>
                <w:lang w:val="uk-UA"/>
              </w:rPr>
              <w:t>Спідометр.</w:t>
            </w: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2</w:t>
            </w:r>
          </w:p>
        </w:tc>
        <w:tc>
          <w:tcPr>
            <w:tcW w:w="4959"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pStyle w:val="bez1"/>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4"/>
                <w:szCs w:val="24"/>
                <w:lang w:val="uk-UA"/>
              </w:rPr>
            </w:pPr>
          </w:p>
          <w:p w:rsidR="001E3BD6" w:rsidRPr="00BD7C9A" w:rsidRDefault="001E3BD6" w:rsidP="00F36C25">
            <w:pPr>
              <w:pStyle w:val="bez1"/>
              <w:keepNext/>
              <w:suppressLineNumber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76" w:lineRule="auto"/>
              <w:jc w:val="left"/>
              <w:rPr>
                <w:sz w:val="24"/>
                <w:szCs w:val="24"/>
                <w:lang w:val="uk-UA"/>
              </w:rPr>
            </w:pPr>
            <w:r w:rsidRPr="00BD7C9A">
              <w:rPr>
                <w:sz w:val="24"/>
                <w:szCs w:val="24"/>
                <w:lang w:val="uk-UA"/>
              </w:rPr>
              <w:t>Узагальнення та систематизація знань</w:t>
            </w:r>
          </w:p>
        </w:tc>
        <w:tc>
          <w:tcPr>
            <w:tcW w:w="5101"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rPr>
                <w:rFonts w:ascii="Times New Roman" w:hAnsi="Times New Roman" w:cs="Times New Roman"/>
                <w:b/>
                <w:i/>
                <w:sz w:val="24"/>
                <w:szCs w:val="24"/>
                <w:lang w:val="uk-UA"/>
              </w:rPr>
            </w:pPr>
          </w:p>
        </w:tc>
        <w:tc>
          <w:tcPr>
            <w:tcW w:w="5186"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line="240" w:lineRule="auto"/>
              <w:rPr>
                <w:rFonts w:ascii="Times New Roman" w:hAnsi="Times New Roman" w:cs="Times New Roman"/>
                <w:sz w:val="24"/>
                <w:szCs w:val="24"/>
                <w:lang w:val="uk-UA"/>
              </w:rPr>
            </w:pPr>
            <w:r w:rsidRPr="00BD7C9A">
              <w:rPr>
                <w:rFonts w:ascii="Times New Roman" w:hAnsi="Times New Roman" w:cs="Times New Roman"/>
                <w:b/>
                <w:i/>
                <w:sz w:val="24"/>
                <w:szCs w:val="24"/>
                <w:lang w:val="uk-UA"/>
              </w:rPr>
              <w:t>Розвиток розумових операцій:</w:t>
            </w:r>
            <w:r w:rsidRPr="00BD7C9A">
              <w:rPr>
                <w:rFonts w:ascii="Times New Roman" w:hAnsi="Times New Roman" w:cs="Times New Roman"/>
                <w:sz w:val="24"/>
                <w:szCs w:val="24"/>
                <w:lang w:val="uk-UA"/>
              </w:rPr>
              <w:t xml:space="preserve"> аналізу, синтезу, порівняння, узагальнення, абстрагування, умовиводу.</w:t>
            </w:r>
          </w:p>
        </w:tc>
      </w:tr>
      <w:tr w:rsidR="00BD7C9A" w:rsidRPr="00BD7C9A" w:rsidTr="00F36C25">
        <w:trPr>
          <w:trHeight w:val="717"/>
        </w:trPr>
        <w:tc>
          <w:tcPr>
            <w:tcW w:w="678" w:type="dxa"/>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pacing w:after="0"/>
              <w:jc w:val="both"/>
              <w:rPr>
                <w:rFonts w:ascii="Times New Roman" w:hAnsi="Times New Roman" w:cs="Times New Roman"/>
                <w:sz w:val="16"/>
                <w:szCs w:val="16"/>
                <w:lang w:val="uk-UA"/>
              </w:rPr>
            </w:pPr>
          </w:p>
          <w:p w:rsidR="001E3BD6" w:rsidRPr="00BD7C9A" w:rsidRDefault="001E3BD6" w:rsidP="00F36C25">
            <w:pPr>
              <w:spacing w:after="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1</w:t>
            </w:r>
          </w:p>
        </w:tc>
        <w:tc>
          <w:tcPr>
            <w:tcW w:w="15246" w:type="dxa"/>
            <w:gridSpan w:val="3"/>
            <w:tcBorders>
              <w:top w:val="double" w:sz="4" w:space="0" w:color="000000"/>
              <w:left w:val="double" w:sz="4" w:space="0" w:color="000000"/>
              <w:bottom w:val="double" w:sz="4" w:space="0" w:color="000000"/>
              <w:right w:val="double" w:sz="4" w:space="0" w:color="000000"/>
            </w:tcBorders>
            <w:shd w:val="clear" w:color="auto" w:fill="auto"/>
          </w:tcPr>
          <w:p w:rsidR="001E3BD6" w:rsidRPr="00BD7C9A" w:rsidRDefault="001E3BD6" w:rsidP="00F36C25">
            <w:pPr>
              <w:suppressLineNumbers/>
              <w:spacing w:after="0"/>
              <w:rPr>
                <w:rFonts w:ascii="Times New Roman" w:eastAsia="Times New Roman" w:hAnsi="Times New Roman" w:cs="Times New Roman"/>
                <w:b/>
                <w:i/>
                <w:sz w:val="24"/>
                <w:szCs w:val="24"/>
                <w:lang w:val="uk-UA"/>
              </w:rPr>
            </w:pPr>
            <w:r w:rsidRPr="00BD7C9A">
              <w:rPr>
                <w:rFonts w:ascii="Times New Roman" w:eastAsia="Times New Roman" w:hAnsi="Times New Roman" w:cs="Times New Roman"/>
                <w:b/>
                <w:i/>
                <w:sz w:val="24"/>
                <w:szCs w:val="24"/>
                <w:lang w:val="uk-UA"/>
              </w:rPr>
              <w:t>Екскурсії</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lang w:val="uk-UA"/>
              </w:rPr>
              <w:t xml:space="preserve">Об'єктами екскурсій можуть бути: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 xml:space="preserve">1.Спостереження фізичних явищ довкілля.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2.Фізичні характеристики природ</w:t>
            </w:r>
            <w:r w:rsidRPr="00BD7C9A">
              <w:rPr>
                <w:rFonts w:ascii="Times New Roman" w:hAnsi="Times New Roman" w:cs="Times New Roman"/>
                <w:sz w:val="24"/>
                <w:szCs w:val="24"/>
                <w:lang w:val="uk-UA"/>
              </w:rPr>
              <w:softHyphen/>
              <w:t xml:space="preserve">ного середовища.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 xml:space="preserve">3.Фізика і техніка. </w:t>
            </w:r>
          </w:p>
          <w:p w:rsidR="001E3BD6" w:rsidRPr="00BD7C9A" w:rsidRDefault="001E3BD6" w:rsidP="00F36C25">
            <w:pPr>
              <w:spacing w:after="0"/>
              <w:ind w:right="100"/>
              <w:jc w:val="both"/>
              <w:rPr>
                <w:rFonts w:ascii="Times New Roman" w:hAnsi="Times New Roman" w:cs="Times New Roman"/>
                <w:sz w:val="24"/>
                <w:szCs w:val="24"/>
                <w:lang w:val="uk-UA"/>
              </w:rPr>
            </w:pPr>
            <w:r w:rsidRPr="00BD7C9A">
              <w:rPr>
                <w:rFonts w:ascii="Times New Roman" w:hAnsi="Times New Roman" w:cs="Times New Roman"/>
                <w:sz w:val="24"/>
                <w:szCs w:val="24"/>
                <w:lang w:val="uk-UA"/>
              </w:rPr>
              <w:t xml:space="preserve">4.Фізика і екологічні проблеми рідного краю.  </w:t>
            </w:r>
          </w:p>
          <w:p w:rsidR="001E3BD6" w:rsidRPr="00BD7C9A" w:rsidRDefault="001E3BD6" w:rsidP="00F36C25">
            <w:pPr>
              <w:spacing w:after="0"/>
              <w:ind w:right="100"/>
              <w:jc w:val="both"/>
              <w:rPr>
                <w:sz w:val="24"/>
                <w:szCs w:val="24"/>
                <w:lang w:val="uk-UA"/>
              </w:rPr>
            </w:pPr>
            <w:r w:rsidRPr="00BD7C9A">
              <w:rPr>
                <w:rFonts w:ascii="Times New Roman" w:hAnsi="Times New Roman" w:cs="Times New Roman"/>
                <w:sz w:val="24"/>
                <w:szCs w:val="24"/>
                <w:lang w:val="uk-UA"/>
              </w:rPr>
              <w:t>4.Фізичні методи дослідження природного середо</w:t>
            </w:r>
            <w:r w:rsidRPr="00BD7C9A">
              <w:rPr>
                <w:rFonts w:ascii="Times New Roman" w:hAnsi="Times New Roman" w:cs="Times New Roman"/>
                <w:sz w:val="24"/>
                <w:szCs w:val="24"/>
                <w:lang w:val="uk-UA"/>
              </w:rPr>
              <w:softHyphen/>
              <w:t>вища.</w:t>
            </w:r>
          </w:p>
        </w:tc>
      </w:tr>
    </w:tbl>
    <w:p w:rsidR="002506A0" w:rsidRPr="00BD7C9A" w:rsidRDefault="002506A0">
      <w:pPr>
        <w:rPr>
          <w:lang w:val="uk-UA"/>
        </w:rPr>
      </w:pPr>
    </w:p>
    <w:sectPr w:rsidR="002506A0" w:rsidRPr="00BD7C9A" w:rsidSect="001E3BD6">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font294">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AEC"/>
    <w:multiLevelType w:val="hybridMultilevel"/>
    <w:tmpl w:val="8C90D7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A00BA8"/>
    <w:multiLevelType w:val="hybridMultilevel"/>
    <w:tmpl w:val="20AE3090"/>
    <w:lvl w:ilvl="0" w:tplc="8F261E5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534C34"/>
    <w:multiLevelType w:val="hybridMultilevel"/>
    <w:tmpl w:val="1026C20A"/>
    <w:lvl w:ilvl="0" w:tplc="83A01C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384A41"/>
    <w:multiLevelType w:val="hybridMultilevel"/>
    <w:tmpl w:val="64348138"/>
    <w:lvl w:ilvl="0" w:tplc="32869840">
      <w:start w:val="1"/>
      <w:numFmt w:val="bullet"/>
      <w:lvlText w:val=""/>
      <w:lvlJc w:val="left"/>
      <w:pPr>
        <w:ind w:left="720" w:hanging="360"/>
      </w:pPr>
      <w:rPr>
        <w:rFonts w:ascii="Symbol" w:hAnsi="Symbol" w:cs="Symbol" w:hint="default"/>
      </w:rPr>
    </w:lvl>
    <w:lvl w:ilvl="1" w:tplc="C65EAA88">
      <w:numFmt w:val="bullet"/>
      <w:lvlText w:val="—"/>
      <w:lvlJc w:val="left"/>
      <w:pPr>
        <w:ind w:left="1440" w:hanging="360"/>
      </w:pPr>
      <w:rPr>
        <w:rFonts w:ascii="SchoolBookC" w:eastAsia="Times New Roman" w:hAnsi="SchoolBookC"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79CF5A3A"/>
    <w:multiLevelType w:val="hybridMultilevel"/>
    <w:tmpl w:val="7E180366"/>
    <w:lvl w:ilvl="0" w:tplc="45D42B0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E3BD6"/>
    <w:rsid w:val="00014F68"/>
    <w:rsid w:val="001B2B12"/>
    <w:rsid w:val="001E3BD6"/>
    <w:rsid w:val="00236259"/>
    <w:rsid w:val="002506A0"/>
    <w:rsid w:val="00260C65"/>
    <w:rsid w:val="002619E3"/>
    <w:rsid w:val="002E5895"/>
    <w:rsid w:val="002F4DBC"/>
    <w:rsid w:val="003110FF"/>
    <w:rsid w:val="0032783B"/>
    <w:rsid w:val="00383670"/>
    <w:rsid w:val="00573329"/>
    <w:rsid w:val="0062570C"/>
    <w:rsid w:val="006976C3"/>
    <w:rsid w:val="006A3019"/>
    <w:rsid w:val="00920054"/>
    <w:rsid w:val="009A335D"/>
    <w:rsid w:val="00A43551"/>
    <w:rsid w:val="00AD6A56"/>
    <w:rsid w:val="00AF7451"/>
    <w:rsid w:val="00B603E5"/>
    <w:rsid w:val="00BD7C9A"/>
    <w:rsid w:val="00C63522"/>
    <w:rsid w:val="00D81309"/>
    <w:rsid w:val="00D86F0F"/>
    <w:rsid w:val="00E726ED"/>
    <w:rsid w:val="00EC0EEC"/>
    <w:rsid w:val="00F74F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D6"/>
    <w:pPr>
      <w:suppressAutoHyphens/>
    </w:pPr>
    <w:rPr>
      <w:rFonts w:ascii="Calibri" w:eastAsia="Droid Sans Fallback" w:hAnsi="Calibri" w:cs="Calibri"/>
      <w:kern w:val="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Курсив"/>
    <w:rsid w:val="001E3BD6"/>
    <w:rPr>
      <w:rFonts w:ascii="Times New Roman" w:eastAsia="Times New Roman" w:hAnsi="Times New Roman" w:cs="Times New Roman"/>
      <w:i/>
      <w:iCs/>
      <w:caps w:val="0"/>
      <w:smallCaps w:val="0"/>
      <w:spacing w:val="0"/>
      <w:sz w:val="17"/>
      <w:szCs w:val="17"/>
      <w:shd w:val="clear" w:color="auto" w:fill="FFFFFF"/>
    </w:rPr>
  </w:style>
  <w:style w:type="character" w:customStyle="1" w:styleId="a4">
    <w:name w:val="Основной текст + Полужирный"/>
    <w:rsid w:val="001E3BD6"/>
    <w:rPr>
      <w:rFonts w:ascii="Times New Roman" w:eastAsia="Times New Roman" w:hAnsi="Times New Roman" w:cs="Times New Roman"/>
      <w:i w:val="0"/>
      <w:iCs w:val="0"/>
      <w:caps w:val="0"/>
      <w:smallCaps w:val="0"/>
      <w:spacing w:val="0"/>
      <w:sz w:val="17"/>
      <w:szCs w:val="17"/>
      <w:shd w:val="clear" w:color="auto" w:fill="FFFFFF"/>
    </w:rPr>
  </w:style>
  <w:style w:type="paragraph" w:customStyle="1" w:styleId="1">
    <w:name w:val="Основной текст1"/>
    <w:basedOn w:val="a"/>
    <w:rsid w:val="001E3BD6"/>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
    <w:name w:val="Body Text1"/>
    <w:rsid w:val="001E3BD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suppressAutoHyphens/>
      <w:spacing w:after="0" w:line="220" w:lineRule="atLeast"/>
      <w:ind w:firstLine="300"/>
      <w:jc w:val="both"/>
    </w:pPr>
    <w:rPr>
      <w:rFonts w:ascii="Times New Roman" w:eastAsia="Times New Roman" w:hAnsi="Times New Roman" w:cs="Times New Roman"/>
      <w:kern w:val="1"/>
      <w:sz w:val="20"/>
      <w:szCs w:val="20"/>
      <w:lang w:val="ru-RU" w:eastAsia="uk-UA"/>
    </w:rPr>
  </w:style>
  <w:style w:type="paragraph" w:customStyle="1" w:styleId="2">
    <w:name w:val="Основной текст2"/>
    <w:basedOn w:val="a"/>
    <w:rsid w:val="001E3BD6"/>
    <w:pPr>
      <w:shd w:val="clear" w:color="auto" w:fill="FFFFFF"/>
      <w:spacing w:before="60" w:after="0" w:line="197" w:lineRule="exact"/>
      <w:jc w:val="both"/>
    </w:pPr>
    <w:rPr>
      <w:rFonts w:ascii="Times New Roman" w:eastAsia="Times New Roman" w:hAnsi="Times New Roman" w:cs="Times New Roman"/>
      <w:sz w:val="17"/>
      <w:szCs w:val="17"/>
    </w:rPr>
  </w:style>
  <w:style w:type="paragraph" w:customStyle="1" w:styleId="TableTexttema">
    <w:name w:val="Table Text_tema"/>
    <w:rsid w:val="001E3BD6"/>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spacing w:before="10" w:after="20" w:line="224" w:lineRule="atLeast"/>
      <w:ind w:left="60" w:right="60"/>
      <w:jc w:val="both"/>
    </w:pPr>
    <w:rPr>
      <w:rFonts w:ascii="Times New Roman" w:eastAsia="Times New Roman" w:hAnsi="Times New Roman" w:cs="Times New Roman"/>
      <w:b/>
      <w:bCs/>
      <w:sz w:val="20"/>
      <w:szCs w:val="20"/>
      <w:lang w:val="en-US" w:eastAsia="uk-UA"/>
    </w:rPr>
  </w:style>
  <w:style w:type="paragraph" w:customStyle="1" w:styleId="TableText">
    <w:name w:val="Table Text"/>
    <w:rsid w:val="001E3B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57" w:right="57" w:firstLine="283"/>
      <w:jc w:val="both"/>
    </w:pPr>
    <w:rPr>
      <w:rFonts w:ascii="Times New Roman" w:eastAsia="Times New Roman" w:hAnsi="Times New Roman" w:cs="Times New Roman"/>
      <w:sz w:val="20"/>
      <w:szCs w:val="20"/>
      <w:lang w:val="ru-RU" w:eastAsia="uk-UA"/>
    </w:rPr>
  </w:style>
  <w:style w:type="paragraph" w:customStyle="1" w:styleId="bez1">
    <w:name w:val="bez1"/>
    <w:rsid w:val="001E3B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jc w:val="center"/>
    </w:pPr>
    <w:rPr>
      <w:rFonts w:ascii="Times New Roman" w:eastAsia="Times New Roman" w:hAnsi="Times New Roman" w:cs="Times New Roman"/>
      <w:i/>
      <w:iCs/>
      <w:sz w:val="20"/>
      <w:szCs w:val="20"/>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D6"/>
    <w:pPr>
      <w:suppressAutoHyphens/>
    </w:pPr>
    <w:rPr>
      <w:rFonts w:ascii="Calibri" w:eastAsia="Droid Sans Fallback" w:hAnsi="Calibri" w:cs="Calibri"/>
      <w:kern w:val="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Курсив"/>
    <w:rsid w:val="001E3BD6"/>
    <w:rPr>
      <w:rFonts w:ascii="Times New Roman" w:eastAsia="Times New Roman" w:hAnsi="Times New Roman" w:cs="Times New Roman"/>
      <w:i/>
      <w:iCs/>
      <w:caps w:val="0"/>
      <w:smallCaps w:val="0"/>
      <w:spacing w:val="0"/>
      <w:sz w:val="17"/>
      <w:szCs w:val="17"/>
      <w:shd w:val="clear" w:color="auto" w:fill="FFFFFF"/>
    </w:rPr>
  </w:style>
  <w:style w:type="character" w:customStyle="1" w:styleId="a4">
    <w:name w:val="Основной текст + Полужирный"/>
    <w:rsid w:val="001E3BD6"/>
    <w:rPr>
      <w:rFonts w:ascii="Times New Roman" w:eastAsia="Times New Roman" w:hAnsi="Times New Roman" w:cs="Times New Roman"/>
      <w:i w:val="0"/>
      <w:iCs w:val="0"/>
      <w:caps w:val="0"/>
      <w:smallCaps w:val="0"/>
      <w:spacing w:val="0"/>
      <w:sz w:val="17"/>
      <w:szCs w:val="17"/>
      <w:shd w:val="clear" w:color="auto" w:fill="FFFFFF"/>
    </w:rPr>
  </w:style>
  <w:style w:type="paragraph" w:customStyle="1" w:styleId="1">
    <w:name w:val="Основной текст1"/>
    <w:basedOn w:val="a"/>
    <w:rsid w:val="001E3BD6"/>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
    <w:name w:val="Body Text1"/>
    <w:rsid w:val="001E3BD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suppressAutoHyphens/>
      <w:spacing w:after="0" w:line="220" w:lineRule="atLeast"/>
      <w:ind w:firstLine="300"/>
      <w:jc w:val="both"/>
    </w:pPr>
    <w:rPr>
      <w:rFonts w:ascii="Times New Roman" w:eastAsia="Times New Roman" w:hAnsi="Times New Roman" w:cs="Times New Roman"/>
      <w:kern w:val="1"/>
      <w:sz w:val="20"/>
      <w:szCs w:val="20"/>
      <w:lang w:val="ru-RU" w:eastAsia="uk-UA"/>
    </w:rPr>
  </w:style>
  <w:style w:type="paragraph" w:customStyle="1" w:styleId="2">
    <w:name w:val="Основной текст2"/>
    <w:basedOn w:val="a"/>
    <w:rsid w:val="001E3BD6"/>
    <w:pPr>
      <w:shd w:val="clear" w:color="auto" w:fill="FFFFFF"/>
      <w:spacing w:before="60" w:after="0" w:line="197" w:lineRule="exact"/>
      <w:jc w:val="both"/>
    </w:pPr>
    <w:rPr>
      <w:rFonts w:ascii="Times New Roman" w:eastAsia="Times New Roman" w:hAnsi="Times New Roman" w:cs="Times New Roman"/>
      <w:sz w:val="17"/>
      <w:szCs w:val="17"/>
    </w:rPr>
  </w:style>
  <w:style w:type="paragraph" w:customStyle="1" w:styleId="TableTexttema">
    <w:name w:val="Table Text_tema"/>
    <w:rsid w:val="001E3BD6"/>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spacing w:before="10" w:after="20" w:line="224" w:lineRule="atLeast"/>
      <w:ind w:left="60" w:right="60"/>
      <w:jc w:val="both"/>
    </w:pPr>
    <w:rPr>
      <w:rFonts w:ascii="Times New Roman" w:eastAsia="Times New Roman" w:hAnsi="Times New Roman" w:cs="Times New Roman"/>
      <w:b/>
      <w:bCs/>
      <w:sz w:val="20"/>
      <w:szCs w:val="20"/>
      <w:lang w:val="en-US" w:eastAsia="uk-UA"/>
    </w:rPr>
  </w:style>
  <w:style w:type="paragraph" w:customStyle="1" w:styleId="TableText">
    <w:name w:val="Table Text"/>
    <w:rsid w:val="001E3B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57" w:right="57" w:firstLine="283"/>
      <w:jc w:val="both"/>
    </w:pPr>
    <w:rPr>
      <w:rFonts w:ascii="Times New Roman" w:eastAsia="Times New Roman" w:hAnsi="Times New Roman" w:cs="Times New Roman"/>
      <w:sz w:val="20"/>
      <w:szCs w:val="20"/>
      <w:lang w:val="ru-RU" w:eastAsia="uk-UA"/>
    </w:rPr>
  </w:style>
  <w:style w:type="paragraph" w:customStyle="1" w:styleId="bez1">
    <w:name w:val="bez1"/>
    <w:rsid w:val="001E3B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jc w:val="center"/>
    </w:pPr>
    <w:rPr>
      <w:rFonts w:ascii="Times New Roman" w:eastAsia="Times New Roman" w:hAnsi="Times New Roman" w:cs="Times New Roman"/>
      <w:i/>
      <w:iCs/>
      <w:sz w:val="20"/>
      <w:szCs w:val="20"/>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3651</Words>
  <Characters>20813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Админ</cp:lastModifiedBy>
  <cp:revision>2</cp:revision>
  <dcterms:created xsi:type="dcterms:W3CDTF">2020-12-27T09:44:00Z</dcterms:created>
  <dcterms:modified xsi:type="dcterms:W3CDTF">2020-12-27T09:44:00Z</dcterms:modified>
</cp:coreProperties>
</file>