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86"/>
        <w:tblW w:w="4205" w:type="pct"/>
        <w:tblBorders>
          <w:left w:val="thinThickSmallGap" w:sz="24" w:space="0" w:color="CC00CC"/>
        </w:tblBorders>
        <w:tblLook w:val="04A0" w:firstRow="1" w:lastRow="0" w:firstColumn="1" w:lastColumn="0" w:noHBand="0" w:noVBand="1"/>
      </w:tblPr>
      <w:tblGrid>
        <w:gridCol w:w="12447"/>
      </w:tblGrid>
      <w:tr w:rsidR="00AB4649" w:rsidRPr="00C94C5C" w:rsidTr="00303936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AB4649" w:rsidRPr="00C94C5C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AB4649" w:rsidRPr="00C94C5C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</w:tc>
      </w:tr>
      <w:tr w:rsidR="00AB4649" w:rsidRPr="00C94C5C" w:rsidTr="00303936">
        <w:tc>
          <w:tcPr>
            <w:tcW w:w="12447" w:type="dxa"/>
          </w:tcPr>
          <w:p w:rsidR="00AB4649" w:rsidRPr="00C94C5C" w:rsidRDefault="00AB4649" w:rsidP="00AB4649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r w:rsidRPr="00C94C5C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p w:rsidR="00AB4649" w:rsidRPr="00C94C5C" w:rsidRDefault="00AB4649" w:rsidP="00AB464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AB4649" w:rsidRPr="00C94C5C" w:rsidRDefault="00AB4649" w:rsidP="00AB46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</w:pPr>
            <w:bookmarkStart w:id="0" w:name="_GoBack"/>
            <w:r>
              <w:rPr>
                <w:rFonts w:ascii="Times New Roman" w:eastAsiaTheme="majorEastAsia" w:hAnsi="Times New Roman" w:cstheme="majorBidi"/>
                <w:b/>
                <w:bCs/>
                <w:caps/>
                <w:sz w:val="52"/>
                <w:szCs w:val="28"/>
                <w:lang w:val="uk-UA"/>
              </w:rPr>
              <w:t>ГЕОМЕТРІЯ</w:t>
            </w:r>
          </w:p>
          <w:p w:rsidR="00AB4649" w:rsidRPr="00AB4649" w:rsidRDefault="00AB4649" w:rsidP="00AB4649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b/>
                <w:bCs/>
                <w:sz w:val="36"/>
                <w:szCs w:val="32"/>
              </w:rPr>
            </w:pP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>8-10</w:t>
            </w:r>
            <w:r w:rsidRPr="00C94C5C"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  <w:lang w:val="uk-UA"/>
              </w:rPr>
              <w:t xml:space="preserve"> клас</w:t>
            </w:r>
            <w:r>
              <w:rPr>
                <w:rFonts w:ascii="Times New Roman" w:eastAsiaTheme="majorEastAsia" w:hAnsi="Times New Roman" w:cstheme="majorBidi"/>
                <w:b/>
                <w:bCs/>
                <w:caps/>
                <w:sz w:val="36"/>
                <w:szCs w:val="32"/>
              </w:rPr>
              <w:t>и</w:t>
            </w:r>
          </w:p>
          <w:p w:rsidR="00AB4649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AB4649" w:rsidRPr="00C94C5C" w:rsidRDefault="00AB4649" w:rsidP="00AB4649">
            <w:pPr>
              <w:spacing w:after="0" w:line="240" w:lineRule="auto"/>
              <w:rPr>
                <w:rFonts w:ascii="Times New Roman" w:hAnsi="Times New Roman"/>
                <w:bCs/>
                <w:i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Укладачі:</w:t>
            </w:r>
          </w:p>
          <w:p w:rsidR="00AB4649" w:rsidRPr="00C94C5C" w:rsidRDefault="00AB4649" w:rsidP="00AB464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Тіщенко</w:t>
            </w:r>
            <w:proofErr w:type="spellEnd"/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 xml:space="preserve"> Н.Ф.,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директор 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Бориславської спеціальної</w:t>
            </w:r>
          </w:p>
          <w:p w:rsidR="00AB4649" w:rsidRPr="00C94C5C" w:rsidRDefault="00AB4649" w:rsidP="00AB4649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загальноосвітньої</w:t>
            </w:r>
            <w:r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школи-інтернату І-ІІІ ступенів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>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математики;</w:t>
            </w:r>
          </w:p>
          <w:p w:rsidR="00AB4649" w:rsidRDefault="00AB4649" w:rsidP="00AB4649">
            <w:pPr>
              <w:spacing w:after="0" w:line="240" w:lineRule="auto"/>
              <w:rPr>
                <w:rFonts w:ascii="Times New Roman" w:hAnsi="Times New Roman"/>
                <w:sz w:val="36"/>
                <w:szCs w:val="36"/>
                <w:lang w:val="uk-UA"/>
              </w:rPr>
            </w:pPr>
            <w:proofErr w:type="spellStart"/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Кух</w:t>
            </w:r>
            <w:proofErr w:type="spellEnd"/>
            <w:r w:rsidRPr="00C94C5C">
              <w:rPr>
                <w:rFonts w:ascii="Times New Roman" w:hAnsi="Times New Roman"/>
                <w:b/>
                <w:bCs/>
                <w:sz w:val="36"/>
                <w:szCs w:val="36"/>
              </w:rPr>
              <w:t>а</w:t>
            </w:r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р А. О.</w:t>
            </w:r>
            <w:bookmarkEnd w:id="0"/>
            <w:r w:rsidRPr="00C94C5C">
              <w:rPr>
                <w:rFonts w:ascii="Times New Roman" w:hAnsi="Times New Roman"/>
                <w:b/>
                <w:bCs/>
                <w:sz w:val="36"/>
                <w:szCs w:val="36"/>
                <w:lang w:val="uk-UA"/>
              </w:rPr>
              <w:t>,</w:t>
            </w:r>
            <w:r w:rsidRPr="00C94C5C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вчитель математики</w:t>
            </w:r>
            <w:r w:rsidRPr="00C94C5C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 Бориславської спеціальної загальноосвітньої школи-інтернату І-ІІІ ступенів.</w:t>
            </w:r>
          </w:p>
          <w:p w:rsidR="00AB4649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  <w:p w:rsidR="00AB4649" w:rsidRPr="00C94C5C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uk-UA"/>
              </w:rPr>
            </w:pPr>
          </w:p>
        </w:tc>
      </w:tr>
      <w:tr w:rsidR="00AB4649" w:rsidRPr="00C94C5C" w:rsidTr="00303936">
        <w:tc>
          <w:tcPr>
            <w:tcW w:w="12447" w:type="dxa"/>
            <w:tcMar>
              <w:top w:w="216" w:type="dxa"/>
              <w:left w:w="115" w:type="dxa"/>
              <w:bottom w:w="216" w:type="dxa"/>
              <w:right w:w="115" w:type="dxa"/>
            </w:tcMar>
            <w:hideMark/>
          </w:tcPr>
          <w:p w:rsidR="00AB4649" w:rsidRPr="00844413" w:rsidRDefault="00AB4649" w:rsidP="00AB4649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  <w:lang w:val="uk-UA"/>
              </w:rPr>
            </w:pPr>
            <w:r w:rsidRPr="00844413">
              <w:rPr>
                <w:rFonts w:ascii="Times New Roman" w:hAnsi="Times New Roman"/>
                <w:sz w:val="32"/>
                <w:szCs w:val="32"/>
                <w:lang w:val="uk-UA"/>
              </w:rPr>
              <w:t>Київ – 2016</w:t>
            </w:r>
          </w:p>
        </w:tc>
      </w:tr>
    </w:tbl>
    <w:p w:rsidR="00AB4649" w:rsidRDefault="00AB4649" w:rsidP="005E10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B4649" w:rsidRDefault="00AB464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br w:type="page"/>
      </w:r>
    </w:p>
    <w:p w:rsidR="005E10C7" w:rsidRPr="00C5788E" w:rsidRDefault="005E10C7" w:rsidP="005E10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Пояснювальна записка</w:t>
      </w:r>
    </w:p>
    <w:p w:rsidR="005E10C7" w:rsidRPr="00C5788E" w:rsidRDefault="005E10C7" w:rsidP="005E10C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умовах реформування освіти актуальним є забезпечення належного рівня математичної підготовки підростаючого покоління. 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Математика дає широкі можливості для розвитку особистості: розвитку логічного мислення, просторових уявлень і уяви, алгоритмічної культури, формування вміння встановлювати причинно-наслідкові зв’язки, обґрунтовувати твердження, моделювати ситуації.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Визначаючи завдання математики, необхідно враховувати потреби учнів у математичній підготовці відповідно до того, яке місце вона займе в майбутній трудовій діяльності. 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Програма з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для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класу спрямована на реалізацію мети і завдань освітньої галузі, визначених у Державному стандарті  початкової загальної освіти для дітей з особливими освітніми потребами. 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В основу побудови змісту й організації процесу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D54BC" w:rsidRPr="003D54BC">
        <w:rPr>
          <w:rFonts w:ascii="Times New Roman" w:hAnsi="Times New Roman" w:cs="Times New Roman"/>
          <w:sz w:val="24"/>
          <w:szCs w:val="24"/>
          <w:lang w:val="uk-UA"/>
        </w:rPr>
        <w:t>-10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класі покладено </w:t>
      </w:r>
      <w:proofErr w:type="spellStart"/>
      <w:r w:rsidRPr="00C5788E">
        <w:rPr>
          <w:rFonts w:ascii="Times New Roman" w:hAnsi="Times New Roman" w:cs="Times New Roman"/>
          <w:sz w:val="24"/>
          <w:szCs w:val="24"/>
          <w:lang w:val="uk-UA"/>
        </w:rPr>
        <w:t>компетентнісний</w:t>
      </w:r>
      <w:proofErr w:type="spellEnd"/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підхід, відповідно до якого кінцевим результатом навчання предмету є сформовані певні ключові та предметні компетентності у дітей із порушеннями опорно-рухового апарату.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забезпечує у дітей формування ключових </w:t>
      </w:r>
      <w:proofErr w:type="spellStart"/>
      <w:r w:rsidRPr="00C5788E">
        <w:rPr>
          <w:rFonts w:ascii="Times New Roman" w:hAnsi="Times New Roman" w:cs="Times New Roman"/>
          <w:sz w:val="24"/>
          <w:szCs w:val="24"/>
          <w:lang w:val="uk-UA"/>
        </w:rPr>
        <w:t>компетентностей</w:t>
      </w:r>
      <w:proofErr w:type="spellEnd"/>
      <w:r w:rsidRPr="00C5788E">
        <w:rPr>
          <w:rFonts w:ascii="Times New Roman" w:hAnsi="Times New Roman" w:cs="Times New Roman"/>
          <w:sz w:val="24"/>
          <w:szCs w:val="24"/>
          <w:lang w:val="uk-UA"/>
        </w:rPr>
        <w:t>, з-поміж яких основою є «уміння вчитися»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результаті засвоєння змісту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учні зможуть:</w:t>
      </w:r>
    </w:p>
    <w:p w:rsidR="005E10C7" w:rsidRPr="00C5788E" w:rsidRDefault="005E10C7" w:rsidP="005E10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сприймати та визначати мету навчальної діяльності;  </w:t>
      </w:r>
    </w:p>
    <w:p w:rsidR="005E10C7" w:rsidRPr="00C5788E" w:rsidRDefault="005E10C7" w:rsidP="005E10C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зосереджуватися та організовувати свою діяльність для досягнення суб’єктивно чи суспільно значущого результату;</w:t>
      </w:r>
    </w:p>
    <w:p w:rsidR="005E10C7" w:rsidRPr="00C5788E" w:rsidRDefault="005E10C7" w:rsidP="005E10C7">
      <w:pPr>
        <w:pStyle w:val="a4"/>
        <w:numPr>
          <w:ilvl w:val="0"/>
          <w:numId w:val="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добирати й застосовувати потрібні знання та способи діяльності  у конкретній навчальній або життєвій ситуаціях;</w:t>
      </w:r>
    </w:p>
    <w:p w:rsidR="005E10C7" w:rsidRPr="00C5788E" w:rsidRDefault="005E10C7" w:rsidP="005E10C7">
      <w:pPr>
        <w:pStyle w:val="a4"/>
        <w:numPr>
          <w:ilvl w:val="0"/>
          <w:numId w:val="7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усвідомлювати, аналізувати, оцінювати, коригувати  результати  своєї діяльності;</w:t>
      </w:r>
    </w:p>
    <w:p w:rsidR="005E10C7" w:rsidRPr="00C5788E" w:rsidRDefault="005E10C7" w:rsidP="005E10C7">
      <w:pPr>
        <w:pStyle w:val="a4"/>
        <w:numPr>
          <w:ilvl w:val="0"/>
          <w:numId w:val="7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висловлювати ціннісні ставлення щодо результату і процесу власної діяльності.</w:t>
      </w:r>
    </w:p>
    <w:p w:rsidR="005E10C7" w:rsidRPr="00C5788E" w:rsidRDefault="005E10C7" w:rsidP="005E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Основним завданням навчання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є опанування учнями предметних математичних компетенцій – обчислювальних, логічних, </w:t>
      </w:r>
      <w:r>
        <w:rPr>
          <w:rFonts w:ascii="Times New Roman" w:hAnsi="Times New Roman" w:cs="Times New Roman"/>
          <w:sz w:val="24"/>
          <w:szCs w:val="24"/>
          <w:lang w:val="uk-UA"/>
        </w:rPr>
        <w:t>математичних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, інформаційно-графічних.</w:t>
      </w:r>
    </w:p>
    <w:p w:rsidR="005E10C7" w:rsidRPr="00C5788E" w:rsidRDefault="005E10C7" w:rsidP="005E10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Предметна математична компетентність дітей з особливими потребами  виявляється в таких ознаках:</w:t>
      </w:r>
    </w:p>
    <w:p w:rsidR="005E10C7" w:rsidRPr="00C5788E" w:rsidRDefault="005E10C7" w:rsidP="005E10C7">
      <w:pPr>
        <w:pStyle w:val="a4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розпізнавання проблем, які розв’язуються із застосуванням математичних методів;</w:t>
      </w:r>
    </w:p>
    <w:p w:rsidR="005E10C7" w:rsidRPr="00C5788E" w:rsidRDefault="005E10C7" w:rsidP="005E10C7">
      <w:pPr>
        <w:pStyle w:val="a4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здатність розв’язувати сюжетні задачі, логічно міркувати, виконувати дії за алгоритмом, обґрунтовувати свої дії;</w:t>
      </w:r>
    </w:p>
    <w:p w:rsidR="005E10C7" w:rsidRPr="00C5788E" w:rsidRDefault="005E10C7" w:rsidP="005E10C7">
      <w:pPr>
        <w:pStyle w:val="a4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застосовування обчислювальних  навичок у практичних ситуаціях;</w:t>
      </w:r>
    </w:p>
    <w:p w:rsidR="005E10C7" w:rsidRPr="00C5788E" w:rsidRDefault="005E10C7" w:rsidP="005E10C7">
      <w:pPr>
        <w:pStyle w:val="a4"/>
        <w:numPr>
          <w:ilvl w:val="0"/>
          <w:numId w:val="8"/>
        </w:numPr>
        <w:tabs>
          <w:tab w:val="left" w:pos="567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уміння користуватися математичною термінологією,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>знаковою і графічною інформацією;</w:t>
      </w:r>
    </w:p>
    <w:p w:rsidR="005E10C7" w:rsidRPr="00C5788E" w:rsidRDefault="005E10C7" w:rsidP="005E10C7">
      <w:pPr>
        <w:pStyle w:val="a4"/>
        <w:numPr>
          <w:ilvl w:val="0"/>
          <w:numId w:val="8"/>
        </w:numPr>
        <w:tabs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цілісне сприйняття світу, розуміння ролі </w:t>
      </w:r>
      <w:r>
        <w:rPr>
          <w:rFonts w:ascii="Times New Roman" w:hAnsi="Times New Roman" w:cs="Times New Roman"/>
          <w:sz w:val="24"/>
          <w:szCs w:val="24"/>
          <w:lang w:val="uk-UA"/>
        </w:rPr>
        <w:t>алгебри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 пізнанні дійсності.</w:t>
      </w:r>
    </w:p>
    <w:p w:rsidR="005E10C7" w:rsidRPr="00B168D3" w:rsidRDefault="005E10C7" w:rsidP="005E10C7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Головна лінія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B168D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курсу геометрії </w:t>
      </w:r>
      <w:r w:rsidR="00AB4649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 геометричні фігури та їх властивості. Основними поняттями курсу є: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точка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пряма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площина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належати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лежати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168D3">
        <w:rPr>
          <w:rFonts w:ascii="Times New Roman" w:hAnsi="Times New Roman" w:cs="Times New Roman"/>
          <w:i/>
          <w:sz w:val="24"/>
          <w:szCs w:val="24"/>
          <w:lang w:val="uk-UA"/>
        </w:rPr>
        <w:t>між</w:t>
      </w:r>
      <w:r w:rsidR="00AB4649">
        <w:rPr>
          <w:rFonts w:ascii="Times New Roman" w:hAnsi="Times New Roman" w:cs="Times New Roman"/>
          <w:sz w:val="24"/>
          <w:szCs w:val="24"/>
          <w:lang w:val="uk-UA"/>
        </w:rPr>
        <w:t xml:space="preserve">. Перші три поняття –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це основні геоме</w:t>
      </w:r>
      <w:r w:rsidR="00AB4649">
        <w:rPr>
          <w:rFonts w:ascii="Times New Roman" w:hAnsi="Times New Roman" w:cs="Times New Roman"/>
          <w:sz w:val="24"/>
          <w:szCs w:val="24"/>
          <w:lang w:val="uk-UA"/>
        </w:rPr>
        <w:t xml:space="preserve">тричні фігури, а два останніх –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основні віднош</w:t>
      </w:r>
      <w:r w:rsidR="00105D50">
        <w:rPr>
          <w:rFonts w:ascii="Times New Roman" w:hAnsi="Times New Roman" w:cs="Times New Roman"/>
          <w:sz w:val="24"/>
          <w:szCs w:val="24"/>
          <w:lang w:val="uk-UA"/>
        </w:rPr>
        <w:t xml:space="preserve">ення. Це </w:t>
      </w:r>
      <w:proofErr w:type="spellStart"/>
      <w:r w:rsidR="00105D50">
        <w:rPr>
          <w:rFonts w:ascii="Times New Roman" w:hAnsi="Times New Roman" w:cs="Times New Roman"/>
          <w:sz w:val="24"/>
          <w:szCs w:val="24"/>
          <w:lang w:val="uk-UA"/>
        </w:rPr>
        <w:t>неозначувані</w:t>
      </w:r>
      <w:proofErr w:type="spellEnd"/>
      <w:r w:rsidR="00105D50">
        <w:rPr>
          <w:rFonts w:ascii="Times New Roman" w:hAnsi="Times New Roman" w:cs="Times New Roman"/>
          <w:sz w:val="24"/>
          <w:szCs w:val="24"/>
          <w:lang w:val="uk-UA"/>
        </w:rPr>
        <w:t xml:space="preserve"> поняття –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 для них не формулюються означення, але їх зміст розкривається через опис, показ, характеристику. Інші поняття курсу визначаються, а їх властивості встановлюються шляхом доказових міркувань. Учень має усвідомити, що під час доведення теорем можна користуватися означеннями, аксіомами і раніше доведеними теоремами. </w:t>
      </w:r>
    </w:p>
    <w:p w:rsidR="005E10C7" w:rsidRPr="00B168D3" w:rsidRDefault="005E10C7" w:rsidP="005E10C7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lastRenderedPageBreak/>
        <w:t>Фігу</w:t>
      </w:r>
      <w:r w:rsidR="00AB4649">
        <w:rPr>
          <w:rFonts w:ascii="Times New Roman" w:hAnsi="Times New Roman" w:cs="Times New Roman"/>
          <w:sz w:val="24"/>
          <w:szCs w:val="24"/>
          <w:lang w:val="uk-UA"/>
        </w:rPr>
        <w:t xml:space="preserve">ри, що вивчаються: на площині –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точка, пряма, відрізок, промінь, кут, трикутник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>коло, круг. Учень повинен формулювати означення планіметричних фігур та їх елементів, зображати їх на малюнку, класифікувати трикутники</w:t>
      </w:r>
      <w:r>
        <w:rPr>
          <w:rFonts w:ascii="Times New Roman" w:hAnsi="Times New Roman" w:cs="Times New Roman"/>
          <w:sz w:val="24"/>
          <w:szCs w:val="24"/>
          <w:lang w:val="uk-UA"/>
        </w:rPr>
        <w:t>, чотирикутники, многокутники.</w:t>
      </w:r>
    </w:p>
    <w:p w:rsidR="005E10C7" w:rsidRDefault="005E10C7" w:rsidP="005E10C7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основних задач, що вивчається в курсі геометрії, є </w:t>
      </w:r>
      <w:r>
        <w:rPr>
          <w:rFonts w:ascii="Times New Roman" w:hAnsi="Times New Roman" w:cs="Times New Roman"/>
          <w:sz w:val="24"/>
          <w:szCs w:val="24"/>
          <w:lang w:val="uk-UA"/>
        </w:rPr>
        <w:t>подібність трикутників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5E10C7" w:rsidRPr="00B168D3" w:rsidRDefault="005E10C7" w:rsidP="005E10C7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Істотне місце у вивченні курсу геометрії займають побудови фігур лінійкою</w:t>
      </w:r>
      <w:r>
        <w:rPr>
          <w:rFonts w:ascii="Times New Roman" w:hAnsi="Times New Roman" w:cs="Times New Roman"/>
          <w:sz w:val="24"/>
          <w:szCs w:val="24"/>
          <w:lang w:val="uk-UA"/>
        </w:rPr>
        <w:t>, вивчення властивостей фігур та площ многокутників.</w:t>
      </w:r>
    </w:p>
    <w:p w:rsidR="005E10C7" w:rsidRPr="00B168D3" w:rsidRDefault="005E10C7" w:rsidP="005E10C7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Графічні вміння учнів включають також і зображення геометричних фігур та їх елементів, виконання допоміжних побудов. 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r>
        <w:rPr>
          <w:rFonts w:ascii="Times New Roman" w:hAnsi="Times New Roman" w:cs="Times New Roman"/>
          <w:sz w:val="24"/>
          <w:szCs w:val="24"/>
          <w:lang w:val="uk-UA"/>
        </w:rPr>
        <w:t>9</w:t>
      </w:r>
      <w:r w:rsidRPr="00330B89">
        <w:rPr>
          <w:rFonts w:ascii="Times New Roman" w:hAnsi="Times New Roman" w:cs="Times New Roman"/>
          <w:sz w:val="24"/>
          <w:szCs w:val="24"/>
          <w:lang w:val="uk-UA"/>
        </w:rPr>
        <w:t xml:space="preserve"> класі учні ознайомлюються з поняттям </w:t>
      </w:r>
      <w:r>
        <w:rPr>
          <w:rFonts w:ascii="Times New Roman" w:hAnsi="Times New Roman" w:cs="Times New Roman"/>
          <w:sz w:val="24"/>
          <w:szCs w:val="24"/>
          <w:lang w:val="uk-UA"/>
        </w:rPr>
        <w:t>координат середини відрізка, з курсу алгебри повторюють Декартові координати</w:t>
      </w:r>
      <w:r w:rsidRPr="00330B89">
        <w:rPr>
          <w:rFonts w:ascii="Times New Roman" w:hAnsi="Times New Roman" w:cs="Times New Roman"/>
          <w:sz w:val="24"/>
          <w:szCs w:val="24"/>
          <w:lang w:val="uk-UA"/>
        </w:rPr>
        <w:t xml:space="preserve">, а також </w:t>
      </w:r>
      <w:r>
        <w:rPr>
          <w:rFonts w:ascii="Times New Roman" w:hAnsi="Times New Roman" w:cs="Times New Roman"/>
          <w:sz w:val="24"/>
          <w:szCs w:val="24"/>
          <w:lang w:val="uk-UA"/>
        </w:rPr>
        <w:t>навчаються знаходити координати середини відрізка, відстань між двома точками</w:t>
      </w:r>
      <w:r w:rsidRPr="00330B8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В даному курсі учні ознайомлюються з рівнянням кола.</w:t>
      </w:r>
    </w:p>
    <w:p w:rsidR="003D54BC" w:rsidRDefault="003D54BC" w:rsidP="003D54BC">
      <w:pPr>
        <w:pStyle w:val="a3"/>
        <w:ind w:firstLine="709"/>
        <w:rPr>
          <w:rFonts w:ascii="Times New Roman" w:hAnsi="Times New Roman" w:cs="Times New Roman"/>
          <w:sz w:val="24"/>
          <w:szCs w:val="24"/>
          <w:lang w:val="uk-UA"/>
        </w:rPr>
      </w:pPr>
      <w:r w:rsidRPr="00B168D3">
        <w:rPr>
          <w:rFonts w:ascii="Times New Roman" w:hAnsi="Times New Roman" w:cs="Times New Roman"/>
          <w:sz w:val="24"/>
          <w:szCs w:val="24"/>
          <w:lang w:val="uk-UA"/>
        </w:rPr>
        <w:t>Однією з основних задач, що вивчається в курсі геометрії</w:t>
      </w:r>
      <w:r w:rsidRPr="00D03FA5">
        <w:rPr>
          <w:rFonts w:ascii="Times New Roman" w:hAnsi="Times New Roman" w:cs="Times New Roman"/>
          <w:sz w:val="24"/>
          <w:szCs w:val="24"/>
          <w:lang w:val="uk-UA"/>
        </w:rPr>
        <w:t xml:space="preserve"> у 9 клас</w:t>
      </w:r>
      <w:r>
        <w:rPr>
          <w:rFonts w:ascii="Times New Roman" w:hAnsi="Times New Roman" w:cs="Times New Roman"/>
          <w:sz w:val="24"/>
          <w:szCs w:val="24"/>
          <w:lang w:val="uk-UA"/>
        </w:rPr>
        <w:t>і,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 є розв’язування трикутників</w:t>
      </w:r>
      <w:r>
        <w:rPr>
          <w:rFonts w:ascii="Times New Roman" w:hAnsi="Times New Roman" w:cs="Times New Roman"/>
          <w:sz w:val="24"/>
          <w:szCs w:val="24"/>
          <w:lang w:val="uk-UA"/>
        </w:rPr>
        <w:t>, в тому числі і прямокутного трикутника</w:t>
      </w:r>
      <w:r w:rsidRPr="00B168D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>У 10 класі учні ознайомлюються з поняттям вектор на площині, а також ознайомлюються з геометричними перетвореннями.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 xml:space="preserve">Однією з основних задач, що вивчається в курсі геометрії, є подібність трикутників. 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>Розв’язування задач на побудову супроводжує вивчення всіх тем, передбачених програмою. Окрім того, побудови мають широке практичне застосування.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>Істотне місце у вивченні курсу геометрії займають задачі на побудову фігур</w:t>
      </w:r>
      <w:r>
        <w:rPr>
          <w:rFonts w:ascii="Times New Roman" w:hAnsi="Times New Roman" w:cs="Times New Roman"/>
          <w:sz w:val="24"/>
          <w:szCs w:val="24"/>
          <w:lang w:val="uk-UA"/>
        </w:rPr>
        <w:t>, що</w:t>
      </w:r>
      <w:r w:rsidRPr="00330B89">
        <w:rPr>
          <w:rFonts w:ascii="Times New Roman" w:hAnsi="Times New Roman" w:cs="Times New Roman"/>
          <w:sz w:val="24"/>
          <w:szCs w:val="24"/>
          <w:lang w:val="uk-UA"/>
        </w:rPr>
        <w:t xml:space="preserve"> сприяє розвитку як творчого, так і алгоритмічного мислення учнів. </w:t>
      </w:r>
    </w:p>
    <w:p w:rsidR="003D54BC" w:rsidRPr="00330B89" w:rsidRDefault="003D54BC" w:rsidP="003D54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0B89">
        <w:rPr>
          <w:rFonts w:ascii="Times New Roman" w:hAnsi="Times New Roman" w:cs="Times New Roman"/>
          <w:sz w:val="24"/>
          <w:szCs w:val="24"/>
          <w:lang w:val="uk-UA"/>
        </w:rPr>
        <w:t>Графічні вміння учнів включають також і зображення геометричних фігур та їх елементів, виконання допоміжних побудов. Розв’язування задач на побудову супроводжує вивчення всіх тем, передбачених програмою. Окрім того, побудови мають широке практичне застосування.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Математичні знання і вміння розглядаються  як засіб розвитку особистості школяра, забезпечення його математичної грамотності як здатності розуміти роль математики в світі, у якому він живе, висловлювати обґрунтовані математичні судження і використовувати математичні знання для задоволення пізнавальних і практичних потреб.</w:t>
      </w:r>
    </w:p>
    <w:p w:rsidR="005E10C7" w:rsidRPr="00C5788E" w:rsidRDefault="005E10C7" w:rsidP="005E10C7">
      <w:pPr>
        <w:pStyle w:val="a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</w:p>
    <w:p w:rsidR="005E10C7" w:rsidRPr="00C5788E" w:rsidRDefault="005E10C7" w:rsidP="005E10C7">
      <w:pPr>
        <w:pStyle w:val="a3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>Структура програми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Програма представлена в табличній формі, що містить три колонки:</w:t>
      </w:r>
    </w:p>
    <w:p w:rsidR="005E10C7" w:rsidRPr="00C5788E" w:rsidRDefault="005E10C7" w:rsidP="005E1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зміст навчального матеріалу;</w:t>
      </w:r>
    </w:p>
    <w:p w:rsidR="005E10C7" w:rsidRPr="00C5788E" w:rsidRDefault="005E10C7" w:rsidP="005E1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державні вимоги до рівня загальноосвітньої підготовки учнів;</w:t>
      </w:r>
    </w:p>
    <w:p w:rsidR="005E10C7" w:rsidRPr="00C5788E" w:rsidRDefault="005E10C7" w:rsidP="005E10C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спрямованість корекційно-розвивальної роботи. 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Зміст навчального матеріалу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структуровано за темами  з визначенням кількості годин на їх вивчення. Розподіл змісту і навчального часу є орієнтовним. Учитель здійснює корекційно-освітній процес з урахуванням принципів диференціації та індивідуалізації навчання учнів із порушеннями опорно-рухового апарату. 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В кінці кожного розділу передбачено години «Резерв часу» для узагальнення й систематизації вивченого та для зазначеного спецкурсу (на вибір вчителя).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Державні вимоги до рівня загальноосвітньої підготовки учнів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ознайомлюють вчителя з обов`язковим рівнем знань, умінь, і навичок, якими повинні оволодіти учні в процесі вивчення навчального матеріалу.</w:t>
      </w:r>
    </w:p>
    <w:p w:rsidR="005E10C7" w:rsidRPr="00C5788E" w:rsidRDefault="005E10C7" w:rsidP="005E10C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Спрямованість корекційно-розвивальної роботи 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передбачає: </w:t>
      </w:r>
    </w:p>
    <w:p w:rsidR="005E10C7" w:rsidRPr="00C5788E" w:rsidRDefault="005E10C7" w:rsidP="005E10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інтелектуальний розвиток учнів, розвиток їх логічного мислення, пам’яті, уваги, інтуїції, умінь аналізувати, класифікувати, узагальнювати, робити висновки за аналогією, діставати наслідки з даних передумов шляхом несуперечливих міркувань, просторових уявлень і уяви, алгоритмічної культури мислення культури як здатності діяти за заданим алгоритмом, а також самостійно конструювати нові алгоритми на основі аналізу й узагальнення послідовності виконуваних операцій і дій, що ведуть до шуканого результату. </w:t>
      </w:r>
    </w:p>
    <w:p w:rsidR="005E10C7" w:rsidRPr="00C5788E" w:rsidRDefault="005E10C7" w:rsidP="005E10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опанування учнями системи математичних знань і вмінь, що є базою для реалізації зазначених цілей, а також необхідні у повсякденному житті і достатні для оволодіння іншими шкільними предметами та продовження навчання;</w:t>
      </w:r>
    </w:p>
    <w:p w:rsidR="005E10C7" w:rsidRPr="00C5788E" w:rsidRDefault="005E10C7" w:rsidP="005E10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формування усвідомлення учнями системою математичних знань, навичок та умінь, як важливої невід’ємної складової загальної культури людини, необхідної умови її повноцінного життя в сучасному суспільстві на основі ознайомлення школярів з ідеями і методами математики як універсальної мови науки і техніки, ефективного засобу моделювання і дослідження процесів і явищ навколишньої дійсності;</w:t>
      </w:r>
    </w:p>
    <w:p w:rsidR="005E10C7" w:rsidRPr="00C5788E" w:rsidRDefault="005E10C7" w:rsidP="005E10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>розвиток позитивних рис особистості, зокрема пізнавального інтересу, пізнавальної самостійності, розумової активності, ініціативи, творчості, здатності адаптуватися до умов, які змінюються; формування позитивних рис характеру; виховання національної свідомості, поваги до національної культури і традицій України; формування та розвиток патріотичного, естетичного, екологічного, трудового та фізичного виховання і  здорового способу життя;</w:t>
      </w:r>
    </w:p>
    <w:p w:rsidR="005E10C7" w:rsidRPr="00C5788E" w:rsidRDefault="005E10C7" w:rsidP="005E10C7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формування </w:t>
      </w:r>
      <w:proofErr w:type="spellStart"/>
      <w:r w:rsidRPr="00C5788E">
        <w:rPr>
          <w:rFonts w:ascii="Times New Roman" w:hAnsi="Times New Roman" w:cs="Times New Roman"/>
          <w:sz w:val="24"/>
          <w:szCs w:val="24"/>
          <w:lang w:val="uk-UA"/>
        </w:rPr>
        <w:t>загальнонавчальних</w:t>
      </w:r>
      <w:proofErr w:type="spellEnd"/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умінь, культури мовлення, чіткості і точності думки, критичності мислення, здатності відчувати красу ідеї, методу розв’язання задачі або проблем.</w:t>
      </w:r>
    </w:p>
    <w:p w:rsidR="005E10C7" w:rsidRPr="00C5788E" w:rsidRDefault="005E10C7" w:rsidP="005E10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Наведений розподіл годин по темах є орієнтовним. Залежно від рівня знань учнів класу, від труднощів, що виникають під час вивчення математики, вчитель може збільшити або зменшити час на вивчення окремих тем, що забезпечить свідоме і міцне засвоєння школярами із порушеннями опорно-рухового апарату всього матеріалу, передбаченого для </w:t>
      </w:r>
      <w:r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3D54BC">
        <w:rPr>
          <w:rFonts w:ascii="Times New Roman" w:hAnsi="Times New Roman" w:cs="Times New Roman"/>
          <w:sz w:val="24"/>
          <w:szCs w:val="24"/>
          <w:lang w:val="uk-UA"/>
        </w:rPr>
        <w:t>-10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класу загальноосвітньої школи, у якому на вивчення </w:t>
      </w:r>
      <w:r>
        <w:rPr>
          <w:rFonts w:ascii="Times New Roman" w:hAnsi="Times New Roman" w:cs="Times New Roman"/>
          <w:sz w:val="24"/>
          <w:szCs w:val="24"/>
          <w:lang w:val="uk-UA"/>
        </w:rPr>
        <w:t>геометрії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відводиться </w:t>
      </w:r>
      <w:r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C5788E">
        <w:rPr>
          <w:rFonts w:ascii="Times New Roman" w:hAnsi="Times New Roman" w:cs="Times New Roman"/>
          <w:sz w:val="24"/>
          <w:szCs w:val="24"/>
          <w:lang w:val="uk-UA"/>
        </w:rPr>
        <w:t xml:space="preserve"> години на тиждень.</w:t>
      </w: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Default="005E10C7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E10C7" w:rsidRPr="00844413" w:rsidRDefault="00844413" w:rsidP="00844413">
      <w:pPr>
        <w:rPr>
          <w:rFonts w:ascii="Times New Roman" w:eastAsia="Calibri" w:hAnsi="Times New Roman" w:cs="Times New Roman"/>
          <w:b/>
          <w:bCs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br w:type="page"/>
      </w:r>
    </w:p>
    <w:p w:rsidR="00C12E4C" w:rsidRPr="00C202E3" w:rsidRDefault="00C12E4C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02E3">
        <w:rPr>
          <w:rFonts w:ascii="Times New Roman" w:hAnsi="Times New Roman" w:cs="Times New Roman"/>
          <w:sz w:val="24"/>
          <w:szCs w:val="24"/>
          <w:lang w:val="uk-UA"/>
        </w:rPr>
        <w:lastRenderedPageBreak/>
        <w:t>Геометрія</w:t>
      </w:r>
    </w:p>
    <w:p w:rsidR="00C12E4C" w:rsidRPr="00C202E3" w:rsidRDefault="00C12E4C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202E3">
        <w:rPr>
          <w:rFonts w:ascii="Times New Roman" w:hAnsi="Times New Roman" w:cs="Times New Roman"/>
          <w:sz w:val="24"/>
          <w:szCs w:val="24"/>
          <w:lang w:val="uk-UA"/>
        </w:rPr>
        <w:t>8-й клас</w:t>
      </w:r>
    </w:p>
    <w:p w:rsidR="00C12E4C" w:rsidRPr="00C202E3" w:rsidRDefault="00C12E4C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C202E3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C202E3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тиждень),</w:t>
      </w:r>
    </w:p>
    <w:p w:rsidR="00C12E4C" w:rsidRPr="00C202E3" w:rsidRDefault="00C12E4C" w:rsidP="00C12E4C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C12E4C" w:rsidRPr="00C202E3" w:rsidTr="0029781D">
        <w:tc>
          <w:tcPr>
            <w:tcW w:w="720" w:type="dxa"/>
            <w:vAlign w:val="center"/>
          </w:tcPr>
          <w:p w:rsidR="00C12E4C" w:rsidRPr="00C202E3" w:rsidRDefault="00C12E4C" w:rsidP="00297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з\п</w:t>
            </w:r>
          </w:p>
        </w:tc>
        <w:tc>
          <w:tcPr>
            <w:tcW w:w="897" w:type="dxa"/>
            <w:vAlign w:val="center"/>
          </w:tcPr>
          <w:p w:rsidR="00C12E4C" w:rsidRPr="00C202E3" w:rsidRDefault="00C12E4C" w:rsidP="0029781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</w:p>
        </w:tc>
        <w:tc>
          <w:tcPr>
            <w:tcW w:w="4253" w:type="dxa"/>
            <w:vAlign w:val="center"/>
          </w:tcPr>
          <w:p w:rsidR="00C12E4C" w:rsidRPr="00C202E3" w:rsidRDefault="00C12E4C" w:rsidP="00297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C12E4C" w:rsidRPr="00C202E3" w:rsidRDefault="00C12E4C" w:rsidP="00297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C12E4C" w:rsidRPr="00C202E3" w:rsidRDefault="00C12E4C" w:rsidP="0029781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4C7CAA" w:rsidRPr="00C202E3" w:rsidTr="0029781D">
        <w:trPr>
          <w:trHeight w:val="70"/>
        </w:trPr>
        <w:tc>
          <w:tcPr>
            <w:tcW w:w="720" w:type="dxa"/>
          </w:tcPr>
          <w:p w:rsidR="004C7CAA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4C7CAA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4C7CAA" w:rsidRPr="00C202E3" w:rsidRDefault="004C7CAA" w:rsidP="0029781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4C7CAA" w:rsidRPr="00C202E3" w:rsidRDefault="004C7CAA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4C7CAA" w:rsidRPr="006E0B37" w:rsidRDefault="004C7CAA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E4C" w:rsidRPr="00C202E3" w:rsidTr="0029781D">
        <w:trPr>
          <w:trHeight w:val="70"/>
        </w:trPr>
        <w:tc>
          <w:tcPr>
            <w:tcW w:w="720" w:type="dxa"/>
          </w:tcPr>
          <w:p w:rsidR="00C12E4C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C12E4C" w:rsidRPr="00C202E3" w:rsidRDefault="00C12E4C" w:rsidP="0029781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</w:t>
            </w: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C12E4C" w:rsidRPr="00C202E3" w:rsidRDefault="00C12E4C" w:rsidP="0029781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 xml:space="preserve">ТЕМА  </w:t>
            </w:r>
            <w:r w:rsidR="004C7CAA"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C202E3">
              <w:rPr>
                <w:b/>
                <w:bCs/>
                <w:sz w:val="24"/>
                <w:szCs w:val="24"/>
                <w:lang w:val="uk-UA"/>
              </w:rPr>
              <w:t>. ЧОТИРИКУТНИКИ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Чотирикутник, його елементи. Паралелограм та його властивості. Ознаки паралелограма. Прямокутник, ромб, квадрат та їх властивості. Трапеція.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Вписані та описані чотирикутники. Вписані та центральні кути.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Теорема Фалеса. Середня лінія трикутника, її властивості.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Середня лінія трапеції, її властивості.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C202E3">
              <w:rPr>
                <w:sz w:val="24"/>
                <w:szCs w:val="24"/>
                <w:lang w:val="uk-UA"/>
              </w:rPr>
              <w:t xml:space="preserve"> опуклі й неопуклі чотирикутники.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C202E3">
              <w:rPr>
                <w:sz w:val="24"/>
                <w:szCs w:val="24"/>
                <w:lang w:val="uk-UA"/>
              </w:rPr>
              <w:t xml:space="preserve"> чотирикутник і його елементи.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C202E3">
              <w:rPr>
                <w:sz w:val="24"/>
                <w:szCs w:val="24"/>
                <w:lang w:val="uk-UA"/>
              </w:rPr>
              <w:t xml:space="preserve"> та знаходить на малюнках чотирикутники різних видів та їх елементи.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C202E3">
              <w:rPr>
                <w:sz w:val="24"/>
                <w:szCs w:val="24"/>
                <w:lang w:val="uk-UA"/>
              </w:rPr>
              <w:t xml:space="preserve"> 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означення і властивості</w:t>
            </w:r>
            <w:r w:rsidRPr="00C202E3">
              <w:rPr>
                <w:sz w:val="24"/>
                <w:szCs w:val="24"/>
                <w:lang w:val="uk-UA"/>
              </w:rPr>
              <w:t xml:space="preserve"> вказаних у змісті чотирикутників; центральних і вписаних кутів; вписаного і описаного чотирикутників; середньої лінії трикутника і трапеції;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о</w:t>
            </w:r>
            <w:r w:rsidRPr="00C202E3">
              <w:rPr>
                <w:i/>
                <w:iCs/>
                <w:spacing w:val="-2"/>
                <w:kern w:val="20"/>
                <w:sz w:val="24"/>
                <w:szCs w:val="24"/>
                <w:lang w:val="uk-UA"/>
              </w:rPr>
              <w:t>знаки</w:t>
            </w:r>
            <w:r w:rsidRPr="00C202E3">
              <w:rPr>
                <w:spacing w:val="-2"/>
                <w:kern w:val="20"/>
                <w:sz w:val="24"/>
                <w:szCs w:val="24"/>
                <w:lang w:val="uk-UA"/>
              </w:rPr>
              <w:t xml:space="preserve"> паралелограма; вписаного і описаного чотирикутникі</w:t>
            </w:r>
            <w:r w:rsidRPr="00C202E3">
              <w:rPr>
                <w:sz w:val="24"/>
                <w:szCs w:val="24"/>
                <w:lang w:val="uk-UA"/>
              </w:rPr>
              <w:t>в;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теорему Фалеса.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C202E3">
              <w:rPr>
                <w:sz w:val="24"/>
                <w:szCs w:val="24"/>
                <w:lang w:val="uk-UA"/>
              </w:rPr>
              <w:t xml:space="preserve"> властивості й ознаки паралелограма, властивості прямокутника, ромба, квадрата, суми кутів чотирикутника, середньої лінії трикутника і трапеції, вписаних та центральних кутів, вписаного та описаного чотирикутників, теорему Фалеса.</w:t>
            </w:r>
          </w:p>
          <w:p w:rsidR="00C12E4C" w:rsidRPr="00C202E3" w:rsidRDefault="00C12E4C" w:rsidP="0029781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C202E3">
              <w:rPr>
                <w:sz w:val="24"/>
                <w:szCs w:val="24"/>
                <w:lang w:val="uk-UA"/>
              </w:rPr>
              <w:t xml:space="preserve"> вивчені означення і </w:t>
            </w:r>
            <w:r w:rsidRPr="00C202E3">
              <w:rPr>
                <w:sz w:val="24"/>
                <w:szCs w:val="24"/>
                <w:lang w:val="uk-UA"/>
              </w:rPr>
              <w:lastRenderedPageBreak/>
              <w:t xml:space="preserve">властивості до розв’язування задач. </w:t>
            </w:r>
          </w:p>
        </w:tc>
        <w:tc>
          <w:tcPr>
            <w:tcW w:w="4939" w:type="dxa"/>
          </w:tcPr>
          <w:p w:rsidR="006E0B37" w:rsidRPr="006E0B37" w:rsidRDefault="006E0B37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Розвивати вміння орієнтуватися в процесі виконання завдання.</w:t>
            </w:r>
          </w:p>
          <w:p w:rsidR="006E0B37" w:rsidRPr="00FF41BF" w:rsidRDefault="006E0B37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моторику, мислення.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 аналізу, синтезу, узагальнення. 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супроводжувального мовлення на основі вміння пояснювати вибір кожної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дії.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 уміння самостійно ілюструвати умову задачі, користуватися схемами, малюнкам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  <w:p w:rsidR="006E0B37" w:rsidRPr="00F9560D" w:rsidRDefault="006E0B37" w:rsidP="006E0B37">
            <w:pPr>
              <w:rPr>
                <w:sz w:val="28"/>
                <w:szCs w:val="28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рмування та розвиток уміння пра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цюв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ати з креслярськими та вимірюва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льними інструментами</w:t>
            </w:r>
          </w:p>
          <w:p w:rsidR="006E0B37" w:rsidRPr="00F9560D" w:rsidRDefault="006E0B37" w:rsidP="006E0B37">
            <w:pPr>
              <w:rPr>
                <w:sz w:val="28"/>
                <w:szCs w:val="28"/>
                <w:lang w:val="uk-UA"/>
              </w:rPr>
            </w:pPr>
          </w:p>
          <w:p w:rsidR="00C12E4C" w:rsidRPr="00C202E3" w:rsidRDefault="00C12E4C" w:rsidP="0029781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E4C" w:rsidRPr="00C202E3" w:rsidTr="0029781D">
        <w:trPr>
          <w:trHeight w:val="70"/>
        </w:trPr>
        <w:tc>
          <w:tcPr>
            <w:tcW w:w="720" w:type="dxa"/>
          </w:tcPr>
          <w:p w:rsidR="00C12E4C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C12E4C" w:rsidRPr="00C202E3" w:rsidRDefault="00C12E4C" w:rsidP="002E6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E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C12E4C" w:rsidRPr="00C202E3" w:rsidRDefault="00C12E4C" w:rsidP="0029781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 xml:space="preserve">ТЕМА  </w:t>
            </w:r>
            <w:r w:rsidR="004C7CAA"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C202E3">
              <w:rPr>
                <w:b/>
                <w:bCs/>
                <w:sz w:val="24"/>
                <w:szCs w:val="24"/>
                <w:lang w:val="uk-UA"/>
              </w:rPr>
              <w:t>. ПОДІБНІСТЬ ТРИКУТНИКІВ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Узагальнена теорема Фалеса.</w:t>
            </w:r>
          </w:p>
          <w:p w:rsidR="00C12E4C" w:rsidRDefault="00C12E4C" w:rsidP="0029781D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Подібні трикутники.</w:t>
            </w:r>
            <w:r>
              <w:rPr>
                <w:sz w:val="24"/>
                <w:szCs w:val="24"/>
                <w:lang w:val="uk-UA"/>
              </w:rPr>
              <w:t xml:space="preserve"> Ознаки подібності трикутників.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Застосування подібності трикутників: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— середні пропорційні відрізки в прямокутному</w:t>
            </w:r>
            <w:r w:rsidRPr="00C202E3">
              <w:rPr>
                <w:color w:val="FF0000"/>
                <w:sz w:val="24"/>
                <w:szCs w:val="24"/>
                <w:lang w:val="uk-UA"/>
              </w:rPr>
              <w:t xml:space="preserve"> </w:t>
            </w:r>
            <w:r w:rsidR="00486CB6">
              <w:rPr>
                <w:sz w:val="24"/>
                <w:szCs w:val="24"/>
                <w:lang w:val="uk-UA"/>
              </w:rPr>
              <w:t>трикут</w:t>
            </w:r>
            <w:r w:rsidRPr="00C202E3">
              <w:rPr>
                <w:sz w:val="24"/>
                <w:szCs w:val="24"/>
                <w:lang w:val="uk-UA"/>
              </w:rPr>
              <w:t>нику;</w:t>
            </w:r>
          </w:p>
          <w:p w:rsidR="00C12E4C" w:rsidRPr="00C202E3" w:rsidRDefault="00C12E4C" w:rsidP="0029781D">
            <w:pPr>
              <w:pStyle w:val="TableText0"/>
              <w:numPr>
                <w:ilvl w:val="1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723"/>
              <w:jc w:val="left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властивість бісектриси </w:t>
            </w:r>
            <w:r w:rsidRPr="00C202E3">
              <w:rPr>
                <w:sz w:val="24"/>
                <w:szCs w:val="24"/>
                <w:lang w:val="uk-UA"/>
              </w:rPr>
              <w:t>трикутника.</w:t>
            </w:r>
          </w:p>
          <w:p w:rsidR="00C12E4C" w:rsidRPr="00C202E3" w:rsidRDefault="00C12E4C" w:rsidP="0029781D">
            <w:pPr>
              <w:pStyle w:val="TableText0"/>
              <w:numPr>
                <w:ilvl w:val="0"/>
                <w:numId w:val="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Резерв часу.</w:t>
            </w:r>
          </w:p>
        </w:tc>
        <w:tc>
          <w:tcPr>
            <w:tcW w:w="4252" w:type="dxa"/>
          </w:tcPr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C202E3">
              <w:rPr>
                <w:sz w:val="24"/>
                <w:szCs w:val="24"/>
                <w:lang w:val="uk-UA"/>
              </w:rPr>
              <w:t xml:space="preserve"> на малюнках подібні трикутники.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узагальнену теорему</w:t>
            </w:r>
            <w:r w:rsidRPr="00C202E3">
              <w:rPr>
                <w:sz w:val="24"/>
                <w:szCs w:val="24"/>
                <w:lang w:val="uk-UA"/>
              </w:rPr>
              <w:t xml:space="preserve"> Фалеса;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C202E3">
              <w:rPr>
                <w:sz w:val="24"/>
                <w:szCs w:val="24"/>
                <w:lang w:val="uk-UA"/>
              </w:rPr>
              <w:t xml:space="preserve"> подібних трикутників;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ознаки</w:t>
            </w:r>
            <w:r w:rsidRPr="00C202E3">
              <w:rPr>
                <w:sz w:val="24"/>
                <w:szCs w:val="24"/>
                <w:lang w:val="uk-UA"/>
              </w:rPr>
              <w:t xml:space="preserve"> подібності трикутників.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C202E3">
              <w:rPr>
                <w:sz w:val="24"/>
                <w:szCs w:val="24"/>
                <w:lang w:val="uk-UA"/>
              </w:rPr>
              <w:t xml:space="preserve"> ознаки подібності трикутників, теореми про середні пропорційні відрізки в прямокутному трикутнику.</w:t>
            </w:r>
          </w:p>
          <w:p w:rsidR="00C12E4C" w:rsidRPr="00C202E3" w:rsidRDefault="00C12E4C" w:rsidP="0029781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C202E3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4939" w:type="dxa"/>
          </w:tcPr>
          <w:p w:rsidR="006E0B37" w:rsidRPr="006E0B37" w:rsidRDefault="006E0B37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просторові уявлення.</w:t>
            </w:r>
          </w:p>
          <w:p w:rsidR="006E0B37" w:rsidRPr="006E0B37" w:rsidRDefault="006E0B37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вміння орієнтуватися в процесі виконання завдання.</w:t>
            </w:r>
          </w:p>
          <w:p w:rsidR="00C12E4C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0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Розвивати моторику, мислення</w:t>
            </w:r>
          </w:p>
          <w:p w:rsidR="006E0B37" w:rsidRPr="00C202E3" w:rsidRDefault="006E0B37" w:rsidP="006E0B3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12E4C" w:rsidRPr="00C202E3" w:rsidTr="0029781D">
        <w:trPr>
          <w:trHeight w:val="70"/>
        </w:trPr>
        <w:tc>
          <w:tcPr>
            <w:tcW w:w="720" w:type="dxa"/>
          </w:tcPr>
          <w:p w:rsidR="00C12E4C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</w:tcPr>
          <w:p w:rsidR="00C12E4C" w:rsidRPr="00C202E3" w:rsidRDefault="00C12E4C" w:rsidP="002E6B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2E6BF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4253" w:type="dxa"/>
          </w:tcPr>
          <w:p w:rsidR="00C12E4C" w:rsidRPr="00C202E3" w:rsidRDefault="00C12E4C" w:rsidP="0029781D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 xml:space="preserve">ТЕМА  </w:t>
            </w:r>
            <w:r w:rsidR="004C7CAA"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C202E3">
              <w:rPr>
                <w:b/>
                <w:bCs/>
                <w:sz w:val="24"/>
                <w:szCs w:val="24"/>
                <w:lang w:val="uk-UA"/>
              </w:rPr>
              <w:t>. МНОГОКУТНИКИ. ПЛОЩІ МНОГОКУТНИКІВ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Многокутник та його елементи.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Опуклі й неопуклі многокутники.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Сума кутів опуклого многокутника.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Вписані й описані многокутники.</w:t>
            </w:r>
          </w:p>
          <w:p w:rsidR="00C12E4C" w:rsidRPr="00C202E3" w:rsidRDefault="00C12E4C" w:rsidP="0029781D">
            <w:pPr>
              <w:pStyle w:val="TableTextabzac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pacing w:val="-2"/>
                <w:kern w:val="20"/>
                <w:sz w:val="24"/>
                <w:szCs w:val="24"/>
                <w:lang w:val="uk-UA"/>
              </w:rPr>
              <w:t>Поняття площі многокутника. Основні властивості пло</w:t>
            </w:r>
            <w:r w:rsidRPr="00C202E3">
              <w:rPr>
                <w:sz w:val="24"/>
                <w:szCs w:val="24"/>
                <w:lang w:val="uk-UA"/>
              </w:rPr>
              <w:t>щ.</w:t>
            </w:r>
          </w:p>
          <w:p w:rsidR="00C12E4C" w:rsidRPr="00C202E3" w:rsidRDefault="00C12E4C" w:rsidP="0029781D">
            <w:pPr>
              <w:pStyle w:val="TableText0"/>
              <w:numPr>
                <w:ilvl w:val="0"/>
                <w:numId w:val="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sz w:val="24"/>
                <w:szCs w:val="24"/>
                <w:lang w:val="uk-UA"/>
              </w:rPr>
              <w:t>Площа прямокутника, паралелограма, трикутника. Площа трапеції.</w:t>
            </w:r>
          </w:p>
        </w:tc>
        <w:tc>
          <w:tcPr>
            <w:tcW w:w="4252" w:type="dxa"/>
          </w:tcPr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C202E3">
              <w:rPr>
                <w:sz w:val="24"/>
                <w:szCs w:val="24"/>
                <w:lang w:val="uk-UA"/>
              </w:rPr>
              <w:t>, що таке площа многокутника.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C202E3">
              <w:rPr>
                <w:sz w:val="24"/>
                <w:szCs w:val="24"/>
                <w:lang w:val="uk-UA"/>
              </w:rPr>
              <w:t xml:space="preserve"> многокутник, його елементи; опуклі й неопуклі многокутники, основні властивості площ.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Зображує</w:t>
            </w:r>
            <w:r w:rsidRPr="00C202E3">
              <w:rPr>
                <w:sz w:val="24"/>
                <w:szCs w:val="24"/>
                <w:lang w:val="uk-UA"/>
              </w:rPr>
              <w:t xml:space="preserve"> та знаходить на малюнках многокутник і його елементи, многокутник, вписаний у коло, і многокутник, описаний навколо кола.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C12E4C" w:rsidRPr="00C202E3" w:rsidRDefault="00C12E4C" w:rsidP="0029781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означення:</w:t>
            </w:r>
            <w:r w:rsidRPr="00C202E3">
              <w:rPr>
                <w:sz w:val="24"/>
                <w:szCs w:val="24"/>
                <w:lang w:val="uk-UA"/>
              </w:rPr>
              <w:t xml:space="preserve"> многокутника, вписаного у коло, многокутника, описаного навколо кола;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i/>
                <w:iCs/>
                <w:sz w:val="24"/>
                <w:szCs w:val="24"/>
                <w:lang w:val="uk-UA"/>
              </w:rPr>
              <w:t>теореми:</w:t>
            </w:r>
            <w:r w:rsidRPr="00C202E3">
              <w:rPr>
                <w:sz w:val="24"/>
                <w:szCs w:val="24"/>
                <w:lang w:val="uk-UA"/>
              </w:rPr>
              <w:t xml:space="preserve"> про суму кутів опуклого многокутника; про площу прямокутника, паралелограма, трикутника, трапеції.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C202E3">
              <w:rPr>
                <w:sz w:val="24"/>
                <w:szCs w:val="24"/>
                <w:lang w:val="uk-UA"/>
              </w:rPr>
              <w:t xml:space="preserve"> теореми про площі </w:t>
            </w:r>
            <w:r w:rsidRPr="00C202E3">
              <w:rPr>
                <w:sz w:val="24"/>
                <w:szCs w:val="24"/>
                <w:lang w:val="uk-UA"/>
              </w:rPr>
              <w:lastRenderedPageBreak/>
              <w:t>паралелограма, трикутника, трапеції.</w:t>
            </w:r>
          </w:p>
          <w:p w:rsidR="00C12E4C" w:rsidRPr="00C202E3" w:rsidRDefault="00C12E4C" w:rsidP="0029781D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Знаходить</w:t>
            </w:r>
            <w:r w:rsidRPr="00C202E3">
              <w:rPr>
                <w:sz w:val="24"/>
                <w:szCs w:val="24"/>
                <w:lang w:val="uk-UA"/>
              </w:rPr>
              <w:t xml:space="preserve"> площі многокутників,  використовуючи вивчені властивості й формули.</w:t>
            </w:r>
          </w:p>
          <w:p w:rsidR="00C12E4C" w:rsidRPr="00C202E3" w:rsidRDefault="00C12E4C" w:rsidP="0029781D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C202E3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C202E3">
              <w:rPr>
                <w:sz w:val="24"/>
                <w:szCs w:val="24"/>
                <w:lang w:val="uk-UA"/>
              </w:rPr>
              <w:t xml:space="preserve"> вивчені означення і властивості  до розв’язування задач.</w:t>
            </w:r>
          </w:p>
        </w:tc>
        <w:tc>
          <w:tcPr>
            <w:tcW w:w="4939" w:type="dxa"/>
          </w:tcPr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вміння використовувати набуті знання для розв’язання практичних завдань.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 аналізу, синтезу, узагальнення. 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відповідних матема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тичних уявлень та понять.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практичних дій.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уваги, розвиток та тренування пам'яті.</w:t>
            </w:r>
          </w:p>
          <w:p w:rsidR="006E0B37" w:rsidRPr="00FF41BF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 учнів організованості та самостійності при виконанні практичних завдань.</w:t>
            </w:r>
          </w:p>
          <w:p w:rsidR="00C12E4C" w:rsidRPr="00C202E3" w:rsidRDefault="006E0B37" w:rsidP="006E0B3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вміння обґрунтувати вибір кожної дії, розкривати залежність між  даними в задачі величинами та шуканою, пояснювати одержані матеріали.</w:t>
            </w:r>
          </w:p>
        </w:tc>
      </w:tr>
      <w:tr w:rsidR="00C12E4C" w:rsidRPr="00C202E3" w:rsidTr="0029781D">
        <w:trPr>
          <w:trHeight w:val="70"/>
        </w:trPr>
        <w:tc>
          <w:tcPr>
            <w:tcW w:w="720" w:type="dxa"/>
          </w:tcPr>
          <w:p w:rsidR="00C12E4C" w:rsidRPr="00C202E3" w:rsidRDefault="004C7CAA" w:rsidP="002978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C12E4C" w:rsidRPr="00C202E3" w:rsidRDefault="00C12E4C" w:rsidP="004C7C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 w:rsidR="004C7CA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53" w:type="dxa"/>
          </w:tcPr>
          <w:p w:rsidR="00C12E4C" w:rsidRPr="00C202E3" w:rsidRDefault="00C12E4C" w:rsidP="004C7CA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0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</w:t>
            </w:r>
            <w:r w:rsidR="004C7C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5</w:t>
            </w:r>
            <w:r w:rsidRPr="00C202E3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C12E4C" w:rsidRPr="00C202E3" w:rsidRDefault="00C12E4C" w:rsidP="0029781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C12E4C" w:rsidRPr="00C202E3" w:rsidRDefault="00C12E4C" w:rsidP="0029781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C12E4C" w:rsidRPr="00C202E3" w:rsidRDefault="00C12E4C" w:rsidP="00C12E4C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C12E4C" w:rsidRPr="00C202E3" w:rsidRDefault="00C12E4C" w:rsidP="00C12E4C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D03FA5" w:rsidRPr="00BE6D67" w:rsidRDefault="00D03FA5" w:rsidP="00D03FA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D67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D03FA5" w:rsidRPr="00BE6D67" w:rsidRDefault="00D03FA5" w:rsidP="00D03FA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E6D67">
        <w:rPr>
          <w:rFonts w:ascii="Times New Roman" w:hAnsi="Times New Roman" w:cs="Times New Roman"/>
          <w:sz w:val="24"/>
          <w:szCs w:val="24"/>
          <w:lang w:val="uk-UA"/>
        </w:rPr>
        <w:t>9-й клас</w:t>
      </w:r>
    </w:p>
    <w:p w:rsidR="00D03FA5" w:rsidRPr="00BE6D67" w:rsidRDefault="00D03FA5" w:rsidP="00D03FA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BE6D67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BE6D67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тиждень),</w:t>
      </w:r>
    </w:p>
    <w:p w:rsidR="00D03FA5" w:rsidRPr="00BE6D67" w:rsidRDefault="00D03FA5" w:rsidP="00D03FA5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D03FA5" w:rsidRPr="00BE6D67" w:rsidTr="00EC24A4">
        <w:tc>
          <w:tcPr>
            <w:tcW w:w="720" w:type="dxa"/>
            <w:vAlign w:val="center"/>
          </w:tcPr>
          <w:p w:rsidR="00D03FA5" w:rsidRPr="00BE6D67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BE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97" w:type="dxa"/>
            <w:vAlign w:val="center"/>
          </w:tcPr>
          <w:p w:rsidR="00D03FA5" w:rsidRPr="00BE6D67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E6D6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4253" w:type="dxa"/>
            <w:vAlign w:val="center"/>
          </w:tcPr>
          <w:p w:rsidR="00D03FA5" w:rsidRPr="00BE6D67" w:rsidRDefault="00D03FA5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D03FA5" w:rsidRPr="00BE6D67" w:rsidRDefault="00D03FA5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D03FA5" w:rsidRPr="00BE6D67" w:rsidRDefault="00D03FA5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D03FA5" w:rsidRPr="00BE6D67" w:rsidTr="00EC24A4">
        <w:trPr>
          <w:trHeight w:val="70"/>
        </w:trPr>
        <w:tc>
          <w:tcPr>
            <w:tcW w:w="720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D03FA5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D03FA5" w:rsidRDefault="00D03FA5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D03FA5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03FA5" w:rsidRPr="00BE6D67" w:rsidTr="00EC24A4">
        <w:trPr>
          <w:trHeight w:val="70"/>
        </w:trPr>
        <w:tc>
          <w:tcPr>
            <w:tcW w:w="720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19</w:t>
            </w: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D03FA5" w:rsidRPr="00BE6D67" w:rsidRDefault="00D03FA5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60"/>
              <w:jc w:val="left"/>
              <w:rPr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Т</w:t>
            </w:r>
            <w:r w:rsidRPr="00BE6D67">
              <w:rPr>
                <w:b/>
                <w:bCs/>
                <w:sz w:val="24"/>
                <w:szCs w:val="24"/>
                <w:lang w:val="uk-UA"/>
              </w:rPr>
              <w:t xml:space="preserve">ЕМА </w:t>
            </w:r>
            <w:r>
              <w:rPr>
                <w:b/>
                <w:bCs/>
                <w:sz w:val="24"/>
                <w:szCs w:val="24"/>
                <w:lang w:val="uk-UA"/>
              </w:rPr>
              <w:t>2</w:t>
            </w:r>
            <w:r w:rsidRPr="00BE6D67">
              <w:rPr>
                <w:b/>
                <w:bCs/>
                <w:sz w:val="24"/>
                <w:szCs w:val="24"/>
                <w:lang w:val="uk-UA"/>
              </w:rPr>
              <w:t>. РОЗВ’ЯЗУВАННЯ ПРЯМОКУТНИХ ТРИКУТНИКІВ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Теорема Піфагора.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Перпендикуляр і похила, їх властивості.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Синус, косинус і тангенс гострого кута прямокутного трикутника.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Співвідношення між сторонами і кутами прямокутного трикутника.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Значення синуса, косинуса і тангенса деяких кутів.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Розв’язування прямокутних трикутників. Прикладні задачі.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BE6D67">
              <w:rPr>
                <w:i/>
                <w:sz w:val="24"/>
                <w:szCs w:val="24"/>
                <w:lang w:val="uk-UA"/>
              </w:rPr>
              <w:lastRenderedPageBreak/>
              <w:t>Резерв часу</w:t>
            </w:r>
          </w:p>
        </w:tc>
        <w:tc>
          <w:tcPr>
            <w:tcW w:w="4252" w:type="dxa"/>
          </w:tcPr>
          <w:p w:rsidR="00D03FA5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BE6D67">
              <w:rPr>
                <w:sz w:val="24"/>
                <w:szCs w:val="24"/>
                <w:lang w:val="uk-UA"/>
              </w:rPr>
              <w:t xml:space="preserve"> похилу.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  <w:r w:rsidRPr="00BE6D67">
              <w:rPr>
                <w:sz w:val="24"/>
                <w:szCs w:val="24"/>
                <w:lang w:val="uk-UA"/>
              </w:rPr>
              <w:t xml:space="preserve"> 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BE6D67">
              <w:rPr>
                <w:sz w:val="24"/>
                <w:szCs w:val="24"/>
                <w:lang w:val="uk-UA"/>
              </w:rPr>
              <w:t>перпендикуляра і похилої;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BE6D67">
              <w:rPr>
                <w:sz w:val="24"/>
                <w:szCs w:val="24"/>
                <w:lang w:val="uk-UA"/>
              </w:rPr>
              <w:t xml:space="preserve"> синуса, косинуса і тангенса гострого кута прямокутного трикутника;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i/>
                <w:iCs/>
                <w:sz w:val="24"/>
                <w:szCs w:val="24"/>
                <w:lang w:val="uk-UA"/>
              </w:rPr>
              <w:t>теорему</w:t>
            </w:r>
            <w:r w:rsidRPr="00BE6D67">
              <w:rPr>
                <w:sz w:val="24"/>
                <w:szCs w:val="24"/>
                <w:lang w:val="uk-UA"/>
              </w:rPr>
              <w:t xml:space="preserve"> Піфагора;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i/>
                <w:iCs/>
                <w:sz w:val="24"/>
                <w:szCs w:val="24"/>
                <w:lang w:val="uk-UA"/>
              </w:rPr>
              <w:t>співвідношення</w:t>
            </w:r>
            <w:r w:rsidRPr="00BE6D67">
              <w:rPr>
                <w:sz w:val="24"/>
                <w:szCs w:val="24"/>
                <w:lang w:val="uk-UA"/>
              </w:rPr>
              <w:t xml:space="preserve"> між сторонами та кутами прямокутного трикутника.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Знаходить</w:t>
            </w:r>
            <w:r w:rsidRPr="00BE6D67">
              <w:rPr>
                <w:sz w:val="24"/>
                <w:szCs w:val="24"/>
                <w:lang w:val="uk-UA"/>
              </w:rPr>
              <w:t xml:space="preserve"> значення синуса, косинуса і тангенса для кутів 30°, 45°, 60°.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lastRenderedPageBreak/>
              <w:t>Доводить</w:t>
            </w:r>
            <w:r w:rsidRPr="00BE6D67">
              <w:rPr>
                <w:sz w:val="24"/>
                <w:szCs w:val="24"/>
                <w:lang w:val="uk-UA"/>
              </w:rPr>
              <w:t xml:space="preserve"> теорему Піфагора.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BE6D67">
              <w:rPr>
                <w:sz w:val="24"/>
                <w:szCs w:val="24"/>
                <w:lang w:val="uk-UA"/>
              </w:rPr>
              <w:t xml:space="preserve"> прямокутні трикутники.</w:t>
            </w:r>
          </w:p>
          <w:p w:rsidR="00D03FA5" w:rsidRPr="00BE6D67" w:rsidRDefault="00D03FA5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before="0" w:line="240" w:lineRule="auto"/>
              <w:ind w:left="0" w:firstLine="274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BE6D67">
              <w:rPr>
                <w:sz w:val="24"/>
                <w:szCs w:val="24"/>
                <w:lang w:val="uk-UA"/>
              </w:rPr>
              <w:t xml:space="preserve"> алгоритми  розв’язування  прямокутних трикутників до розв’язування  простіших прикладних задач.</w:t>
            </w:r>
          </w:p>
        </w:tc>
        <w:tc>
          <w:tcPr>
            <w:tcW w:w="4939" w:type="dxa"/>
          </w:tcPr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просторових уявлень,вмі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ння спостерігати .  порівнювати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узагальнювати й абстрагувати.</w:t>
            </w:r>
          </w:p>
          <w:p w:rsidR="00D03FA5" w:rsidRPr="00FF41BF" w:rsidRDefault="00486CB6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логічного мислення,</w:t>
            </w:r>
            <w:r w:rsidR="00D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, уваги,</w:t>
            </w:r>
            <w:r w:rsidR="00D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 w:rsidR="00D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 w:rsidR="00D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 w:rsidR="00D03FA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03FA5"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аналогією.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вміння обґрунтувати вибір кожної дії, розкривати залежність між  даними в задачі величинами та шуканою, пояснювати одержані матеріали.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 математичних умінь та уявлень на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основі практичної діяльності.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 уміння самостійно ілюструвати умову задачі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3FA5" w:rsidRPr="00BE6D67" w:rsidRDefault="00D03FA5" w:rsidP="00EC2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D03FA5" w:rsidRPr="00CE1610" w:rsidTr="00EC24A4">
        <w:trPr>
          <w:trHeight w:val="70"/>
        </w:trPr>
        <w:tc>
          <w:tcPr>
            <w:tcW w:w="720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</w:tc>
        <w:tc>
          <w:tcPr>
            <w:tcW w:w="897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4253" w:type="dxa"/>
          </w:tcPr>
          <w:p w:rsidR="00D03FA5" w:rsidRPr="00BE6D67" w:rsidRDefault="00D03FA5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3</w:t>
            </w:r>
            <w:r w:rsidRPr="00BE6D67">
              <w:rPr>
                <w:b/>
                <w:bCs/>
                <w:sz w:val="24"/>
                <w:szCs w:val="24"/>
                <w:lang w:val="uk-UA"/>
              </w:rPr>
              <w:t>. РОЗВ’ЯЗУВАННЯ ТРИКУТНИКІВ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Синус, косинус, тангенс кутів від 0° до 180°.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 xml:space="preserve">Тотожності: 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sin</w:t>
            </w:r>
            <w:r w:rsidRPr="00BE6D67">
              <w:rPr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 xml:space="preserve"> + cos</w:t>
            </w:r>
            <w:r w:rsidRPr="00BE6D67">
              <w:rPr>
                <w:sz w:val="24"/>
                <w:szCs w:val="24"/>
                <w:vertAlign w:val="superscript"/>
                <w:lang w:val="uk-UA"/>
              </w:rPr>
              <w:t>2</w:t>
            </w:r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 xml:space="preserve"> = 1;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E6D67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BE6D67">
              <w:rPr>
                <w:sz w:val="24"/>
                <w:szCs w:val="24"/>
                <w:lang w:val="uk-UA"/>
              </w:rPr>
              <w:t xml:space="preserve"> (180° – </w:t>
            </w:r>
            <w:r>
              <w:rPr>
                <w:sz w:val="24"/>
                <w:szCs w:val="24"/>
                <w:lang w:val="uk-UA"/>
              </w:rPr>
              <w:t>α</w:t>
            </w:r>
            <w:r w:rsidRPr="00BE6D67">
              <w:rPr>
                <w:sz w:val="24"/>
                <w:szCs w:val="24"/>
                <w:lang w:val="uk-UA"/>
              </w:rPr>
              <w:t xml:space="preserve">) = </w:t>
            </w:r>
            <w:proofErr w:type="spellStart"/>
            <w:r w:rsidRPr="00BE6D67">
              <w:rPr>
                <w:sz w:val="24"/>
                <w:szCs w:val="24"/>
                <w:lang w:val="uk-UA"/>
              </w:rPr>
              <w:t>sin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>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E6D67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BE6D67">
              <w:rPr>
                <w:sz w:val="24"/>
                <w:szCs w:val="24"/>
                <w:lang w:val="uk-UA"/>
              </w:rPr>
              <w:t xml:space="preserve"> (180° – </w:t>
            </w:r>
            <w:r>
              <w:rPr>
                <w:sz w:val="24"/>
                <w:szCs w:val="24"/>
                <w:lang w:val="uk-UA"/>
              </w:rPr>
              <w:t>α</w:t>
            </w:r>
            <w:r w:rsidRPr="00BE6D67">
              <w:rPr>
                <w:sz w:val="24"/>
                <w:szCs w:val="24"/>
                <w:lang w:val="uk-UA"/>
              </w:rPr>
              <w:t xml:space="preserve">) = – </w:t>
            </w:r>
            <w:proofErr w:type="spellStart"/>
            <w:r w:rsidRPr="00BE6D67">
              <w:rPr>
                <w:sz w:val="24"/>
                <w:szCs w:val="24"/>
                <w:lang w:val="uk-UA"/>
              </w:rPr>
              <w:t>cos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>;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E6D67">
              <w:rPr>
                <w:sz w:val="24"/>
                <w:szCs w:val="24"/>
                <w:lang w:val="uk-UA"/>
              </w:rPr>
              <w:t>sin</w:t>
            </w:r>
            <w:proofErr w:type="spellEnd"/>
            <w:r w:rsidRPr="00BE6D67">
              <w:rPr>
                <w:sz w:val="24"/>
                <w:szCs w:val="24"/>
                <w:lang w:val="uk-UA"/>
              </w:rPr>
              <w:t xml:space="preserve"> (90° – </w:t>
            </w:r>
            <w:r>
              <w:rPr>
                <w:sz w:val="24"/>
                <w:szCs w:val="24"/>
                <w:lang w:val="uk-UA"/>
              </w:rPr>
              <w:t>α</w:t>
            </w:r>
            <w:r w:rsidRPr="00BE6D67">
              <w:rPr>
                <w:sz w:val="24"/>
                <w:szCs w:val="24"/>
                <w:lang w:val="uk-UA"/>
              </w:rPr>
              <w:t xml:space="preserve">) = </w:t>
            </w:r>
            <w:proofErr w:type="spellStart"/>
            <w:r w:rsidRPr="00BE6D67">
              <w:rPr>
                <w:sz w:val="24"/>
                <w:szCs w:val="24"/>
                <w:lang w:val="uk-UA"/>
              </w:rPr>
              <w:t>cos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 xml:space="preserve">; 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 w:firstLine="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BE6D67">
              <w:rPr>
                <w:sz w:val="24"/>
                <w:szCs w:val="24"/>
                <w:lang w:val="uk-UA"/>
              </w:rPr>
              <w:t>cos</w:t>
            </w:r>
            <w:proofErr w:type="spellEnd"/>
            <w:r w:rsidRPr="00BE6D67">
              <w:rPr>
                <w:sz w:val="24"/>
                <w:szCs w:val="24"/>
                <w:lang w:val="uk-UA"/>
              </w:rPr>
              <w:t xml:space="preserve"> (90° – </w:t>
            </w:r>
            <w:r>
              <w:rPr>
                <w:sz w:val="24"/>
                <w:szCs w:val="24"/>
                <w:lang w:val="uk-UA"/>
              </w:rPr>
              <w:t>α</w:t>
            </w:r>
            <w:r w:rsidRPr="00BE6D67">
              <w:rPr>
                <w:sz w:val="24"/>
                <w:szCs w:val="24"/>
                <w:lang w:val="uk-UA"/>
              </w:rPr>
              <w:t xml:space="preserve">) = </w:t>
            </w:r>
            <w:proofErr w:type="spellStart"/>
            <w:r w:rsidRPr="00BE6D67">
              <w:rPr>
                <w:sz w:val="24"/>
                <w:szCs w:val="24"/>
                <w:lang w:val="uk-UA"/>
              </w:rPr>
              <w:t>sin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α</w:t>
            </w:r>
            <w:r w:rsidRPr="00BE6D67">
              <w:rPr>
                <w:sz w:val="24"/>
                <w:szCs w:val="24"/>
                <w:lang w:val="uk-UA"/>
              </w:rPr>
              <w:t>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Теореми косинусів і синусів.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Розв’язування трикутників. Прикладні задачі.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Формули для знаходження площі трикутника.</w:t>
            </w:r>
          </w:p>
        </w:tc>
        <w:tc>
          <w:tcPr>
            <w:tcW w:w="4252" w:type="dxa"/>
          </w:tcPr>
          <w:p w:rsidR="00D03FA5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BE6D67">
              <w:rPr>
                <w:sz w:val="24"/>
                <w:szCs w:val="24"/>
                <w:lang w:val="uk-UA"/>
              </w:rPr>
              <w:t>, що таке синус, косинус і тангенс кутів від 0° до 180°.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BE6D67">
              <w:rPr>
                <w:sz w:val="24"/>
                <w:szCs w:val="24"/>
                <w:lang w:val="uk-UA"/>
              </w:rPr>
              <w:t xml:space="preserve"> теореми косинусів і синусів.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BE6D67">
              <w:rPr>
                <w:sz w:val="24"/>
                <w:szCs w:val="24"/>
                <w:lang w:val="uk-UA"/>
              </w:rPr>
              <w:t xml:space="preserve"> основні випадки розв’язування трикутників та алгоритми їх розв’язування.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BE6D67">
              <w:rPr>
                <w:sz w:val="24"/>
                <w:szCs w:val="24"/>
                <w:lang w:val="uk-UA"/>
              </w:rPr>
              <w:t xml:space="preserve"> теореми синусів і косинусів.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Розв’язує</w:t>
            </w:r>
            <w:r w:rsidRPr="00BE6D67">
              <w:rPr>
                <w:sz w:val="24"/>
                <w:szCs w:val="24"/>
                <w:lang w:val="uk-UA"/>
              </w:rPr>
              <w:t xml:space="preserve"> трикутники. Застосовує алгоритми розв’язування трикутників до розв’язування прикладних задач.</w:t>
            </w:r>
          </w:p>
          <w:p w:rsidR="00D03FA5" w:rsidRPr="00BE6D67" w:rsidRDefault="00D03FA5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Використовує</w:t>
            </w:r>
            <w:r w:rsidRPr="00BE6D67">
              <w:rPr>
                <w:sz w:val="24"/>
                <w:szCs w:val="24"/>
                <w:lang w:val="uk-UA"/>
              </w:rPr>
              <w:t xml:space="preserve"> формули для знаходження площі трикутника (</w:t>
            </w:r>
            <w:proofErr w:type="spellStart"/>
            <w:r w:rsidRPr="00BE6D67">
              <w:rPr>
                <w:sz w:val="24"/>
                <w:szCs w:val="24"/>
                <w:lang w:val="uk-UA"/>
              </w:rPr>
              <w:t>Герона</w:t>
            </w:r>
            <w:proofErr w:type="spellEnd"/>
            <w:r w:rsidRPr="00BE6D67">
              <w:rPr>
                <w:sz w:val="24"/>
                <w:szCs w:val="24"/>
                <w:lang w:val="uk-UA"/>
              </w:rPr>
              <w:t xml:space="preserve">, за двома сторонами і кутом між ними, за радіусом вписаного і описаного кола) в розв’язуванні задач. </w:t>
            </w:r>
          </w:p>
        </w:tc>
        <w:tc>
          <w:tcPr>
            <w:tcW w:w="4939" w:type="dxa"/>
          </w:tcPr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 аналізу, синтезу, узагальнення. 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практичних дій.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дії, обґрунтовувати одержаний результат.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практичних завдань.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Розвиток алгоритмічної культури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вміння  застосовувати набуті математичні знання у життєвих ситуаціях. </w:t>
            </w:r>
          </w:p>
          <w:p w:rsidR="00D03FA5" w:rsidRPr="00BE6D67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пам’яті , уваги,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інтуїції,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умінь аналізувати, класифікувати,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узагальнювати,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робити умовиводи за аналогією.</w:t>
            </w:r>
          </w:p>
        </w:tc>
      </w:tr>
      <w:tr w:rsidR="00D03FA5" w:rsidRPr="00BE6D67" w:rsidTr="00EC24A4">
        <w:trPr>
          <w:trHeight w:val="70"/>
        </w:trPr>
        <w:tc>
          <w:tcPr>
            <w:tcW w:w="720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4253" w:type="dxa"/>
          </w:tcPr>
          <w:p w:rsidR="00D03FA5" w:rsidRPr="00BE6D67" w:rsidRDefault="00D03FA5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b/>
                <w:bCs/>
                <w:sz w:val="24"/>
                <w:szCs w:val="24"/>
                <w:lang w:val="uk-UA"/>
              </w:rPr>
              <w:t>4</w:t>
            </w:r>
            <w:r w:rsidRPr="00BE6D67">
              <w:rPr>
                <w:b/>
                <w:bCs/>
                <w:sz w:val="24"/>
                <w:szCs w:val="24"/>
                <w:lang w:val="uk-UA"/>
              </w:rPr>
              <w:t>. ДЕКАРТОВІ КООРДИНАТИ НА ПЛОЩИНІ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Прямокутна система координат на площині.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lastRenderedPageBreak/>
              <w:t xml:space="preserve">Координати середини відрізка. 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 xml:space="preserve">Відстань між двома точками із заданими координатами. 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sz w:val="24"/>
                <w:szCs w:val="24"/>
                <w:lang w:val="uk-UA"/>
              </w:rPr>
              <w:t>Рівняння кола і прямої.</w:t>
            </w:r>
          </w:p>
          <w:p w:rsidR="00D03FA5" w:rsidRPr="00BE6D67" w:rsidRDefault="00D03FA5" w:rsidP="00D03FA5">
            <w:pPr>
              <w:pStyle w:val="TableTextabzac"/>
              <w:numPr>
                <w:ilvl w:val="0"/>
                <w:numId w:val="1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BE6D67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D03FA5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BE6D67">
              <w:rPr>
                <w:sz w:val="24"/>
                <w:szCs w:val="24"/>
                <w:lang w:val="uk-UA"/>
              </w:rPr>
              <w:t xml:space="preserve"> прямокутну систему координат.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Розпізнає</w:t>
            </w:r>
            <w:r w:rsidRPr="00BE6D67">
              <w:rPr>
                <w:sz w:val="24"/>
                <w:szCs w:val="24"/>
                <w:lang w:val="uk-UA"/>
              </w:rPr>
              <w:t xml:space="preserve"> рівняння кола та прямої.</w:t>
            </w:r>
          </w:p>
          <w:p w:rsidR="00D03FA5" w:rsidRPr="00BE6D67" w:rsidRDefault="00D03FA5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lastRenderedPageBreak/>
              <w:t>Записує і доводить</w:t>
            </w:r>
            <w:r w:rsidRPr="00BE6D67">
              <w:rPr>
                <w:sz w:val="24"/>
                <w:szCs w:val="24"/>
                <w:lang w:val="uk-UA"/>
              </w:rPr>
              <w:t xml:space="preserve"> формули координати середини відрізка та відстані між двома точками.</w:t>
            </w:r>
          </w:p>
          <w:p w:rsidR="00D03FA5" w:rsidRPr="00BE6D67" w:rsidRDefault="00D03FA5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BE6D67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BE6D67">
              <w:rPr>
                <w:sz w:val="24"/>
                <w:szCs w:val="24"/>
                <w:lang w:val="uk-UA"/>
              </w:rPr>
              <w:t xml:space="preserve"> вивчені формули і рівняння фігур до розв’язування задач.</w:t>
            </w:r>
          </w:p>
        </w:tc>
        <w:tc>
          <w:tcPr>
            <w:tcW w:w="4939" w:type="dxa"/>
          </w:tcPr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Формування вміння обґрунтувати вибір кожної дії, розкривати залежність між  даними в задачі величинами та шуканою, </w:t>
            </w: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пояснювати одержані матеріали.</w:t>
            </w:r>
          </w:p>
          <w:p w:rsidR="00D03FA5" w:rsidRPr="00FF41BF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математичних умінь та уявлень на основі практичної діяльності.</w:t>
            </w:r>
          </w:p>
          <w:p w:rsidR="00D03FA5" w:rsidRPr="00BE6D67" w:rsidRDefault="00D03FA5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F41B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 уміння самостійно ілюструвати умову задачі, користуватися малюнкам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и.</w:t>
            </w:r>
          </w:p>
        </w:tc>
      </w:tr>
      <w:tr w:rsidR="00D03FA5" w:rsidRPr="00BE6D67" w:rsidTr="00EC24A4">
        <w:trPr>
          <w:trHeight w:val="70"/>
        </w:trPr>
        <w:tc>
          <w:tcPr>
            <w:tcW w:w="720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D03FA5" w:rsidRPr="00BE6D67" w:rsidRDefault="00D03FA5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</w:p>
        </w:tc>
        <w:tc>
          <w:tcPr>
            <w:tcW w:w="4253" w:type="dxa"/>
          </w:tcPr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E6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</w:t>
            </w:r>
            <w:r w:rsidRPr="00BE6D6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D03FA5" w:rsidRPr="00BE6D67" w:rsidRDefault="00D03FA5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D03FA5" w:rsidRPr="00BE6D67" w:rsidRDefault="00D03FA5" w:rsidP="00EC24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D03FA5" w:rsidRDefault="00D03FA5" w:rsidP="00D03FA5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844413" w:rsidRPr="00DE15A9" w:rsidRDefault="00844413" w:rsidP="0084441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5A9">
        <w:rPr>
          <w:rFonts w:ascii="Times New Roman" w:hAnsi="Times New Roman" w:cs="Times New Roman"/>
          <w:sz w:val="24"/>
          <w:szCs w:val="24"/>
          <w:lang w:val="uk-UA"/>
        </w:rPr>
        <w:t>Геометрія</w:t>
      </w:r>
    </w:p>
    <w:p w:rsidR="00844413" w:rsidRPr="00DE15A9" w:rsidRDefault="00844413" w:rsidP="0084441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E15A9">
        <w:rPr>
          <w:rFonts w:ascii="Times New Roman" w:hAnsi="Times New Roman" w:cs="Times New Roman"/>
          <w:sz w:val="24"/>
          <w:szCs w:val="24"/>
          <w:lang w:val="uk-UA"/>
        </w:rPr>
        <w:t>10-й клас</w:t>
      </w:r>
    </w:p>
    <w:p w:rsidR="00844413" w:rsidRPr="00DE15A9" w:rsidRDefault="00844413" w:rsidP="0084441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</w:pPr>
      <w:r w:rsidRPr="00DE15A9"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  <w:t>(</w:t>
      </w:r>
      <w:r w:rsidRPr="00DE15A9">
        <w:rPr>
          <w:rFonts w:ascii="Times New Roman" w:hAnsi="Times New Roman" w:cs="Times New Roman"/>
          <w:b w:val="0"/>
          <w:bCs w:val="0"/>
          <w:i/>
          <w:sz w:val="24"/>
          <w:szCs w:val="24"/>
          <w:lang w:val="uk-UA"/>
        </w:rPr>
        <w:t>2 год. на тиждень),</w:t>
      </w:r>
    </w:p>
    <w:p w:rsidR="00844413" w:rsidRPr="00DE15A9" w:rsidRDefault="00844413" w:rsidP="00844413">
      <w:pPr>
        <w:pStyle w:val="razdel"/>
        <w:tabs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line="24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  <w:lang w:val="uk-UA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897"/>
        <w:gridCol w:w="4253"/>
        <w:gridCol w:w="4252"/>
        <w:gridCol w:w="4939"/>
      </w:tblGrid>
      <w:tr w:rsidR="00844413" w:rsidRPr="00DE15A9" w:rsidTr="00EC24A4">
        <w:tc>
          <w:tcPr>
            <w:tcW w:w="720" w:type="dxa"/>
            <w:vAlign w:val="center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№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з\п</w:t>
            </w:r>
            <w:proofErr w:type="spellEnd"/>
          </w:p>
        </w:tc>
        <w:tc>
          <w:tcPr>
            <w:tcW w:w="897" w:type="dxa"/>
            <w:vAlign w:val="center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</w:p>
        </w:tc>
        <w:tc>
          <w:tcPr>
            <w:tcW w:w="4253" w:type="dxa"/>
            <w:vAlign w:val="center"/>
          </w:tcPr>
          <w:p w:rsidR="00844413" w:rsidRPr="00DE15A9" w:rsidRDefault="00844413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 навчального матеріалу</w:t>
            </w:r>
          </w:p>
        </w:tc>
        <w:tc>
          <w:tcPr>
            <w:tcW w:w="4252" w:type="dxa"/>
            <w:vAlign w:val="center"/>
          </w:tcPr>
          <w:p w:rsidR="00844413" w:rsidRPr="00DE15A9" w:rsidRDefault="00844413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Державні вимоги до рівня загальноосвітньої підготовки</w:t>
            </w:r>
          </w:p>
        </w:tc>
        <w:tc>
          <w:tcPr>
            <w:tcW w:w="4939" w:type="dxa"/>
            <w:vAlign w:val="center"/>
          </w:tcPr>
          <w:p w:rsidR="00844413" w:rsidRPr="00DE15A9" w:rsidRDefault="00844413" w:rsidP="00EC24A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Спрямованість корекційно-розвивальної роботи</w:t>
            </w:r>
          </w:p>
        </w:tc>
      </w:tr>
      <w:tr w:rsidR="00844413" w:rsidRPr="00DE15A9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ТЕМА 1. ПОВТОРЕННЯ</w:t>
            </w: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44413" w:rsidRPr="00DE15A9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ТЕМА 2. ПРАВИЛЬНІ МНОГОКУТНИКИ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Правильні многокутники. Формули радіусів вписаних і описаних кіл правильних многокутників.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Побудова правильних многокутників.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Довжина кола. Довжина дуги кола. Площа круга та його частин.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DE15A9">
              <w:rPr>
                <w:i/>
                <w:sz w:val="24"/>
                <w:szCs w:val="24"/>
                <w:lang w:val="uk-UA"/>
              </w:rPr>
              <w:t>Резерв часу</w:t>
            </w:r>
          </w:p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274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DE15A9">
              <w:rPr>
                <w:sz w:val="24"/>
                <w:szCs w:val="24"/>
                <w:lang w:val="uk-UA"/>
              </w:rPr>
              <w:t xml:space="preserve"> круговий сектор і сегмент.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 xml:space="preserve">Формулює: 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DE15A9">
              <w:rPr>
                <w:sz w:val="24"/>
                <w:szCs w:val="24"/>
                <w:lang w:val="uk-UA"/>
              </w:rPr>
              <w:t xml:space="preserve"> правильного многокутника; 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i/>
                <w:iCs/>
                <w:sz w:val="24"/>
                <w:szCs w:val="24"/>
                <w:lang w:val="uk-UA"/>
              </w:rPr>
              <w:t>теореми:</w:t>
            </w:r>
            <w:r w:rsidRPr="00DE15A9">
              <w:rPr>
                <w:sz w:val="24"/>
                <w:szCs w:val="24"/>
                <w:lang w:val="uk-UA"/>
              </w:rPr>
              <w:t xml:space="preserve"> про відношення довжини кола до його діаметра; про площу круга.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DE15A9">
              <w:rPr>
                <w:sz w:val="24"/>
                <w:szCs w:val="24"/>
                <w:lang w:val="uk-UA"/>
              </w:rPr>
              <w:t xml:space="preserve"> формули: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радіусів вписаного і описаного кіл правильного многокутника;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радіусів вписаного і описаного кіл правильного трикутника, </w:t>
            </w:r>
            <w:r w:rsidRPr="00DE15A9">
              <w:rPr>
                <w:sz w:val="24"/>
                <w:szCs w:val="24"/>
                <w:lang w:val="uk-UA"/>
              </w:rPr>
              <w:lastRenderedPageBreak/>
              <w:t>чотирикутника (квадрата), шестикутника;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довжини кола і дуги кола; 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площі круга, сектора і сегмента.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DE15A9">
              <w:rPr>
                <w:sz w:val="24"/>
                <w:szCs w:val="24"/>
                <w:lang w:val="uk-UA"/>
              </w:rPr>
              <w:t xml:space="preserve"> правильний трикутник, чотирикутник, шестикутник. 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Доводить</w:t>
            </w:r>
            <w:r w:rsidRPr="00DE15A9">
              <w:rPr>
                <w:sz w:val="24"/>
                <w:szCs w:val="24"/>
                <w:lang w:val="uk-UA"/>
              </w:rPr>
              <w:t xml:space="preserve"> формули  радіусів вписаних і описаних кіл правильних многокутників.</w:t>
            </w:r>
          </w:p>
          <w:p w:rsidR="00844413" w:rsidRPr="00DE15A9" w:rsidRDefault="00844413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DE15A9">
              <w:rPr>
                <w:sz w:val="24"/>
                <w:szCs w:val="24"/>
                <w:lang w:val="uk-UA"/>
              </w:rPr>
              <w:t xml:space="preserve"> вивчені означення і властивості  до розв’язування задач.</w:t>
            </w:r>
          </w:p>
          <w:p w:rsidR="00844413" w:rsidRPr="00DE15A9" w:rsidRDefault="00844413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Розвиток вміння використовувати набуті знання для розв’язання практичних завдань.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практичних дій.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дії побудови.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Формування в учнів організованості та самостійності при виконанні практичних </w:t>
            </w: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завдань.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уміння працювати з креслярськими та вимірювальними інструментами</w:t>
            </w:r>
          </w:p>
        </w:tc>
      </w:tr>
      <w:tr w:rsidR="00844413" w:rsidRPr="00DE15A9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</w:t>
            </w: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18</w:t>
            </w: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ТЕМА 3. ГЕОМЕТРИЧНІ ПЕРЕТВОРЕННЯ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Переміщення та його властивості.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Симетрія відносно точки і прямої, поворот, паралельне перенесення. Рівність фігур.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Перетворення подібності та його властивості.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proofErr w:type="spellStart"/>
            <w:r w:rsidRPr="00DE15A9">
              <w:rPr>
                <w:sz w:val="24"/>
                <w:szCs w:val="24"/>
                <w:lang w:val="uk-UA"/>
              </w:rPr>
              <w:t>Гомотетія</w:t>
            </w:r>
            <w:proofErr w:type="spellEnd"/>
            <w:r w:rsidRPr="00DE15A9">
              <w:rPr>
                <w:sz w:val="24"/>
                <w:szCs w:val="24"/>
                <w:lang w:val="uk-UA"/>
              </w:rPr>
              <w:t xml:space="preserve">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Подібність фігур.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Площі подібних фігур.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3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DE15A9">
              <w:rPr>
                <w:i/>
                <w:sz w:val="24"/>
                <w:szCs w:val="24"/>
                <w:lang w:val="uk-UA"/>
              </w:rPr>
              <w:t>Резерв часу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  <w:lang w:val="uk-UA"/>
              </w:rPr>
            </w:pP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DE15A9">
              <w:rPr>
                <w:sz w:val="24"/>
                <w:szCs w:val="24"/>
                <w:lang w:val="uk-UA"/>
              </w:rPr>
              <w:t xml:space="preserve"> симетрію відносно точки і прямої, паралельне перенесення, поворот; рівність фігур; перетворення подібності, </w:t>
            </w:r>
            <w:proofErr w:type="spellStart"/>
            <w:r w:rsidRPr="00DE15A9">
              <w:rPr>
                <w:sz w:val="24"/>
                <w:szCs w:val="24"/>
                <w:lang w:val="uk-UA"/>
              </w:rPr>
              <w:t>гомотетію</w:t>
            </w:r>
            <w:proofErr w:type="spellEnd"/>
            <w:r w:rsidRPr="00DE15A9">
              <w:rPr>
                <w:sz w:val="24"/>
                <w:szCs w:val="24"/>
                <w:lang w:val="uk-UA"/>
              </w:rPr>
              <w:t>, подібність фігур.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Будує</w:t>
            </w:r>
            <w:r w:rsidRPr="00DE15A9">
              <w:rPr>
                <w:sz w:val="24"/>
                <w:szCs w:val="24"/>
                <w:lang w:val="uk-UA"/>
              </w:rPr>
              <w:t xml:space="preserve"> фігури, в які переходять дані фігури при переміщеннях та перетвореннях подібності.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Наводить приклади</w:t>
            </w:r>
            <w:r w:rsidRPr="00DE15A9">
              <w:rPr>
                <w:sz w:val="24"/>
                <w:szCs w:val="24"/>
                <w:lang w:val="uk-UA"/>
              </w:rPr>
              <w:t xml:space="preserve"> фігур, які мають вісь симетрії, центр симетрії; подібних фігур.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Формулює</w:t>
            </w:r>
            <w:r w:rsidRPr="00DE15A9">
              <w:rPr>
                <w:sz w:val="24"/>
                <w:szCs w:val="24"/>
                <w:lang w:val="uk-UA"/>
              </w:rPr>
              <w:t xml:space="preserve"> властивості переміщення та перетворення подібності; теорему про відношення площ подібних фігур.</w:t>
            </w:r>
          </w:p>
          <w:p w:rsidR="00844413" w:rsidRPr="00DE15A9" w:rsidRDefault="00844413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DE15A9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4939" w:type="dxa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процесів логічного мислення та пам'яті.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Розвиток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мисленнєвих</w:t>
            </w:r>
            <w:proofErr w:type="spellEnd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операцій аналізу, синтезу, узагальнення. 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практичних дій.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дії, обґрунтовувати одержаний результат.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алгоритмічної культури , а також самостійно конструювати нові алгоритми.</w:t>
            </w:r>
          </w:p>
          <w:p w:rsidR="00844413" w:rsidRPr="00DE15A9" w:rsidRDefault="00844413" w:rsidP="00EC24A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та розвиток уміння працювати з креслярськими та вимірювальними інструментами</w:t>
            </w:r>
          </w:p>
        </w:tc>
      </w:tr>
      <w:tr w:rsidR="00844413" w:rsidRPr="00CE1610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</w:t>
            </w: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ТЕМА 4. ВЕКТОРИ НА ПЛОЩИНІ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Вектор. Модуль і напрям вектора.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Рівність векторів.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lastRenderedPageBreak/>
              <w:t xml:space="preserve">Координати вектора.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Додавання і віднімання векторів.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Множення вектора на число.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Колінеарні вектори.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Скалярний добуток векторів.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4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DE15A9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lastRenderedPageBreak/>
              <w:t>Учень: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DE15A9">
              <w:rPr>
                <w:sz w:val="24"/>
                <w:szCs w:val="24"/>
                <w:lang w:val="uk-UA"/>
              </w:rPr>
              <w:t xml:space="preserve"> вектор, модуль і напрям вектора, координати вектора, дії над векторами, рівність і </w:t>
            </w:r>
            <w:proofErr w:type="spellStart"/>
            <w:r w:rsidRPr="00DE15A9">
              <w:rPr>
                <w:sz w:val="24"/>
                <w:szCs w:val="24"/>
                <w:lang w:val="uk-UA"/>
              </w:rPr>
              <w:t>колінеарність</w:t>
            </w:r>
            <w:proofErr w:type="spellEnd"/>
            <w:r w:rsidRPr="00DE15A9">
              <w:rPr>
                <w:sz w:val="24"/>
                <w:szCs w:val="24"/>
                <w:lang w:val="uk-UA"/>
              </w:rPr>
              <w:t xml:space="preserve"> </w:t>
            </w:r>
            <w:r w:rsidRPr="00DE15A9">
              <w:rPr>
                <w:sz w:val="24"/>
                <w:szCs w:val="24"/>
                <w:lang w:val="uk-UA"/>
              </w:rPr>
              <w:lastRenderedPageBreak/>
              <w:t>векторів.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Відкладає</w:t>
            </w:r>
            <w:r w:rsidRPr="00DE15A9">
              <w:rPr>
                <w:sz w:val="24"/>
                <w:szCs w:val="24"/>
                <w:lang w:val="uk-UA"/>
              </w:rPr>
              <w:t xml:space="preserve"> вектор, рівний даному; вектор, рівний сумі (різниці) векторів.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Формулює: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i/>
                <w:iCs/>
                <w:sz w:val="24"/>
                <w:szCs w:val="24"/>
                <w:lang w:val="uk-UA"/>
              </w:rPr>
              <w:t xml:space="preserve">властивості </w:t>
            </w:r>
            <w:r w:rsidRPr="00DE15A9">
              <w:rPr>
                <w:sz w:val="24"/>
                <w:szCs w:val="24"/>
                <w:lang w:val="uk-UA"/>
              </w:rPr>
              <w:t>дій над векторами;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i/>
                <w:iCs/>
                <w:sz w:val="24"/>
                <w:szCs w:val="24"/>
                <w:lang w:val="uk-UA"/>
              </w:rPr>
              <w:t>означення</w:t>
            </w:r>
            <w:r w:rsidRPr="00DE15A9">
              <w:rPr>
                <w:sz w:val="24"/>
                <w:szCs w:val="24"/>
                <w:lang w:val="uk-UA"/>
              </w:rPr>
              <w:t xml:space="preserve"> скалярного добутку векторів, його властивості.</w:t>
            </w:r>
          </w:p>
          <w:p w:rsidR="00844413" w:rsidRPr="00DE15A9" w:rsidRDefault="00844413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DE15A9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розв’язування задач.</w:t>
            </w:r>
          </w:p>
        </w:tc>
        <w:tc>
          <w:tcPr>
            <w:tcW w:w="4939" w:type="dxa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Формування відповідних математичних уявлень та понять.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</w:t>
            </w: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практичних дій.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супроводжувального мовлення на основі вміння пояснювати вибір кожної арифметичної дії, обґрунтовувати одержаний результат.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</w:t>
            </w:r>
            <w:r w:rsidR="00CE16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вміння спостерігати .  Порівнювати, узагальнювати.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логічного мислення, уваги, інтуїції, умінь аналізувати, робити умовиводи за аналогією.</w:t>
            </w:r>
          </w:p>
        </w:tc>
      </w:tr>
      <w:tr w:rsidR="00844413" w:rsidRPr="00DE15A9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TableText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0" w:firstLine="313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ТЕМА 5. ПОЧАТКОВІ ВІДОМОСТІ З СТЕРЕОМЕТРІЇ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 xml:space="preserve">Взаємне розташування прямих у просторі. 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Взаємне розташування площин. Взаємне розташування прямої та площини.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Перпендикуляр до площини.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Пряма призма. Піраміда. Площа поверхні та об’єм призми і піраміди.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Циліндр. Конус. Куля. Площі поверхонь і об’єми циліндра, конуса і кулі.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Розв’язування задач на обчислення площ поверхонь і об’ємів, у тому числі прикладного характеру.</w:t>
            </w:r>
          </w:p>
          <w:p w:rsidR="00844413" w:rsidRPr="00DE15A9" w:rsidRDefault="00844413" w:rsidP="00844413">
            <w:pPr>
              <w:pStyle w:val="TableTextabzac"/>
              <w:numPr>
                <w:ilvl w:val="0"/>
                <w:numId w:val="15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</w:tabs>
              <w:spacing w:line="240" w:lineRule="auto"/>
              <w:ind w:left="360"/>
              <w:jc w:val="left"/>
              <w:rPr>
                <w:i/>
                <w:sz w:val="24"/>
                <w:szCs w:val="24"/>
                <w:lang w:val="uk-UA"/>
              </w:rPr>
            </w:pPr>
            <w:r w:rsidRPr="00DE15A9">
              <w:rPr>
                <w:i/>
                <w:sz w:val="24"/>
                <w:szCs w:val="24"/>
                <w:lang w:val="uk-UA"/>
              </w:rPr>
              <w:t>Резерв часу</w:t>
            </w: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b/>
                <w:bCs/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Учень: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Описує</w:t>
            </w:r>
            <w:r w:rsidRPr="00DE15A9">
              <w:rPr>
                <w:sz w:val="24"/>
                <w:szCs w:val="24"/>
                <w:lang w:val="uk-UA"/>
              </w:rPr>
              <w:t xml:space="preserve"> взаємне розміщення в просторі двох прямих; прямої та площини; двох площин.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Пояснює</w:t>
            </w:r>
            <w:r w:rsidRPr="00DE15A9">
              <w:rPr>
                <w:sz w:val="24"/>
                <w:szCs w:val="24"/>
                <w:lang w:val="uk-UA"/>
              </w:rPr>
              <w:t>, що таке: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пряма призма, піраміда, циліндр, конус, куля та їх елементи;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sz w:val="24"/>
                <w:szCs w:val="24"/>
                <w:lang w:val="uk-UA"/>
              </w:rPr>
              <w:t>поверхня і об’єм многогранника і тіла обертання.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Зображує і знаходить</w:t>
            </w:r>
            <w:r w:rsidRPr="00DE15A9">
              <w:rPr>
                <w:sz w:val="24"/>
                <w:szCs w:val="24"/>
                <w:lang w:val="uk-UA"/>
              </w:rPr>
              <w:t xml:space="preserve"> на малюнках многогранники і тіла обертання та їх елементи.</w:t>
            </w:r>
          </w:p>
          <w:p w:rsidR="00844413" w:rsidRPr="00DE15A9" w:rsidRDefault="00844413" w:rsidP="00EC24A4">
            <w:pPr>
              <w:pStyle w:val="TableTextabzac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Записує і пояснює</w:t>
            </w:r>
            <w:r w:rsidRPr="00DE15A9">
              <w:rPr>
                <w:sz w:val="24"/>
                <w:szCs w:val="24"/>
                <w:lang w:val="uk-UA"/>
              </w:rPr>
              <w:t xml:space="preserve"> формули площ поверхонь і об’ємів зазначених у програмі геометричних фігур.</w:t>
            </w:r>
          </w:p>
          <w:p w:rsidR="00844413" w:rsidRPr="00DE15A9" w:rsidRDefault="00844413" w:rsidP="00EC24A4">
            <w:pPr>
              <w:pStyle w:val="TableText0"/>
              <w:tabs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left" w:pos="284"/>
              </w:tabs>
              <w:spacing w:before="0" w:line="240" w:lineRule="auto"/>
              <w:ind w:left="0" w:firstLine="209"/>
              <w:jc w:val="left"/>
              <w:rPr>
                <w:sz w:val="24"/>
                <w:szCs w:val="24"/>
                <w:lang w:val="uk-UA"/>
              </w:rPr>
            </w:pPr>
            <w:r w:rsidRPr="00DE15A9">
              <w:rPr>
                <w:b/>
                <w:bCs/>
                <w:sz w:val="24"/>
                <w:szCs w:val="24"/>
                <w:lang w:val="uk-UA"/>
              </w:rPr>
              <w:t>Застосовує</w:t>
            </w:r>
            <w:r w:rsidRPr="00DE15A9">
              <w:rPr>
                <w:sz w:val="24"/>
                <w:szCs w:val="24"/>
                <w:lang w:val="uk-UA"/>
              </w:rPr>
              <w:t xml:space="preserve"> вивчені означення і властивості до розв’язання задач у т. ч. прикладного змісту.</w:t>
            </w:r>
          </w:p>
        </w:tc>
        <w:tc>
          <w:tcPr>
            <w:tcW w:w="4939" w:type="dxa"/>
          </w:tcPr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вміння використовувати набуті знання для розв’язання завдань.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Формування відповідних математичних уявлень та понять.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Активізація </w:t>
            </w:r>
            <w:proofErr w:type="spellStart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мисленнєвої</w:t>
            </w:r>
            <w:proofErr w:type="spellEnd"/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діяльності на основі практичних дій.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просторових уявлень,вміння спостерігати .  порівнювати, узагальнювати й абстрагувати.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Активізація уваги.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Розвиток   уміння самостійно ілюструвати умову задачі, користуватися малюнками.</w:t>
            </w:r>
          </w:p>
          <w:p w:rsidR="00844413" w:rsidRPr="00DE15A9" w:rsidRDefault="00844413" w:rsidP="00EC24A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Формування та розвиток уміння працювати з креслярськими та вимірювальними інструментами</w:t>
            </w:r>
          </w:p>
        </w:tc>
      </w:tr>
      <w:tr w:rsidR="00844413" w:rsidRPr="00DE15A9" w:rsidTr="00EC24A4">
        <w:trPr>
          <w:trHeight w:val="70"/>
        </w:trPr>
        <w:tc>
          <w:tcPr>
            <w:tcW w:w="720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897" w:type="dxa"/>
          </w:tcPr>
          <w:p w:rsidR="00844413" w:rsidRPr="00DE15A9" w:rsidRDefault="00844413" w:rsidP="00EC24A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4253" w:type="dxa"/>
          </w:tcPr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DE15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6. ПОВТОРЕННЯ І СИСТЕМАТИЗАЦІЯ НАВЧАЛЬНОГО МАТЕРІАЛУ</w:t>
            </w:r>
          </w:p>
        </w:tc>
        <w:tc>
          <w:tcPr>
            <w:tcW w:w="4252" w:type="dxa"/>
          </w:tcPr>
          <w:p w:rsidR="00844413" w:rsidRPr="00DE15A9" w:rsidRDefault="00844413" w:rsidP="00EC24A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939" w:type="dxa"/>
          </w:tcPr>
          <w:p w:rsidR="00844413" w:rsidRPr="00DE15A9" w:rsidRDefault="00844413" w:rsidP="00EC24A4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844413" w:rsidRPr="00DE15A9" w:rsidRDefault="00844413" w:rsidP="00844413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44413" w:rsidRPr="00DE15A9" w:rsidRDefault="00844413" w:rsidP="00844413">
      <w:pPr>
        <w:pStyle w:val="a3"/>
        <w:ind w:firstLine="709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844413" w:rsidRPr="00DE15A9" w:rsidRDefault="00844413" w:rsidP="00844413">
      <w:pPr>
        <w:rPr>
          <w:rFonts w:ascii="Times New Roman" w:hAnsi="Times New Roman" w:cs="Times New Roman"/>
          <w:sz w:val="24"/>
          <w:szCs w:val="24"/>
        </w:rPr>
      </w:pPr>
    </w:p>
    <w:p w:rsidR="00844413" w:rsidRPr="00DE15A9" w:rsidRDefault="00844413" w:rsidP="00844413">
      <w:pPr>
        <w:rPr>
          <w:rFonts w:ascii="Times New Roman" w:hAnsi="Times New Roman" w:cs="Times New Roman"/>
          <w:sz w:val="24"/>
          <w:szCs w:val="24"/>
        </w:rPr>
      </w:pPr>
    </w:p>
    <w:p w:rsidR="00844413" w:rsidRPr="00844413" w:rsidRDefault="00844413" w:rsidP="00D03FA5">
      <w:pPr>
        <w:rPr>
          <w:rFonts w:ascii="Times New Roman" w:hAnsi="Times New Roman" w:cs="Times New Roman"/>
          <w:sz w:val="24"/>
          <w:szCs w:val="24"/>
        </w:rPr>
      </w:pPr>
    </w:p>
    <w:sectPr w:rsidR="00844413" w:rsidRPr="00844413" w:rsidSect="00B73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A58"/>
    <w:multiLevelType w:val="hybridMultilevel"/>
    <w:tmpl w:val="E08618D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D11E22"/>
    <w:multiLevelType w:val="hybridMultilevel"/>
    <w:tmpl w:val="542EBB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C00D6"/>
    <w:multiLevelType w:val="hybridMultilevel"/>
    <w:tmpl w:val="92A2EAC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E2F4942"/>
    <w:multiLevelType w:val="hybridMultilevel"/>
    <w:tmpl w:val="52A87148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4">
    <w:nsid w:val="11DC671E"/>
    <w:multiLevelType w:val="hybridMultilevel"/>
    <w:tmpl w:val="59AC9444"/>
    <w:lvl w:ilvl="0" w:tplc="0419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5">
    <w:nsid w:val="33BB4683"/>
    <w:multiLevelType w:val="hybridMultilevel"/>
    <w:tmpl w:val="A7E46066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6">
    <w:nsid w:val="3AD00CBD"/>
    <w:multiLevelType w:val="hybridMultilevel"/>
    <w:tmpl w:val="AB1017E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FC1A22"/>
    <w:multiLevelType w:val="hybridMultilevel"/>
    <w:tmpl w:val="876245C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890FB2"/>
    <w:multiLevelType w:val="hybridMultilevel"/>
    <w:tmpl w:val="967EE2C2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9">
    <w:nsid w:val="4CA64A0D"/>
    <w:multiLevelType w:val="hybridMultilevel"/>
    <w:tmpl w:val="43AA2EA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CB194D"/>
    <w:multiLevelType w:val="hybridMultilevel"/>
    <w:tmpl w:val="94089CF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833EB5"/>
    <w:multiLevelType w:val="hybridMultilevel"/>
    <w:tmpl w:val="C022535E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686D6141"/>
    <w:multiLevelType w:val="hybridMultilevel"/>
    <w:tmpl w:val="7D3E4D4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28352B8"/>
    <w:multiLevelType w:val="hybridMultilevel"/>
    <w:tmpl w:val="6A62A8DE"/>
    <w:lvl w:ilvl="0" w:tplc="0422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4">
    <w:nsid w:val="7AD7699C"/>
    <w:multiLevelType w:val="hybridMultilevel"/>
    <w:tmpl w:val="63D2056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BCEF59E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12"/>
  </w:num>
  <w:num w:numId="10">
    <w:abstractNumId w:val="6"/>
  </w:num>
  <w:num w:numId="11">
    <w:abstractNumId w:val="11"/>
  </w:num>
  <w:num w:numId="12">
    <w:abstractNumId w:val="3"/>
  </w:num>
  <w:num w:numId="13">
    <w:abstractNumId w:val="5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27"/>
    <w:rsid w:val="00105D50"/>
    <w:rsid w:val="002E6BF0"/>
    <w:rsid w:val="003D54BC"/>
    <w:rsid w:val="00486CB6"/>
    <w:rsid w:val="004C7CAA"/>
    <w:rsid w:val="005E10C7"/>
    <w:rsid w:val="006E0B37"/>
    <w:rsid w:val="00772CBE"/>
    <w:rsid w:val="00844413"/>
    <w:rsid w:val="00940CB5"/>
    <w:rsid w:val="00944188"/>
    <w:rsid w:val="009E33FF"/>
    <w:rsid w:val="00AB4649"/>
    <w:rsid w:val="00C12E4C"/>
    <w:rsid w:val="00C46195"/>
    <w:rsid w:val="00CE1610"/>
    <w:rsid w:val="00D03FA5"/>
    <w:rsid w:val="00D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4C"/>
    <w:pPr>
      <w:spacing w:after="0" w:line="240" w:lineRule="auto"/>
    </w:pPr>
    <w:rPr>
      <w:lang w:val="ru-RU"/>
    </w:rPr>
  </w:style>
  <w:style w:type="paragraph" w:customStyle="1" w:styleId="razdel">
    <w:name w:val="razdel"/>
    <w:rsid w:val="00C12E4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5E10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E4C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E4C"/>
    <w:pPr>
      <w:spacing w:after="0" w:line="240" w:lineRule="auto"/>
    </w:pPr>
    <w:rPr>
      <w:lang w:val="ru-RU"/>
    </w:rPr>
  </w:style>
  <w:style w:type="paragraph" w:customStyle="1" w:styleId="razdel">
    <w:name w:val="razdel"/>
    <w:rsid w:val="00C12E4C"/>
    <w:pPr>
      <w:widowControl w:val="0"/>
      <w:tabs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382" w:lineRule="atLeast"/>
    </w:pPr>
    <w:rPr>
      <w:rFonts w:ascii="Arial" w:eastAsia="Calibri" w:hAnsi="Arial" w:cs="Arial"/>
      <w:b/>
      <w:bCs/>
      <w:sz w:val="32"/>
      <w:szCs w:val="32"/>
      <w:lang w:val="ru-RU" w:eastAsia="uk-UA"/>
    </w:rPr>
  </w:style>
  <w:style w:type="paragraph" w:customStyle="1" w:styleId="TableText">
    <w:name w:val="Table Text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/>
      <w:jc w:val="both"/>
    </w:pPr>
    <w:rPr>
      <w:rFonts w:ascii="Times New Roman" w:eastAsia="Calibri" w:hAnsi="Times New Roman" w:cs="Times New Roman"/>
      <w:sz w:val="20"/>
      <w:szCs w:val="20"/>
      <w:lang w:val="en-US" w:eastAsia="uk-UA"/>
    </w:rPr>
  </w:style>
  <w:style w:type="paragraph" w:customStyle="1" w:styleId="TableTextabzac">
    <w:name w:val="Table Text_abzac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customStyle="1" w:styleId="TableText0">
    <w:name w:val="Table Text++"/>
    <w:rsid w:val="00C12E4C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50" w:after="0" w:line="220" w:lineRule="atLeast"/>
      <w:ind w:left="60" w:firstLine="300"/>
      <w:jc w:val="both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paragraph" w:styleId="a4">
    <w:name w:val="List Paragraph"/>
    <w:basedOn w:val="a"/>
    <w:uiPriority w:val="34"/>
    <w:qFormat/>
    <w:rsid w:val="005E1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3242</Words>
  <Characters>18482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Админ</cp:lastModifiedBy>
  <cp:revision>2</cp:revision>
  <dcterms:created xsi:type="dcterms:W3CDTF">2020-12-28T10:50:00Z</dcterms:created>
  <dcterms:modified xsi:type="dcterms:W3CDTF">2020-12-28T10:50:00Z</dcterms:modified>
</cp:coreProperties>
</file>