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886"/>
        <w:tblW w:w="4205" w:type="pct"/>
        <w:tblBorders>
          <w:left w:val="thinThickSmallGap" w:sz="24" w:space="0" w:color="CC00CC"/>
        </w:tblBorders>
        <w:tblLook w:val="04A0" w:firstRow="1" w:lastRow="0" w:firstColumn="1" w:lastColumn="0" w:noHBand="0" w:noVBand="1"/>
      </w:tblPr>
      <w:tblGrid>
        <w:gridCol w:w="12447"/>
      </w:tblGrid>
      <w:tr w:rsidR="00773261" w:rsidRPr="00C94C5C" w:rsidTr="001A266B">
        <w:tc>
          <w:tcPr>
            <w:tcW w:w="12447" w:type="dxa"/>
            <w:tcMar>
              <w:top w:w="216" w:type="dxa"/>
              <w:left w:w="115" w:type="dxa"/>
              <w:bottom w:w="216" w:type="dxa"/>
              <w:right w:w="115" w:type="dxa"/>
            </w:tcMar>
          </w:tcPr>
          <w:p w:rsidR="00773261" w:rsidRPr="00C94C5C" w:rsidRDefault="00773261" w:rsidP="001A266B">
            <w:pPr>
              <w:spacing w:after="0" w:line="240" w:lineRule="auto"/>
              <w:rPr>
                <w:rFonts w:ascii="Times New Roman" w:hAnsi="Times New Roman"/>
                <w:sz w:val="52"/>
                <w:szCs w:val="32"/>
                <w:lang w:val="uk-UA"/>
              </w:rPr>
            </w:pPr>
            <w:r w:rsidRPr="00C94C5C">
              <w:rPr>
                <w:rFonts w:ascii="Times New Roman" w:hAnsi="Times New Roman"/>
                <w:sz w:val="52"/>
                <w:szCs w:val="32"/>
                <w:lang w:val="uk-UA"/>
              </w:rPr>
              <w:t>Міністерство освіти і науки України</w:t>
            </w:r>
          </w:p>
          <w:p w:rsidR="00773261" w:rsidRPr="00C94C5C" w:rsidRDefault="00773261" w:rsidP="001A266B">
            <w:pPr>
              <w:spacing w:after="0" w:line="240" w:lineRule="auto"/>
              <w:rPr>
                <w:rFonts w:ascii="Times New Roman" w:hAnsi="Times New Roman"/>
                <w:sz w:val="52"/>
                <w:szCs w:val="32"/>
                <w:lang w:val="uk-UA"/>
              </w:rPr>
            </w:pPr>
            <w:r w:rsidRPr="00C94C5C">
              <w:rPr>
                <w:rFonts w:ascii="Times New Roman" w:hAnsi="Times New Roman"/>
                <w:sz w:val="52"/>
                <w:szCs w:val="32"/>
                <w:lang w:val="uk-UA"/>
              </w:rPr>
              <w:t>Інститут спеціальної педагогіки НАПН України</w:t>
            </w:r>
          </w:p>
        </w:tc>
      </w:tr>
      <w:tr w:rsidR="00773261" w:rsidRPr="00C94C5C" w:rsidTr="001A266B">
        <w:tc>
          <w:tcPr>
            <w:tcW w:w="12447" w:type="dxa"/>
          </w:tcPr>
          <w:p w:rsidR="00773261" w:rsidRPr="00C94C5C" w:rsidRDefault="00773261" w:rsidP="001A266B">
            <w:pPr>
              <w:spacing w:line="240" w:lineRule="auto"/>
              <w:rPr>
                <w:rFonts w:ascii="Times New Roman" w:hAnsi="Times New Roman"/>
                <w:b/>
                <w:sz w:val="36"/>
                <w:szCs w:val="32"/>
                <w:lang w:val="uk-UA"/>
              </w:rPr>
            </w:pPr>
            <w:r w:rsidRPr="00C94C5C">
              <w:rPr>
                <w:rFonts w:ascii="Times New Roman" w:hAnsi="Times New Roman"/>
                <w:b/>
                <w:sz w:val="36"/>
                <w:szCs w:val="32"/>
                <w:lang w:val="uk-UA"/>
              </w:rPr>
              <w:t>НАВЧАЛЬНІ ПРОГРАМИ ДЛЯ 5-9 (10) КЛАСІВ СПЕЦІАЛЬНИХ З</w:t>
            </w:r>
            <w:r w:rsidRPr="00C94C5C">
              <w:rPr>
                <w:rFonts w:ascii="Times New Roman" w:hAnsi="Times New Roman"/>
                <w:b/>
                <w:sz w:val="36"/>
                <w:szCs w:val="32"/>
                <w:lang w:val="uk-UA"/>
              </w:rPr>
              <w:t>А</w:t>
            </w:r>
            <w:r w:rsidRPr="00C94C5C">
              <w:rPr>
                <w:rFonts w:ascii="Times New Roman" w:hAnsi="Times New Roman"/>
                <w:b/>
                <w:sz w:val="36"/>
                <w:szCs w:val="32"/>
                <w:lang w:val="uk-UA"/>
              </w:rPr>
              <w:t>ГАЛЬНООСВІТНІХ НАВЧАЛЬНИХ ЗАКЛАДІВ ДЛЯ ДІТЕЙ З ПОР</w:t>
            </w:r>
            <w:r w:rsidRPr="00C94C5C">
              <w:rPr>
                <w:rFonts w:ascii="Times New Roman" w:hAnsi="Times New Roman"/>
                <w:b/>
                <w:sz w:val="36"/>
                <w:szCs w:val="32"/>
                <w:lang w:val="uk-UA"/>
              </w:rPr>
              <w:t>У</w:t>
            </w:r>
            <w:r w:rsidRPr="00C94C5C">
              <w:rPr>
                <w:rFonts w:ascii="Times New Roman" w:hAnsi="Times New Roman"/>
                <w:b/>
                <w:sz w:val="36"/>
                <w:szCs w:val="32"/>
                <w:lang w:val="uk-UA"/>
              </w:rPr>
              <w:t>ШЕННЯМИ ОПОРНО-РУХОВОГО АПАРАТУ</w:t>
            </w:r>
          </w:p>
          <w:p w:rsidR="00773261" w:rsidRPr="00C94C5C" w:rsidRDefault="00773261" w:rsidP="001A266B">
            <w:pPr>
              <w:spacing w:line="240" w:lineRule="auto"/>
              <w:rPr>
                <w:rFonts w:ascii="Times New Roman" w:hAnsi="Times New Roman"/>
                <w:b/>
                <w:bCs/>
                <w:sz w:val="40"/>
                <w:szCs w:val="24"/>
                <w:lang w:val="uk-UA"/>
              </w:rPr>
            </w:pPr>
          </w:p>
          <w:p w:rsidR="00773261" w:rsidRPr="00C94C5C" w:rsidRDefault="00773261" w:rsidP="001A266B">
            <w:pPr>
              <w:keepNext/>
              <w:keepLines/>
              <w:spacing w:after="0" w:line="240" w:lineRule="auto"/>
              <w:outlineLvl w:val="0"/>
              <w:rPr>
                <w:rFonts w:ascii="Times New Roman" w:eastAsiaTheme="majorEastAsia" w:hAnsi="Times New Roman" w:cstheme="majorBidi"/>
                <w:b/>
                <w:bCs/>
                <w:caps/>
                <w:sz w:val="52"/>
                <w:szCs w:val="28"/>
                <w:lang w:val="uk-UA"/>
              </w:rPr>
            </w:pPr>
            <w:bookmarkStart w:id="0" w:name="_GoBack"/>
            <w:r>
              <w:rPr>
                <w:rFonts w:ascii="Times New Roman" w:eastAsiaTheme="majorEastAsia" w:hAnsi="Times New Roman" w:cstheme="majorBidi"/>
                <w:b/>
                <w:bCs/>
                <w:caps/>
                <w:sz w:val="52"/>
                <w:szCs w:val="28"/>
                <w:lang w:val="uk-UA"/>
              </w:rPr>
              <w:t>АЛГЕБРА</w:t>
            </w:r>
          </w:p>
          <w:p w:rsidR="00773261" w:rsidRPr="00C94C5C" w:rsidRDefault="00773261" w:rsidP="001A266B">
            <w:pPr>
              <w:keepNext/>
              <w:keepLines/>
              <w:spacing w:after="0" w:line="240" w:lineRule="auto"/>
              <w:outlineLvl w:val="0"/>
              <w:rPr>
                <w:rFonts w:ascii="Times New Roman" w:eastAsiaTheme="majorEastAsia" w:hAnsi="Times New Roman" w:cstheme="majorBidi"/>
                <w:b/>
                <w:bCs/>
                <w:sz w:val="36"/>
                <w:szCs w:val="32"/>
                <w:lang w:val="uk-UA"/>
              </w:rPr>
            </w:pPr>
            <w:r>
              <w:rPr>
                <w:rFonts w:ascii="Times New Roman" w:eastAsiaTheme="majorEastAsia" w:hAnsi="Times New Roman" w:cstheme="majorBidi"/>
                <w:b/>
                <w:bCs/>
                <w:caps/>
                <w:sz w:val="36"/>
                <w:szCs w:val="32"/>
                <w:lang w:val="uk-UA"/>
              </w:rPr>
              <w:t>7</w:t>
            </w:r>
            <w:r w:rsidRPr="00C94C5C">
              <w:rPr>
                <w:rFonts w:ascii="Times New Roman" w:eastAsiaTheme="majorEastAsia" w:hAnsi="Times New Roman" w:cstheme="majorBidi"/>
                <w:b/>
                <w:bCs/>
                <w:caps/>
                <w:sz w:val="36"/>
                <w:szCs w:val="32"/>
                <w:lang w:val="uk-UA"/>
              </w:rPr>
              <w:t xml:space="preserve"> клас</w:t>
            </w:r>
          </w:p>
          <w:p w:rsidR="00773261" w:rsidRPr="00C94C5C" w:rsidRDefault="00773261" w:rsidP="001A266B">
            <w:pPr>
              <w:spacing w:after="0" w:line="240" w:lineRule="auto"/>
              <w:rPr>
                <w:rFonts w:ascii="Times New Roman" w:hAnsi="Times New Roman"/>
                <w:sz w:val="36"/>
                <w:szCs w:val="36"/>
                <w:lang w:val="uk-UA"/>
              </w:rPr>
            </w:pPr>
            <w:r w:rsidRPr="00C94C5C">
              <w:rPr>
                <w:rFonts w:ascii="Times New Roman" w:hAnsi="Times New Roman"/>
                <w:sz w:val="36"/>
                <w:szCs w:val="36"/>
                <w:lang w:val="uk-UA"/>
              </w:rPr>
              <w:t xml:space="preserve">Укладачі: </w:t>
            </w:r>
            <w:r w:rsidRPr="00C94C5C">
              <w:rPr>
                <w:rFonts w:ascii="Times New Roman" w:hAnsi="Times New Roman"/>
                <w:b/>
                <w:bCs/>
                <w:iCs/>
                <w:sz w:val="36"/>
                <w:szCs w:val="36"/>
                <w:lang w:val="uk-UA"/>
              </w:rPr>
              <w:t xml:space="preserve"> </w:t>
            </w:r>
            <w:r w:rsidRPr="00C94C5C">
              <w:rPr>
                <w:rFonts w:ascii="Times New Roman" w:hAnsi="Times New Roman"/>
                <w:b/>
                <w:bCs/>
                <w:sz w:val="36"/>
                <w:szCs w:val="36"/>
                <w:lang w:val="uk-UA"/>
              </w:rPr>
              <w:t>Тіщенко Н.Ф.,</w:t>
            </w:r>
            <w:r w:rsidRPr="00C94C5C">
              <w:rPr>
                <w:rFonts w:ascii="Times New Roman" w:hAnsi="Times New Roman"/>
                <w:bCs/>
                <w:sz w:val="36"/>
                <w:szCs w:val="36"/>
                <w:lang w:val="uk-UA"/>
              </w:rPr>
              <w:t xml:space="preserve"> директор </w:t>
            </w:r>
            <w:r w:rsidRPr="00C94C5C">
              <w:rPr>
                <w:rFonts w:ascii="Times New Roman" w:hAnsi="Times New Roman"/>
                <w:sz w:val="36"/>
                <w:szCs w:val="36"/>
                <w:lang w:val="uk-UA"/>
              </w:rPr>
              <w:t>Бориславської спеціальної</w:t>
            </w:r>
          </w:p>
          <w:p w:rsidR="00773261" w:rsidRPr="00C94C5C" w:rsidRDefault="00773261" w:rsidP="001A266B">
            <w:pPr>
              <w:spacing w:after="0" w:line="240" w:lineRule="auto"/>
              <w:rPr>
                <w:rFonts w:ascii="Times New Roman" w:hAnsi="Times New Roman"/>
                <w:bCs/>
                <w:sz w:val="36"/>
                <w:szCs w:val="36"/>
                <w:lang w:val="uk-UA"/>
              </w:rPr>
            </w:pPr>
            <w:r w:rsidRPr="00C94C5C">
              <w:rPr>
                <w:rFonts w:ascii="Times New Roman" w:hAnsi="Times New Roman"/>
                <w:sz w:val="36"/>
                <w:szCs w:val="36"/>
                <w:lang w:val="uk-UA"/>
              </w:rPr>
              <w:t xml:space="preserve"> загальноосвітньої школи-інтернату І-ІІІ ступенів»,</w:t>
            </w:r>
            <w:r w:rsidRPr="00C94C5C">
              <w:rPr>
                <w:rFonts w:ascii="Times New Roman" w:hAnsi="Times New Roman"/>
                <w:bCs/>
                <w:sz w:val="36"/>
                <w:szCs w:val="36"/>
                <w:lang w:val="uk-UA"/>
              </w:rPr>
              <w:t xml:space="preserve"> вчитель математики;</w:t>
            </w:r>
          </w:p>
          <w:p w:rsidR="00773261" w:rsidRDefault="00773261" w:rsidP="001A266B">
            <w:pPr>
              <w:spacing w:after="0" w:line="240" w:lineRule="auto"/>
              <w:rPr>
                <w:rFonts w:ascii="Times New Roman" w:hAnsi="Times New Roman"/>
                <w:sz w:val="36"/>
                <w:szCs w:val="36"/>
                <w:lang w:val="uk-UA"/>
              </w:rPr>
            </w:pPr>
            <w:r w:rsidRPr="00C94C5C">
              <w:rPr>
                <w:rFonts w:ascii="Times New Roman" w:hAnsi="Times New Roman"/>
                <w:b/>
                <w:bCs/>
                <w:sz w:val="36"/>
                <w:szCs w:val="36"/>
                <w:lang w:val="uk-UA"/>
              </w:rPr>
              <w:t>Кух</w:t>
            </w:r>
            <w:r w:rsidRPr="00C94C5C">
              <w:rPr>
                <w:rFonts w:ascii="Times New Roman" w:hAnsi="Times New Roman"/>
                <w:b/>
                <w:bCs/>
                <w:sz w:val="36"/>
                <w:szCs w:val="36"/>
              </w:rPr>
              <w:t>а</w:t>
            </w:r>
            <w:r w:rsidRPr="00C94C5C">
              <w:rPr>
                <w:rFonts w:ascii="Times New Roman" w:hAnsi="Times New Roman"/>
                <w:b/>
                <w:bCs/>
                <w:sz w:val="36"/>
                <w:szCs w:val="36"/>
                <w:lang w:val="uk-UA"/>
              </w:rPr>
              <w:t>р А. О.,</w:t>
            </w:r>
            <w:r w:rsidRPr="00C94C5C">
              <w:rPr>
                <w:rFonts w:ascii="Times New Roman" w:hAnsi="Times New Roman"/>
                <w:bCs/>
                <w:sz w:val="36"/>
                <w:szCs w:val="36"/>
                <w:lang w:val="uk-UA"/>
              </w:rPr>
              <w:t xml:space="preserve"> </w:t>
            </w:r>
            <w:bookmarkEnd w:id="0"/>
            <w:r w:rsidRPr="00C94C5C">
              <w:rPr>
                <w:rFonts w:ascii="Times New Roman" w:hAnsi="Times New Roman"/>
                <w:bCs/>
                <w:sz w:val="36"/>
                <w:szCs w:val="36"/>
                <w:lang w:val="uk-UA"/>
              </w:rPr>
              <w:t>вчитель математики</w:t>
            </w:r>
            <w:r w:rsidRPr="00C94C5C">
              <w:rPr>
                <w:rFonts w:ascii="Times New Roman" w:hAnsi="Times New Roman"/>
                <w:sz w:val="36"/>
                <w:szCs w:val="36"/>
                <w:lang w:val="uk-UA"/>
              </w:rPr>
              <w:t xml:space="preserve"> Бориславської спеціальної загальноосвітньої школи-інтернату І-ІІІ ступенів.</w:t>
            </w:r>
          </w:p>
          <w:p w:rsidR="007D0BBC" w:rsidRDefault="007D0BBC" w:rsidP="001A266B">
            <w:pPr>
              <w:spacing w:after="0" w:line="240" w:lineRule="auto"/>
              <w:rPr>
                <w:rFonts w:ascii="Times New Roman" w:hAnsi="Times New Roman"/>
                <w:sz w:val="36"/>
                <w:szCs w:val="36"/>
                <w:lang w:val="uk-UA"/>
              </w:rPr>
            </w:pPr>
          </w:p>
          <w:p w:rsidR="007D0BBC" w:rsidRPr="00C94C5C" w:rsidRDefault="007D0BBC" w:rsidP="001A266B">
            <w:pPr>
              <w:spacing w:after="0" w:line="240" w:lineRule="auto"/>
              <w:rPr>
                <w:rFonts w:ascii="Times New Roman" w:hAnsi="Times New Roman"/>
                <w:sz w:val="36"/>
                <w:szCs w:val="36"/>
                <w:lang w:val="uk-UA"/>
              </w:rPr>
            </w:pPr>
          </w:p>
        </w:tc>
      </w:tr>
      <w:tr w:rsidR="00773261" w:rsidRPr="00C94C5C" w:rsidTr="001A266B">
        <w:tc>
          <w:tcPr>
            <w:tcW w:w="12447" w:type="dxa"/>
            <w:tcMar>
              <w:top w:w="216" w:type="dxa"/>
              <w:left w:w="115" w:type="dxa"/>
              <w:bottom w:w="216" w:type="dxa"/>
              <w:right w:w="115" w:type="dxa"/>
            </w:tcMar>
            <w:hideMark/>
          </w:tcPr>
          <w:p w:rsidR="00773261" w:rsidRPr="00C94C5C" w:rsidRDefault="00773261" w:rsidP="001A266B">
            <w:pPr>
              <w:spacing w:after="0" w:line="240" w:lineRule="auto"/>
              <w:rPr>
                <w:rFonts w:ascii="Times New Roman" w:hAnsi="Times New Roman"/>
                <w:sz w:val="52"/>
                <w:szCs w:val="32"/>
                <w:lang w:val="uk-UA"/>
              </w:rPr>
            </w:pPr>
            <w:r w:rsidRPr="00C94C5C">
              <w:rPr>
                <w:rFonts w:ascii="Times New Roman" w:hAnsi="Times New Roman"/>
                <w:sz w:val="52"/>
                <w:szCs w:val="32"/>
                <w:lang w:val="uk-UA"/>
              </w:rPr>
              <w:t>Київ – 201</w:t>
            </w:r>
            <w:r>
              <w:rPr>
                <w:rFonts w:ascii="Times New Roman" w:hAnsi="Times New Roman"/>
                <w:sz w:val="52"/>
                <w:szCs w:val="32"/>
                <w:lang w:val="uk-UA"/>
              </w:rPr>
              <w:t>5</w:t>
            </w:r>
          </w:p>
        </w:tc>
      </w:tr>
    </w:tbl>
    <w:p w:rsidR="00725590" w:rsidRPr="00B35299" w:rsidRDefault="00725590" w:rsidP="00B3529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A92CF7" w:rsidRPr="00C5788E" w:rsidRDefault="00A92CF7" w:rsidP="00FF5E78">
      <w:pPr>
        <w:spacing w:after="0" w:line="240" w:lineRule="auto"/>
        <w:jc w:val="center"/>
        <w:rPr>
          <w:rFonts w:ascii="Times New Roman" w:hAnsi="Times New Roman" w:cs="Times New Roman"/>
          <w:b/>
          <w:bCs/>
          <w:iCs/>
          <w:sz w:val="24"/>
          <w:szCs w:val="24"/>
          <w:lang w:val="uk-UA"/>
        </w:rPr>
      </w:pPr>
    </w:p>
    <w:p w:rsidR="00A92CF7" w:rsidRPr="00C5788E" w:rsidRDefault="00A92CF7" w:rsidP="00FF5E78">
      <w:pPr>
        <w:spacing w:after="0" w:line="240" w:lineRule="auto"/>
        <w:jc w:val="center"/>
        <w:rPr>
          <w:rFonts w:ascii="Times New Roman" w:hAnsi="Times New Roman" w:cs="Times New Roman"/>
          <w:b/>
          <w:bCs/>
          <w:iCs/>
          <w:sz w:val="24"/>
          <w:szCs w:val="24"/>
          <w:lang w:val="uk-UA"/>
        </w:rPr>
      </w:pPr>
    </w:p>
    <w:p w:rsidR="00A92CF7" w:rsidRPr="00C5788E" w:rsidRDefault="00A92CF7" w:rsidP="00FF5E78">
      <w:pPr>
        <w:spacing w:after="0" w:line="240" w:lineRule="auto"/>
        <w:jc w:val="center"/>
        <w:rPr>
          <w:rFonts w:ascii="Times New Roman" w:hAnsi="Times New Roman" w:cs="Times New Roman"/>
          <w:b/>
          <w:bCs/>
          <w:iCs/>
          <w:sz w:val="24"/>
          <w:szCs w:val="24"/>
          <w:lang w:val="uk-UA"/>
        </w:rPr>
      </w:pPr>
    </w:p>
    <w:p w:rsidR="00A92CF7" w:rsidRPr="00C5788E" w:rsidRDefault="00A92CF7" w:rsidP="00FF5E78">
      <w:pPr>
        <w:spacing w:after="0" w:line="240" w:lineRule="auto"/>
        <w:jc w:val="center"/>
        <w:rPr>
          <w:rFonts w:ascii="Times New Roman" w:hAnsi="Times New Roman" w:cs="Times New Roman"/>
          <w:b/>
          <w:bCs/>
          <w:iCs/>
          <w:sz w:val="24"/>
          <w:szCs w:val="24"/>
          <w:lang w:val="uk-UA"/>
        </w:rPr>
      </w:pPr>
    </w:p>
    <w:p w:rsidR="00A92CF7" w:rsidRPr="00C5788E" w:rsidRDefault="00A92CF7" w:rsidP="00FF5E78">
      <w:pPr>
        <w:spacing w:after="0" w:line="240" w:lineRule="auto"/>
        <w:jc w:val="center"/>
        <w:rPr>
          <w:rFonts w:ascii="Times New Roman" w:hAnsi="Times New Roman" w:cs="Times New Roman"/>
          <w:b/>
          <w:bCs/>
          <w:iCs/>
          <w:sz w:val="24"/>
          <w:szCs w:val="24"/>
          <w:lang w:val="uk-UA"/>
        </w:rPr>
      </w:pPr>
    </w:p>
    <w:p w:rsidR="00A92CF7" w:rsidRPr="00C5788E" w:rsidRDefault="00A92CF7" w:rsidP="00FF5E78">
      <w:pPr>
        <w:spacing w:after="0" w:line="240" w:lineRule="auto"/>
        <w:jc w:val="center"/>
        <w:rPr>
          <w:rFonts w:ascii="Times New Roman" w:hAnsi="Times New Roman" w:cs="Times New Roman"/>
          <w:b/>
          <w:bCs/>
          <w:iCs/>
          <w:sz w:val="24"/>
          <w:szCs w:val="24"/>
          <w:lang w:val="uk-UA"/>
        </w:rPr>
      </w:pPr>
    </w:p>
    <w:p w:rsidR="00A92CF7" w:rsidRPr="00C5788E" w:rsidRDefault="00A92CF7" w:rsidP="00FF5E78">
      <w:pPr>
        <w:spacing w:after="0" w:line="240" w:lineRule="auto"/>
        <w:jc w:val="center"/>
        <w:rPr>
          <w:rFonts w:ascii="Times New Roman" w:hAnsi="Times New Roman" w:cs="Times New Roman"/>
          <w:b/>
          <w:bCs/>
          <w:iCs/>
          <w:sz w:val="24"/>
          <w:szCs w:val="24"/>
          <w:lang w:val="uk-UA"/>
        </w:rPr>
      </w:pPr>
    </w:p>
    <w:p w:rsidR="00A92CF7" w:rsidRPr="00C5788E" w:rsidRDefault="00A92CF7" w:rsidP="00FF5E78">
      <w:pPr>
        <w:spacing w:after="0" w:line="240" w:lineRule="auto"/>
        <w:jc w:val="center"/>
        <w:rPr>
          <w:rFonts w:ascii="Times New Roman" w:eastAsia="Times New Roman" w:hAnsi="Times New Roman" w:cs="Times New Roman"/>
          <w:b/>
          <w:bCs/>
          <w:sz w:val="24"/>
          <w:szCs w:val="24"/>
          <w:lang w:val="uk-UA" w:eastAsia="uk-UA"/>
        </w:rPr>
      </w:pPr>
    </w:p>
    <w:p w:rsidR="00FF5E78" w:rsidRPr="00C5788E" w:rsidRDefault="00FF5E78" w:rsidP="00ED5D46">
      <w:pPr>
        <w:spacing w:after="0" w:line="240" w:lineRule="auto"/>
        <w:rPr>
          <w:rFonts w:ascii="Times New Roman" w:eastAsia="Times New Roman" w:hAnsi="Times New Roman" w:cs="Times New Roman"/>
          <w:b/>
          <w:bCs/>
          <w:sz w:val="24"/>
          <w:szCs w:val="24"/>
          <w:lang w:val="uk-UA" w:eastAsia="uk-UA"/>
        </w:rPr>
      </w:pPr>
    </w:p>
    <w:p w:rsidR="00FF5E78" w:rsidRPr="00C5788E" w:rsidRDefault="00FF5E78" w:rsidP="00FF5E78">
      <w:pPr>
        <w:spacing w:after="0" w:line="240" w:lineRule="auto"/>
        <w:jc w:val="center"/>
        <w:rPr>
          <w:rFonts w:ascii="Times New Roman" w:eastAsia="Times New Roman" w:hAnsi="Times New Roman" w:cs="Times New Roman"/>
          <w:b/>
          <w:bCs/>
          <w:sz w:val="24"/>
          <w:szCs w:val="24"/>
          <w:lang w:val="uk-UA" w:eastAsia="uk-UA"/>
        </w:rPr>
      </w:pPr>
    </w:p>
    <w:p w:rsidR="00C94C5C" w:rsidRDefault="00C94C5C" w:rsidP="00A92CF7">
      <w:pPr>
        <w:spacing w:after="0" w:line="240" w:lineRule="auto"/>
        <w:jc w:val="center"/>
        <w:rPr>
          <w:rFonts w:ascii="Times New Roman" w:hAnsi="Times New Roman" w:cs="Times New Roman"/>
          <w:b/>
          <w:sz w:val="24"/>
          <w:szCs w:val="24"/>
          <w:lang w:val="uk-UA"/>
        </w:rPr>
      </w:pPr>
    </w:p>
    <w:p w:rsidR="00C94C5C" w:rsidRDefault="00C94C5C" w:rsidP="00A92CF7">
      <w:pPr>
        <w:spacing w:after="0" w:line="240" w:lineRule="auto"/>
        <w:jc w:val="center"/>
        <w:rPr>
          <w:rFonts w:ascii="Times New Roman" w:hAnsi="Times New Roman" w:cs="Times New Roman"/>
          <w:b/>
          <w:sz w:val="24"/>
          <w:szCs w:val="24"/>
          <w:lang w:val="uk-UA"/>
        </w:rPr>
      </w:pPr>
    </w:p>
    <w:p w:rsidR="00C94C5C" w:rsidRDefault="00C94C5C" w:rsidP="00A92CF7">
      <w:pPr>
        <w:spacing w:after="0" w:line="240" w:lineRule="auto"/>
        <w:jc w:val="center"/>
        <w:rPr>
          <w:rFonts w:ascii="Times New Roman" w:hAnsi="Times New Roman" w:cs="Times New Roman"/>
          <w:b/>
          <w:sz w:val="24"/>
          <w:szCs w:val="24"/>
          <w:lang w:val="uk-UA"/>
        </w:rPr>
      </w:pPr>
    </w:p>
    <w:p w:rsidR="00C94C5C" w:rsidRDefault="00C94C5C" w:rsidP="00A92CF7">
      <w:pPr>
        <w:spacing w:after="0" w:line="240" w:lineRule="auto"/>
        <w:jc w:val="center"/>
        <w:rPr>
          <w:rFonts w:ascii="Times New Roman" w:hAnsi="Times New Roman" w:cs="Times New Roman"/>
          <w:b/>
          <w:sz w:val="24"/>
          <w:szCs w:val="24"/>
          <w:lang w:val="uk-UA"/>
        </w:rPr>
      </w:pPr>
    </w:p>
    <w:p w:rsidR="00C94C5C" w:rsidRDefault="00C94C5C" w:rsidP="00A92CF7">
      <w:pPr>
        <w:spacing w:after="0" w:line="240" w:lineRule="auto"/>
        <w:jc w:val="center"/>
        <w:rPr>
          <w:rFonts w:ascii="Times New Roman" w:hAnsi="Times New Roman" w:cs="Times New Roman"/>
          <w:b/>
          <w:sz w:val="24"/>
          <w:szCs w:val="24"/>
          <w:lang w:val="uk-UA"/>
        </w:rPr>
      </w:pPr>
    </w:p>
    <w:p w:rsidR="00C94C5C" w:rsidRDefault="00C94C5C"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773261" w:rsidRDefault="00773261" w:rsidP="00A92CF7">
      <w:pPr>
        <w:spacing w:after="0" w:line="240" w:lineRule="auto"/>
        <w:jc w:val="center"/>
        <w:rPr>
          <w:rFonts w:ascii="Times New Roman" w:hAnsi="Times New Roman" w:cs="Times New Roman"/>
          <w:b/>
          <w:sz w:val="24"/>
          <w:szCs w:val="24"/>
          <w:lang w:val="uk-UA"/>
        </w:rPr>
      </w:pPr>
    </w:p>
    <w:p w:rsidR="00C94C5C" w:rsidRDefault="00C94C5C" w:rsidP="00A92CF7">
      <w:pPr>
        <w:spacing w:after="0" w:line="240" w:lineRule="auto"/>
        <w:jc w:val="center"/>
        <w:rPr>
          <w:rFonts w:ascii="Times New Roman" w:hAnsi="Times New Roman" w:cs="Times New Roman"/>
          <w:b/>
          <w:sz w:val="24"/>
          <w:szCs w:val="24"/>
          <w:lang w:val="uk-UA"/>
        </w:rPr>
      </w:pPr>
    </w:p>
    <w:p w:rsidR="00803C1E" w:rsidRPr="00C5788E" w:rsidRDefault="00803C1E" w:rsidP="00A92CF7">
      <w:pPr>
        <w:spacing w:after="0" w:line="240" w:lineRule="auto"/>
        <w:jc w:val="center"/>
        <w:rPr>
          <w:rFonts w:ascii="Times New Roman" w:eastAsia="Times New Roman" w:hAnsi="Times New Roman" w:cs="Times New Roman"/>
          <w:b/>
          <w:bCs/>
          <w:sz w:val="24"/>
          <w:szCs w:val="24"/>
          <w:lang w:val="uk-UA" w:eastAsia="uk-UA"/>
        </w:rPr>
      </w:pPr>
      <w:r w:rsidRPr="00C5788E">
        <w:rPr>
          <w:rFonts w:ascii="Times New Roman" w:hAnsi="Times New Roman" w:cs="Times New Roman"/>
          <w:b/>
          <w:sz w:val="24"/>
          <w:szCs w:val="24"/>
          <w:lang w:val="uk-UA"/>
        </w:rPr>
        <w:lastRenderedPageBreak/>
        <w:t>Пояснювальна записка</w:t>
      </w:r>
    </w:p>
    <w:p w:rsidR="00803C1E" w:rsidRPr="00C5788E" w:rsidRDefault="00803C1E" w:rsidP="00B357BA">
      <w:pPr>
        <w:pStyle w:val="af"/>
        <w:ind w:firstLine="709"/>
        <w:jc w:val="center"/>
        <w:rPr>
          <w:rFonts w:ascii="Times New Roman" w:hAnsi="Times New Roman" w:cs="Times New Roman"/>
          <w:b/>
          <w:sz w:val="24"/>
          <w:szCs w:val="24"/>
          <w:lang w:val="uk-UA"/>
        </w:rPr>
      </w:pPr>
    </w:p>
    <w:p w:rsidR="00803C1E" w:rsidRPr="00C5788E" w:rsidRDefault="00B357BA" w:rsidP="00B357BA">
      <w:pPr>
        <w:pStyle w:val="af"/>
        <w:ind w:firstLine="709"/>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 xml:space="preserve"> В </w:t>
      </w:r>
      <w:r w:rsidR="00803C1E" w:rsidRPr="00C5788E">
        <w:rPr>
          <w:rFonts w:ascii="Times New Roman" w:hAnsi="Times New Roman" w:cs="Times New Roman"/>
          <w:sz w:val="24"/>
          <w:szCs w:val="24"/>
          <w:lang w:val="uk-UA"/>
        </w:rPr>
        <w:t>умовах реформування освіти актуальним є забезпечення належного рівня математичної під</w:t>
      </w:r>
      <w:r w:rsidRPr="00C5788E">
        <w:rPr>
          <w:rFonts w:ascii="Times New Roman" w:hAnsi="Times New Roman" w:cs="Times New Roman"/>
          <w:sz w:val="24"/>
          <w:szCs w:val="24"/>
          <w:lang w:val="uk-UA"/>
        </w:rPr>
        <w:t>готовки підростаючого покоління.</w:t>
      </w:r>
      <w:r w:rsidR="00803C1E" w:rsidRPr="00C5788E">
        <w:rPr>
          <w:rFonts w:ascii="Times New Roman" w:hAnsi="Times New Roman" w:cs="Times New Roman"/>
          <w:sz w:val="24"/>
          <w:szCs w:val="24"/>
          <w:lang w:val="uk-UA"/>
        </w:rPr>
        <w:t xml:space="preserve"> </w:t>
      </w:r>
    </w:p>
    <w:p w:rsidR="00803C1E" w:rsidRPr="00C5788E" w:rsidRDefault="00803C1E" w:rsidP="00B357BA">
      <w:pPr>
        <w:pStyle w:val="af"/>
        <w:ind w:firstLine="709"/>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Математика дає широкі можливості для розвитку особистості:</w:t>
      </w:r>
      <w:r w:rsidR="00B357BA"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розвитку логічного мислення,</w:t>
      </w:r>
      <w:r w:rsidR="00B357BA"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просторових уявлень і уяви,</w:t>
      </w:r>
      <w:r w:rsidR="00A055D9"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алгоритмі</w:t>
      </w:r>
      <w:r w:rsidRPr="00C5788E">
        <w:rPr>
          <w:rFonts w:ascii="Times New Roman" w:hAnsi="Times New Roman" w:cs="Times New Roman"/>
          <w:sz w:val="24"/>
          <w:szCs w:val="24"/>
          <w:lang w:val="uk-UA"/>
        </w:rPr>
        <w:t>ч</w:t>
      </w:r>
      <w:r w:rsidRPr="00C5788E">
        <w:rPr>
          <w:rFonts w:ascii="Times New Roman" w:hAnsi="Times New Roman" w:cs="Times New Roman"/>
          <w:sz w:val="24"/>
          <w:szCs w:val="24"/>
          <w:lang w:val="uk-UA"/>
        </w:rPr>
        <w:t>но</w:t>
      </w:r>
      <w:r w:rsidR="00A055D9" w:rsidRPr="00C5788E">
        <w:rPr>
          <w:rFonts w:ascii="Times New Roman" w:hAnsi="Times New Roman" w:cs="Times New Roman"/>
          <w:sz w:val="24"/>
          <w:szCs w:val="24"/>
          <w:lang w:val="uk-UA"/>
        </w:rPr>
        <w:t>ї</w:t>
      </w:r>
      <w:r w:rsidRPr="00C5788E">
        <w:rPr>
          <w:rFonts w:ascii="Times New Roman" w:hAnsi="Times New Roman" w:cs="Times New Roman"/>
          <w:sz w:val="24"/>
          <w:szCs w:val="24"/>
          <w:lang w:val="uk-UA"/>
        </w:rPr>
        <w:t xml:space="preserve"> культури,</w:t>
      </w:r>
      <w:r w:rsidR="00B357BA"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формування вміння встановлювати причинно-наслідкові зв’язки, обґрунтовувати т</w:t>
      </w:r>
      <w:r w:rsidR="00B357BA" w:rsidRPr="00C5788E">
        <w:rPr>
          <w:rFonts w:ascii="Times New Roman" w:hAnsi="Times New Roman" w:cs="Times New Roman"/>
          <w:sz w:val="24"/>
          <w:szCs w:val="24"/>
          <w:lang w:val="uk-UA"/>
        </w:rPr>
        <w:t>вердження, моделювати ситуації.</w:t>
      </w:r>
    </w:p>
    <w:p w:rsidR="00803C1E" w:rsidRPr="00C5788E" w:rsidRDefault="00803C1E" w:rsidP="00B357BA">
      <w:pPr>
        <w:pStyle w:val="af"/>
        <w:ind w:firstLine="709"/>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Визначаючи завдання математики</w:t>
      </w:r>
      <w:r w:rsidR="00B357BA" w:rsidRPr="00C5788E">
        <w:rPr>
          <w:rFonts w:ascii="Times New Roman" w:hAnsi="Times New Roman" w:cs="Times New Roman"/>
          <w:sz w:val="24"/>
          <w:szCs w:val="24"/>
          <w:lang w:val="uk-UA"/>
        </w:rPr>
        <w:t>,</w:t>
      </w:r>
      <w:r w:rsidRPr="00C5788E">
        <w:rPr>
          <w:rFonts w:ascii="Times New Roman" w:hAnsi="Times New Roman" w:cs="Times New Roman"/>
          <w:sz w:val="24"/>
          <w:szCs w:val="24"/>
          <w:lang w:val="uk-UA"/>
        </w:rPr>
        <w:t xml:space="preserve"> необхідно враховувати потреби учнів у математичній підготовці відповідно до того,</w:t>
      </w:r>
      <w:r w:rsidR="00B357BA"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яке місце вона займе в майбутній трудовій</w:t>
      </w:r>
      <w:r w:rsidR="00B6456D" w:rsidRPr="00C5788E">
        <w:rPr>
          <w:rFonts w:ascii="Times New Roman" w:hAnsi="Times New Roman" w:cs="Times New Roman"/>
          <w:sz w:val="24"/>
          <w:szCs w:val="24"/>
          <w:lang w:val="uk-UA"/>
        </w:rPr>
        <w:t xml:space="preserve"> діяльності. </w:t>
      </w:r>
    </w:p>
    <w:p w:rsidR="000731E4" w:rsidRPr="00C5788E" w:rsidRDefault="00B357BA" w:rsidP="00B357BA">
      <w:pPr>
        <w:pStyle w:val="af"/>
        <w:ind w:firstLine="709"/>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 xml:space="preserve"> </w:t>
      </w:r>
      <w:r w:rsidR="000C4F2A" w:rsidRPr="00C5788E">
        <w:rPr>
          <w:rFonts w:ascii="Times New Roman" w:hAnsi="Times New Roman" w:cs="Times New Roman"/>
          <w:sz w:val="24"/>
          <w:szCs w:val="24"/>
          <w:lang w:val="uk-UA"/>
        </w:rPr>
        <w:t>Програма</w:t>
      </w:r>
      <w:r w:rsidR="00DD7818" w:rsidRPr="00C5788E">
        <w:rPr>
          <w:rFonts w:ascii="Times New Roman" w:hAnsi="Times New Roman" w:cs="Times New Roman"/>
          <w:sz w:val="24"/>
          <w:szCs w:val="24"/>
          <w:lang w:val="uk-UA"/>
        </w:rPr>
        <w:t xml:space="preserve"> з </w:t>
      </w:r>
      <w:r w:rsidR="008643A1">
        <w:rPr>
          <w:rFonts w:ascii="Times New Roman" w:hAnsi="Times New Roman" w:cs="Times New Roman"/>
          <w:sz w:val="24"/>
          <w:szCs w:val="24"/>
          <w:lang w:val="uk-UA"/>
        </w:rPr>
        <w:t>алгебри</w:t>
      </w:r>
      <w:r w:rsidR="00DD7818" w:rsidRPr="00C5788E">
        <w:rPr>
          <w:rFonts w:ascii="Times New Roman" w:hAnsi="Times New Roman" w:cs="Times New Roman"/>
          <w:sz w:val="24"/>
          <w:szCs w:val="24"/>
          <w:lang w:val="uk-UA"/>
        </w:rPr>
        <w:t xml:space="preserve">  для </w:t>
      </w:r>
      <w:r w:rsidR="00601751">
        <w:rPr>
          <w:rFonts w:ascii="Times New Roman" w:hAnsi="Times New Roman" w:cs="Times New Roman"/>
          <w:sz w:val="24"/>
          <w:szCs w:val="24"/>
          <w:lang w:val="uk-UA"/>
        </w:rPr>
        <w:t>7</w:t>
      </w:r>
      <w:r w:rsidR="00676B07" w:rsidRPr="00C5788E">
        <w:rPr>
          <w:rFonts w:ascii="Times New Roman" w:hAnsi="Times New Roman" w:cs="Times New Roman"/>
          <w:sz w:val="24"/>
          <w:szCs w:val="24"/>
          <w:lang w:val="uk-UA"/>
        </w:rPr>
        <w:t xml:space="preserve"> </w:t>
      </w:r>
      <w:r w:rsidR="00DD7818" w:rsidRPr="00C5788E">
        <w:rPr>
          <w:rFonts w:ascii="Times New Roman" w:hAnsi="Times New Roman" w:cs="Times New Roman"/>
          <w:sz w:val="24"/>
          <w:szCs w:val="24"/>
          <w:lang w:val="uk-UA"/>
        </w:rPr>
        <w:t xml:space="preserve">класу </w:t>
      </w:r>
      <w:r w:rsidR="000C4F2A" w:rsidRPr="00C5788E">
        <w:rPr>
          <w:rFonts w:ascii="Times New Roman" w:hAnsi="Times New Roman" w:cs="Times New Roman"/>
          <w:sz w:val="24"/>
          <w:szCs w:val="24"/>
          <w:lang w:val="uk-UA"/>
        </w:rPr>
        <w:t>спрямована</w:t>
      </w:r>
      <w:r w:rsidR="00803C1E" w:rsidRPr="00C5788E">
        <w:rPr>
          <w:rFonts w:ascii="Times New Roman" w:hAnsi="Times New Roman" w:cs="Times New Roman"/>
          <w:sz w:val="24"/>
          <w:szCs w:val="24"/>
          <w:lang w:val="uk-UA"/>
        </w:rPr>
        <w:t xml:space="preserve"> </w:t>
      </w:r>
      <w:r w:rsidR="00DD7818" w:rsidRPr="00C5788E">
        <w:rPr>
          <w:rFonts w:ascii="Times New Roman" w:hAnsi="Times New Roman" w:cs="Times New Roman"/>
          <w:sz w:val="24"/>
          <w:szCs w:val="24"/>
          <w:lang w:val="uk-UA"/>
        </w:rPr>
        <w:t>на реалізацію мети і завдань освітньої галузі,</w:t>
      </w:r>
      <w:r w:rsidRPr="00C5788E">
        <w:rPr>
          <w:rFonts w:ascii="Times New Roman" w:hAnsi="Times New Roman" w:cs="Times New Roman"/>
          <w:sz w:val="24"/>
          <w:szCs w:val="24"/>
          <w:lang w:val="uk-UA"/>
        </w:rPr>
        <w:t xml:space="preserve"> </w:t>
      </w:r>
      <w:r w:rsidR="00DD7818" w:rsidRPr="00C5788E">
        <w:rPr>
          <w:rFonts w:ascii="Times New Roman" w:hAnsi="Times New Roman" w:cs="Times New Roman"/>
          <w:sz w:val="24"/>
          <w:szCs w:val="24"/>
          <w:lang w:val="uk-UA"/>
        </w:rPr>
        <w:t xml:space="preserve">визначених у Державному стандарті </w:t>
      </w:r>
      <w:r w:rsidRPr="00C5788E">
        <w:rPr>
          <w:rFonts w:ascii="Times New Roman" w:hAnsi="Times New Roman" w:cs="Times New Roman"/>
          <w:sz w:val="24"/>
          <w:szCs w:val="24"/>
          <w:lang w:val="uk-UA"/>
        </w:rPr>
        <w:t xml:space="preserve"> поч</w:t>
      </w:r>
      <w:r w:rsidRPr="00C5788E">
        <w:rPr>
          <w:rFonts w:ascii="Times New Roman" w:hAnsi="Times New Roman" w:cs="Times New Roman"/>
          <w:sz w:val="24"/>
          <w:szCs w:val="24"/>
          <w:lang w:val="uk-UA"/>
        </w:rPr>
        <w:t>а</w:t>
      </w:r>
      <w:r w:rsidRPr="00C5788E">
        <w:rPr>
          <w:rFonts w:ascii="Times New Roman" w:hAnsi="Times New Roman" w:cs="Times New Roman"/>
          <w:sz w:val="24"/>
          <w:szCs w:val="24"/>
          <w:lang w:val="uk-UA"/>
        </w:rPr>
        <w:t xml:space="preserve">ткової </w:t>
      </w:r>
      <w:r w:rsidR="00DD7818" w:rsidRPr="00C5788E">
        <w:rPr>
          <w:rFonts w:ascii="Times New Roman" w:hAnsi="Times New Roman" w:cs="Times New Roman"/>
          <w:sz w:val="24"/>
          <w:szCs w:val="24"/>
          <w:lang w:val="uk-UA"/>
        </w:rPr>
        <w:t>загальної освіти</w:t>
      </w:r>
      <w:r w:rsidRPr="00C5788E">
        <w:rPr>
          <w:rFonts w:ascii="Times New Roman" w:hAnsi="Times New Roman" w:cs="Times New Roman"/>
          <w:sz w:val="24"/>
          <w:szCs w:val="24"/>
          <w:lang w:val="uk-UA"/>
        </w:rPr>
        <w:t xml:space="preserve"> для дітей з особливими освітніми потребами</w:t>
      </w:r>
      <w:r w:rsidR="00DD7818" w:rsidRPr="00C5788E">
        <w:rPr>
          <w:rFonts w:ascii="Times New Roman" w:hAnsi="Times New Roman" w:cs="Times New Roman"/>
          <w:sz w:val="24"/>
          <w:szCs w:val="24"/>
          <w:lang w:val="uk-UA"/>
        </w:rPr>
        <w:t>.</w:t>
      </w:r>
      <w:r w:rsidR="000731E4" w:rsidRPr="00C5788E">
        <w:rPr>
          <w:rFonts w:ascii="Times New Roman" w:hAnsi="Times New Roman" w:cs="Times New Roman"/>
          <w:sz w:val="24"/>
          <w:szCs w:val="24"/>
          <w:lang w:val="uk-UA"/>
        </w:rPr>
        <w:t xml:space="preserve"> </w:t>
      </w:r>
    </w:p>
    <w:p w:rsidR="00B357BA" w:rsidRPr="00C5788E" w:rsidRDefault="000731E4" w:rsidP="00B357BA">
      <w:pPr>
        <w:pStyle w:val="af"/>
        <w:ind w:firstLine="709"/>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 xml:space="preserve">В основу побудови змісту й організації процесу навчання математики в </w:t>
      </w:r>
      <w:r w:rsidR="008643A1">
        <w:rPr>
          <w:rFonts w:ascii="Times New Roman" w:hAnsi="Times New Roman" w:cs="Times New Roman"/>
          <w:sz w:val="24"/>
          <w:szCs w:val="24"/>
          <w:lang w:val="uk-UA"/>
        </w:rPr>
        <w:t>7</w:t>
      </w:r>
      <w:r w:rsidRPr="00C5788E">
        <w:rPr>
          <w:rFonts w:ascii="Times New Roman" w:hAnsi="Times New Roman" w:cs="Times New Roman"/>
          <w:sz w:val="24"/>
          <w:szCs w:val="24"/>
          <w:lang w:val="uk-UA"/>
        </w:rPr>
        <w:t xml:space="preserve"> класі покладено компетентнісний підхід, відповідно до як</w:t>
      </w:r>
      <w:r w:rsidRPr="00C5788E">
        <w:rPr>
          <w:rFonts w:ascii="Times New Roman" w:hAnsi="Times New Roman" w:cs="Times New Roman"/>
          <w:sz w:val="24"/>
          <w:szCs w:val="24"/>
          <w:lang w:val="uk-UA"/>
        </w:rPr>
        <w:t>о</w:t>
      </w:r>
      <w:r w:rsidRPr="00C5788E">
        <w:rPr>
          <w:rFonts w:ascii="Times New Roman" w:hAnsi="Times New Roman" w:cs="Times New Roman"/>
          <w:sz w:val="24"/>
          <w:szCs w:val="24"/>
          <w:lang w:val="uk-UA"/>
        </w:rPr>
        <w:t xml:space="preserve">го кінцевим результатом навчання предмету є сформовані певні </w:t>
      </w:r>
      <w:r w:rsidR="00B357BA" w:rsidRPr="00C5788E">
        <w:rPr>
          <w:rFonts w:ascii="Times New Roman" w:hAnsi="Times New Roman" w:cs="Times New Roman"/>
          <w:sz w:val="24"/>
          <w:szCs w:val="24"/>
          <w:lang w:val="uk-UA"/>
        </w:rPr>
        <w:t xml:space="preserve">ключові та предметні </w:t>
      </w:r>
      <w:r w:rsidRPr="00C5788E">
        <w:rPr>
          <w:rFonts w:ascii="Times New Roman" w:hAnsi="Times New Roman" w:cs="Times New Roman"/>
          <w:sz w:val="24"/>
          <w:szCs w:val="24"/>
          <w:lang w:val="uk-UA"/>
        </w:rPr>
        <w:t xml:space="preserve">компетентності </w:t>
      </w:r>
      <w:r w:rsidR="00EC3ED8" w:rsidRPr="00C5788E">
        <w:rPr>
          <w:rFonts w:ascii="Times New Roman" w:hAnsi="Times New Roman" w:cs="Times New Roman"/>
          <w:sz w:val="24"/>
          <w:szCs w:val="24"/>
          <w:lang w:val="uk-UA"/>
        </w:rPr>
        <w:t xml:space="preserve">у </w:t>
      </w:r>
      <w:r w:rsidRPr="00C5788E">
        <w:rPr>
          <w:rFonts w:ascii="Times New Roman" w:hAnsi="Times New Roman" w:cs="Times New Roman"/>
          <w:sz w:val="24"/>
          <w:szCs w:val="24"/>
          <w:lang w:val="uk-UA"/>
        </w:rPr>
        <w:t xml:space="preserve">дітей </w:t>
      </w:r>
      <w:r w:rsidR="00B357BA" w:rsidRPr="00C5788E">
        <w:rPr>
          <w:rFonts w:ascii="Times New Roman" w:hAnsi="Times New Roman" w:cs="Times New Roman"/>
          <w:sz w:val="24"/>
          <w:szCs w:val="24"/>
          <w:lang w:val="uk-UA"/>
        </w:rPr>
        <w:t>із порушеннями опорно-рухового апарату.</w:t>
      </w:r>
    </w:p>
    <w:p w:rsidR="007C4A0A" w:rsidRPr="00C5788E" w:rsidRDefault="000C4F2A" w:rsidP="00EC3ED8">
      <w:pPr>
        <w:pStyle w:val="af"/>
        <w:ind w:firstLine="709"/>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Навчання</w:t>
      </w:r>
      <w:r w:rsidR="007C4A0A" w:rsidRPr="00C5788E">
        <w:rPr>
          <w:rFonts w:ascii="Times New Roman" w:hAnsi="Times New Roman" w:cs="Times New Roman"/>
          <w:sz w:val="24"/>
          <w:szCs w:val="24"/>
          <w:lang w:val="uk-UA"/>
        </w:rPr>
        <w:t xml:space="preserve"> </w:t>
      </w:r>
      <w:r w:rsidR="008643A1">
        <w:rPr>
          <w:rFonts w:ascii="Times New Roman" w:hAnsi="Times New Roman" w:cs="Times New Roman"/>
          <w:sz w:val="24"/>
          <w:szCs w:val="24"/>
          <w:lang w:val="uk-UA"/>
        </w:rPr>
        <w:t>алгебри</w:t>
      </w:r>
      <w:r w:rsidR="00803C1E" w:rsidRPr="00C5788E">
        <w:rPr>
          <w:rFonts w:ascii="Times New Roman" w:hAnsi="Times New Roman" w:cs="Times New Roman"/>
          <w:sz w:val="24"/>
          <w:szCs w:val="24"/>
          <w:lang w:val="uk-UA"/>
        </w:rPr>
        <w:t xml:space="preserve"> </w:t>
      </w:r>
      <w:r w:rsidR="007C4A0A" w:rsidRPr="00C5788E">
        <w:rPr>
          <w:rFonts w:ascii="Times New Roman" w:hAnsi="Times New Roman" w:cs="Times New Roman"/>
          <w:sz w:val="24"/>
          <w:szCs w:val="24"/>
          <w:lang w:val="uk-UA"/>
        </w:rPr>
        <w:t>забезпечує</w:t>
      </w:r>
      <w:r w:rsidR="00B357BA" w:rsidRPr="00C5788E">
        <w:rPr>
          <w:rFonts w:ascii="Times New Roman" w:hAnsi="Times New Roman" w:cs="Times New Roman"/>
          <w:sz w:val="24"/>
          <w:szCs w:val="24"/>
          <w:lang w:val="uk-UA"/>
        </w:rPr>
        <w:t xml:space="preserve"> у дітей </w:t>
      </w:r>
      <w:r w:rsidR="007C4A0A" w:rsidRPr="00C5788E">
        <w:rPr>
          <w:rFonts w:ascii="Times New Roman" w:hAnsi="Times New Roman" w:cs="Times New Roman"/>
          <w:sz w:val="24"/>
          <w:szCs w:val="24"/>
          <w:lang w:val="uk-UA"/>
        </w:rPr>
        <w:t>формування ключових компетентностей,</w:t>
      </w:r>
      <w:r w:rsidR="00B6456D" w:rsidRPr="00C5788E">
        <w:rPr>
          <w:rFonts w:ascii="Times New Roman" w:hAnsi="Times New Roman" w:cs="Times New Roman"/>
          <w:sz w:val="24"/>
          <w:szCs w:val="24"/>
          <w:lang w:val="uk-UA"/>
        </w:rPr>
        <w:t xml:space="preserve"> </w:t>
      </w:r>
      <w:r w:rsidR="007C4A0A" w:rsidRPr="00C5788E">
        <w:rPr>
          <w:rFonts w:ascii="Times New Roman" w:hAnsi="Times New Roman" w:cs="Times New Roman"/>
          <w:sz w:val="24"/>
          <w:szCs w:val="24"/>
          <w:lang w:val="uk-UA"/>
        </w:rPr>
        <w:t>з-поміж яких основою є «уміння вчитися» У результаті засвоєння</w:t>
      </w:r>
      <w:r w:rsidR="00EC3ED8" w:rsidRPr="00C5788E">
        <w:rPr>
          <w:rFonts w:ascii="Times New Roman" w:hAnsi="Times New Roman" w:cs="Times New Roman"/>
          <w:sz w:val="24"/>
          <w:szCs w:val="24"/>
          <w:lang w:val="uk-UA"/>
        </w:rPr>
        <w:t xml:space="preserve"> змісту математики учні зможуть</w:t>
      </w:r>
      <w:r w:rsidR="007C4A0A" w:rsidRPr="00C5788E">
        <w:rPr>
          <w:rFonts w:ascii="Times New Roman" w:hAnsi="Times New Roman" w:cs="Times New Roman"/>
          <w:sz w:val="24"/>
          <w:szCs w:val="24"/>
          <w:lang w:val="uk-UA"/>
        </w:rPr>
        <w:t>:</w:t>
      </w:r>
    </w:p>
    <w:p w:rsidR="007C4A0A" w:rsidRPr="00C5788E" w:rsidRDefault="000731E4" w:rsidP="00DB1ACE">
      <w:pPr>
        <w:pStyle w:val="af"/>
        <w:numPr>
          <w:ilvl w:val="0"/>
          <w:numId w:val="9"/>
        </w:numPr>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с</w:t>
      </w:r>
      <w:r w:rsidR="007C4A0A" w:rsidRPr="00C5788E">
        <w:rPr>
          <w:rFonts w:ascii="Times New Roman" w:hAnsi="Times New Roman" w:cs="Times New Roman"/>
          <w:sz w:val="24"/>
          <w:szCs w:val="24"/>
          <w:lang w:val="uk-UA"/>
        </w:rPr>
        <w:t>приймати та визначати мету навчальної діяльності;</w:t>
      </w:r>
      <w:r w:rsidR="00803C1E" w:rsidRPr="00C5788E">
        <w:rPr>
          <w:rFonts w:ascii="Times New Roman" w:hAnsi="Times New Roman" w:cs="Times New Roman"/>
          <w:sz w:val="24"/>
          <w:szCs w:val="24"/>
          <w:lang w:val="uk-UA"/>
        </w:rPr>
        <w:t xml:space="preserve">  </w:t>
      </w:r>
    </w:p>
    <w:p w:rsidR="00803C1E" w:rsidRPr="00C5788E" w:rsidRDefault="003C4073" w:rsidP="00DB1ACE">
      <w:pPr>
        <w:pStyle w:val="af"/>
        <w:numPr>
          <w:ilvl w:val="0"/>
          <w:numId w:val="9"/>
        </w:numPr>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з</w:t>
      </w:r>
      <w:r w:rsidR="007C4A0A" w:rsidRPr="00C5788E">
        <w:rPr>
          <w:rFonts w:ascii="Times New Roman" w:hAnsi="Times New Roman" w:cs="Times New Roman"/>
          <w:sz w:val="24"/>
          <w:szCs w:val="24"/>
          <w:lang w:val="uk-UA"/>
        </w:rPr>
        <w:t>осереджуватися та організовувати свою діяльність для досягнення су</w:t>
      </w:r>
      <w:r w:rsidR="00B6456D" w:rsidRPr="00C5788E">
        <w:rPr>
          <w:rFonts w:ascii="Times New Roman" w:hAnsi="Times New Roman" w:cs="Times New Roman"/>
          <w:sz w:val="24"/>
          <w:szCs w:val="24"/>
          <w:lang w:val="uk-UA"/>
        </w:rPr>
        <w:t xml:space="preserve">б’єктивно чи суспільно значущого </w:t>
      </w:r>
      <w:r w:rsidR="00B20F9D" w:rsidRPr="00C5788E">
        <w:rPr>
          <w:rFonts w:ascii="Times New Roman" w:hAnsi="Times New Roman" w:cs="Times New Roman"/>
          <w:sz w:val="24"/>
          <w:szCs w:val="24"/>
          <w:lang w:val="uk-UA"/>
        </w:rPr>
        <w:t>р</w:t>
      </w:r>
      <w:r w:rsidR="007C4A0A" w:rsidRPr="00C5788E">
        <w:rPr>
          <w:rFonts w:ascii="Times New Roman" w:hAnsi="Times New Roman" w:cs="Times New Roman"/>
          <w:sz w:val="24"/>
          <w:szCs w:val="24"/>
          <w:lang w:val="uk-UA"/>
        </w:rPr>
        <w:t>езультату</w:t>
      </w:r>
      <w:r w:rsidR="00B20F9D" w:rsidRPr="00C5788E">
        <w:rPr>
          <w:rFonts w:ascii="Times New Roman" w:hAnsi="Times New Roman" w:cs="Times New Roman"/>
          <w:sz w:val="24"/>
          <w:szCs w:val="24"/>
          <w:lang w:val="uk-UA"/>
        </w:rPr>
        <w:t>;</w:t>
      </w:r>
    </w:p>
    <w:p w:rsidR="00B20F9D" w:rsidRPr="00C5788E" w:rsidRDefault="003C4073" w:rsidP="00DB1ACE">
      <w:pPr>
        <w:pStyle w:val="ae"/>
        <w:numPr>
          <w:ilvl w:val="0"/>
          <w:numId w:val="10"/>
        </w:numPr>
        <w:tabs>
          <w:tab w:val="left" w:pos="5670"/>
        </w:tabs>
        <w:spacing w:line="240" w:lineRule="auto"/>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д</w:t>
      </w:r>
      <w:r w:rsidR="00B20F9D" w:rsidRPr="00C5788E">
        <w:rPr>
          <w:rFonts w:ascii="Times New Roman" w:hAnsi="Times New Roman" w:cs="Times New Roman"/>
          <w:sz w:val="24"/>
          <w:szCs w:val="24"/>
          <w:lang w:val="uk-UA"/>
        </w:rPr>
        <w:t xml:space="preserve">обирати й застосовувати потрібні знання та способи діяльності </w:t>
      </w:r>
      <w:r w:rsidR="000731E4" w:rsidRPr="00C5788E">
        <w:rPr>
          <w:rFonts w:ascii="Times New Roman" w:hAnsi="Times New Roman" w:cs="Times New Roman"/>
          <w:sz w:val="24"/>
          <w:szCs w:val="24"/>
          <w:lang w:val="uk-UA"/>
        </w:rPr>
        <w:t xml:space="preserve"> у конкретній навчальній або </w:t>
      </w:r>
      <w:r w:rsidR="00B20F9D" w:rsidRPr="00C5788E">
        <w:rPr>
          <w:rFonts w:ascii="Times New Roman" w:hAnsi="Times New Roman" w:cs="Times New Roman"/>
          <w:sz w:val="24"/>
          <w:szCs w:val="24"/>
          <w:lang w:val="uk-UA"/>
        </w:rPr>
        <w:t>жит</w:t>
      </w:r>
      <w:r w:rsidR="000731E4" w:rsidRPr="00C5788E">
        <w:rPr>
          <w:rFonts w:ascii="Times New Roman" w:hAnsi="Times New Roman" w:cs="Times New Roman"/>
          <w:sz w:val="24"/>
          <w:szCs w:val="24"/>
          <w:lang w:val="uk-UA"/>
        </w:rPr>
        <w:t>тєвій</w:t>
      </w:r>
      <w:r w:rsidR="00B20F9D" w:rsidRPr="00C5788E">
        <w:rPr>
          <w:rFonts w:ascii="Times New Roman" w:hAnsi="Times New Roman" w:cs="Times New Roman"/>
          <w:sz w:val="24"/>
          <w:szCs w:val="24"/>
          <w:lang w:val="uk-UA"/>
        </w:rPr>
        <w:t xml:space="preserve"> ситуаціях;</w:t>
      </w:r>
    </w:p>
    <w:p w:rsidR="00B20F9D" w:rsidRPr="00C5788E" w:rsidRDefault="003C4073" w:rsidP="00DB1ACE">
      <w:pPr>
        <w:pStyle w:val="ae"/>
        <w:numPr>
          <w:ilvl w:val="0"/>
          <w:numId w:val="10"/>
        </w:numPr>
        <w:tabs>
          <w:tab w:val="left" w:pos="5670"/>
        </w:tabs>
        <w:spacing w:line="240" w:lineRule="auto"/>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у</w:t>
      </w:r>
      <w:r w:rsidR="00B20F9D" w:rsidRPr="00C5788E">
        <w:rPr>
          <w:rFonts w:ascii="Times New Roman" w:hAnsi="Times New Roman" w:cs="Times New Roman"/>
          <w:sz w:val="24"/>
          <w:szCs w:val="24"/>
          <w:lang w:val="uk-UA"/>
        </w:rPr>
        <w:t>свідомлювати,</w:t>
      </w:r>
      <w:r w:rsidR="00EC3ED8" w:rsidRPr="00C5788E">
        <w:rPr>
          <w:rFonts w:ascii="Times New Roman" w:hAnsi="Times New Roman" w:cs="Times New Roman"/>
          <w:sz w:val="24"/>
          <w:szCs w:val="24"/>
          <w:lang w:val="uk-UA"/>
        </w:rPr>
        <w:t xml:space="preserve"> </w:t>
      </w:r>
      <w:r w:rsidR="00B20F9D" w:rsidRPr="00C5788E">
        <w:rPr>
          <w:rFonts w:ascii="Times New Roman" w:hAnsi="Times New Roman" w:cs="Times New Roman"/>
          <w:sz w:val="24"/>
          <w:szCs w:val="24"/>
          <w:lang w:val="uk-UA"/>
        </w:rPr>
        <w:t>аналізувати, оцінювати, коригувати  результати  своєї діяльності;</w:t>
      </w:r>
    </w:p>
    <w:p w:rsidR="00EC3ED8" w:rsidRPr="00C5788E" w:rsidRDefault="003C4073" w:rsidP="00DB1ACE">
      <w:pPr>
        <w:pStyle w:val="ae"/>
        <w:numPr>
          <w:ilvl w:val="0"/>
          <w:numId w:val="10"/>
        </w:numPr>
        <w:tabs>
          <w:tab w:val="left" w:pos="5670"/>
        </w:tabs>
        <w:spacing w:after="0" w:line="240" w:lineRule="auto"/>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в</w:t>
      </w:r>
      <w:r w:rsidR="00B20F9D" w:rsidRPr="00C5788E">
        <w:rPr>
          <w:rFonts w:ascii="Times New Roman" w:hAnsi="Times New Roman" w:cs="Times New Roman"/>
          <w:sz w:val="24"/>
          <w:szCs w:val="24"/>
          <w:lang w:val="uk-UA"/>
        </w:rPr>
        <w:t>исловлювати ціннісні ставле</w:t>
      </w:r>
      <w:r w:rsidR="000731E4" w:rsidRPr="00C5788E">
        <w:rPr>
          <w:rFonts w:ascii="Times New Roman" w:hAnsi="Times New Roman" w:cs="Times New Roman"/>
          <w:sz w:val="24"/>
          <w:szCs w:val="24"/>
          <w:lang w:val="uk-UA"/>
        </w:rPr>
        <w:t>ння щодо результату і процесу власної діяльності.</w:t>
      </w:r>
    </w:p>
    <w:p w:rsidR="00EC3ED8" w:rsidRPr="00C5788E" w:rsidRDefault="003C4073" w:rsidP="00EC3ED8">
      <w:pPr>
        <w:spacing w:after="0" w:line="240" w:lineRule="auto"/>
        <w:ind w:firstLine="708"/>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 xml:space="preserve">Основним завданням навчання </w:t>
      </w:r>
      <w:r w:rsidR="00687618">
        <w:rPr>
          <w:rFonts w:ascii="Times New Roman" w:hAnsi="Times New Roman" w:cs="Times New Roman"/>
          <w:sz w:val="24"/>
          <w:szCs w:val="24"/>
          <w:lang w:val="uk-UA"/>
        </w:rPr>
        <w:t>алгебри</w:t>
      </w:r>
      <w:r w:rsidRPr="00C5788E">
        <w:rPr>
          <w:rFonts w:ascii="Times New Roman" w:hAnsi="Times New Roman" w:cs="Times New Roman"/>
          <w:sz w:val="24"/>
          <w:szCs w:val="24"/>
          <w:lang w:val="uk-UA"/>
        </w:rPr>
        <w:t xml:space="preserve"> є опанування учнями предм</w:t>
      </w:r>
      <w:r w:rsidR="00EC3ED8" w:rsidRPr="00C5788E">
        <w:rPr>
          <w:rFonts w:ascii="Times New Roman" w:hAnsi="Times New Roman" w:cs="Times New Roman"/>
          <w:sz w:val="24"/>
          <w:szCs w:val="24"/>
          <w:lang w:val="uk-UA"/>
        </w:rPr>
        <w:t xml:space="preserve">етних математичних компетенцій – </w:t>
      </w:r>
      <w:r w:rsidRPr="00C5788E">
        <w:rPr>
          <w:rFonts w:ascii="Times New Roman" w:hAnsi="Times New Roman" w:cs="Times New Roman"/>
          <w:sz w:val="24"/>
          <w:szCs w:val="24"/>
          <w:lang w:val="uk-UA"/>
        </w:rPr>
        <w:t>обчислювальних,</w:t>
      </w:r>
      <w:r w:rsidR="00B6456D"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логічних, а</w:t>
      </w:r>
      <w:r w:rsidRPr="00C5788E">
        <w:rPr>
          <w:rFonts w:ascii="Times New Roman" w:hAnsi="Times New Roman" w:cs="Times New Roman"/>
          <w:sz w:val="24"/>
          <w:szCs w:val="24"/>
          <w:lang w:val="uk-UA"/>
        </w:rPr>
        <w:t>л</w:t>
      </w:r>
      <w:r w:rsidRPr="00C5788E">
        <w:rPr>
          <w:rFonts w:ascii="Times New Roman" w:hAnsi="Times New Roman" w:cs="Times New Roman"/>
          <w:sz w:val="24"/>
          <w:szCs w:val="24"/>
          <w:lang w:val="uk-UA"/>
        </w:rPr>
        <w:t>гебраїчних,</w:t>
      </w:r>
      <w:r w:rsidR="00B6456D"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інформ</w:t>
      </w:r>
      <w:r w:rsidR="009245FE" w:rsidRPr="00C5788E">
        <w:rPr>
          <w:rFonts w:ascii="Times New Roman" w:hAnsi="Times New Roman" w:cs="Times New Roman"/>
          <w:sz w:val="24"/>
          <w:szCs w:val="24"/>
          <w:lang w:val="uk-UA"/>
        </w:rPr>
        <w:t>а</w:t>
      </w:r>
      <w:r w:rsidRPr="00C5788E">
        <w:rPr>
          <w:rFonts w:ascii="Times New Roman" w:hAnsi="Times New Roman" w:cs="Times New Roman"/>
          <w:sz w:val="24"/>
          <w:szCs w:val="24"/>
          <w:lang w:val="uk-UA"/>
        </w:rPr>
        <w:t>ційно-графічних.</w:t>
      </w:r>
    </w:p>
    <w:p w:rsidR="00813D09" w:rsidRPr="00C5788E" w:rsidRDefault="00B22AF5" w:rsidP="00EC3ED8">
      <w:pPr>
        <w:spacing w:after="0" w:line="240" w:lineRule="auto"/>
        <w:ind w:firstLine="708"/>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Предметна математична компетентність дітей з особливими потребами  виявляється в таких ознаках:</w:t>
      </w:r>
    </w:p>
    <w:p w:rsidR="00B22AF5" w:rsidRPr="00C5788E" w:rsidRDefault="00EC3ED8" w:rsidP="00DB1ACE">
      <w:pPr>
        <w:pStyle w:val="ae"/>
        <w:numPr>
          <w:ilvl w:val="0"/>
          <w:numId w:val="11"/>
        </w:numPr>
        <w:tabs>
          <w:tab w:val="left" w:pos="5670"/>
        </w:tabs>
        <w:spacing w:line="240" w:lineRule="auto"/>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розпізнавання проблем</w:t>
      </w:r>
      <w:r w:rsidR="00B22AF5" w:rsidRPr="00C5788E">
        <w:rPr>
          <w:rFonts w:ascii="Times New Roman" w:hAnsi="Times New Roman" w:cs="Times New Roman"/>
          <w:sz w:val="24"/>
          <w:szCs w:val="24"/>
          <w:lang w:val="uk-UA"/>
        </w:rPr>
        <w:t>,</w:t>
      </w:r>
      <w:r w:rsidRPr="00C5788E">
        <w:rPr>
          <w:rFonts w:ascii="Times New Roman" w:hAnsi="Times New Roman" w:cs="Times New Roman"/>
          <w:sz w:val="24"/>
          <w:szCs w:val="24"/>
          <w:lang w:val="uk-UA"/>
        </w:rPr>
        <w:t xml:space="preserve"> </w:t>
      </w:r>
      <w:r w:rsidR="00B22AF5" w:rsidRPr="00C5788E">
        <w:rPr>
          <w:rFonts w:ascii="Times New Roman" w:hAnsi="Times New Roman" w:cs="Times New Roman"/>
          <w:sz w:val="24"/>
          <w:szCs w:val="24"/>
          <w:lang w:val="uk-UA"/>
        </w:rPr>
        <w:t>які розв’язуються із застосуванням математичних методів;</w:t>
      </w:r>
    </w:p>
    <w:p w:rsidR="00B22AF5" w:rsidRPr="00C5788E" w:rsidRDefault="00B22AF5" w:rsidP="00DB1ACE">
      <w:pPr>
        <w:pStyle w:val="ae"/>
        <w:numPr>
          <w:ilvl w:val="0"/>
          <w:numId w:val="11"/>
        </w:numPr>
        <w:tabs>
          <w:tab w:val="left" w:pos="5670"/>
        </w:tabs>
        <w:spacing w:line="240" w:lineRule="auto"/>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здатність розв’язувати сюжетні задачі, логічно міркувати,</w:t>
      </w:r>
      <w:r w:rsidR="00EC3ED8"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виконувати дії за алгоритмом,</w:t>
      </w:r>
      <w:r w:rsidR="00EC3ED8" w:rsidRPr="00C5788E">
        <w:rPr>
          <w:rFonts w:ascii="Times New Roman" w:hAnsi="Times New Roman" w:cs="Times New Roman"/>
          <w:sz w:val="24"/>
          <w:szCs w:val="24"/>
          <w:lang w:val="uk-UA"/>
        </w:rPr>
        <w:t xml:space="preserve"> обґрунтовувати</w:t>
      </w:r>
      <w:r w:rsidRPr="00C5788E">
        <w:rPr>
          <w:rFonts w:ascii="Times New Roman" w:hAnsi="Times New Roman" w:cs="Times New Roman"/>
          <w:sz w:val="24"/>
          <w:szCs w:val="24"/>
          <w:lang w:val="uk-UA"/>
        </w:rPr>
        <w:t xml:space="preserve"> свої дії;</w:t>
      </w:r>
    </w:p>
    <w:p w:rsidR="001C7D7A" w:rsidRPr="00C5788E" w:rsidRDefault="001C7D7A" w:rsidP="00DB1ACE">
      <w:pPr>
        <w:pStyle w:val="ae"/>
        <w:numPr>
          <w:ilvl w:val="0"/>
          <w:numId w:val="11"/>
        </w:numPr>
        <w:tabs>
          <w:tab w:val="left" w:pos="5670"/>
        </w:tabs>
        <w:spacing w:line="240" w:lineRule="auto"/>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за</w:t>
      </w:r>
      <w:r w:rsidR="00024DD9" w:rsidRPr="00C5788E">
        <w:rPr>
          <w:rFonts w:ascii="Times New Roman" w:hAnsi="Times New Roman" w:cs="Times New Roman"/>
          <w:sz w:val="24"/>
          <w:szCs w:val="24"/>
          <w:lang w:val="uk-UA"/>
        </w:rPr>
        <w:t>стосов</w:t>
      </w:r>
      <w:r w:rsidR="00EC3ED8" w:rsidRPr="00C5788E">
        <w:rPr>
          <w:rFonts w:ascii="Times New Roman" w:hAnsi="Times New Roman" w:cs="Times New Roman"/>
          <w:sz w:val="24"/>
          <w:szCs w:val="24"/>
          <w:lang w:val="uk-UA"/>
        </w:rPr>
        <w:t xml:space="preserve">ування обчислювальних  навичок </w:t>
      </w:r>
      <w:r w:rsidR="00024DD9" w:rsidRPr="00C5788E">
        <w:rPr>
          <w:rFonts w:ascii="Times New Roman" w:hAnsi="Times New Roman" w:cs="Times New Roman"/>
          <w:sz w:val="24"/>
          <w:szCs w:val="24"/>
          <w:lang w:val="uk-UA"/>
        </w:rPr>
        <w:t>у практичних ситуаціях;</w:t>
      </w:r>
    </w:p>
    <w:p w:rsidR="00024DD9" w:rsidRPr="00C5788E" w:rsidRDefault="00024DD9" w:rsidP="00DB1ACE">
      <w:pPr>
        <w:pStyle w:val="ae"/>
        <w:numPr>
          <w:ilvl w:val="0"/>
          <w:numId w:val="11"/>
        </w:numPr>
        <w:tabs>
          <w:tab w:val="left" w:pos="5670"/>
        </w:tabs>
        <w:spacing w:line="240" w:lineRule="auto"/>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уміння користуватися математичною термінологією,</w:t>
      </w:r>
      <w:r w:rsidR="006A6B56">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зн</w:t>
      </w:r>
      <w:r w:rsidR="009245FE" w:rsidRPr="00C5788E">
        <w:rPr>
          <w:rFonts w:ascii="Times New Roman" w:hAnsi="Times New Roman" w:cs="Times New Roman"/>
          <w:sz w:val="24"/>
          <w:szCs w:val="24"/>
          <w:lang w:val="uk-UA"/>
        </w:rPr>
        <w:t>а</w:t>
      </w:r>
      <w:r w:rsidRPr="00C5788E">
        <w:rPr>
          <w:rFonts w:ascii="Times New Roman" w:hAnsi="Times New Roman" w:cs="Times New Roman"/>
          <w:sz w:val="24"/>
          <w:szCs w:val="24"/>
          <w:lang w:val="uk-UA"/>
        </w:rPr>
        <w:t>ковою і графічною інформацією;</w:t>
      </w:r>
    </w:p>
    <w:p w:rsidR="00024DD9" w:rsidRPr="00C5788E" w:rsidRDefault="00024DD9" w:rsidP="00DB1ACE">
      <w:pPr>
        <w:pStyle w:val="ae"/>
        <w:numPr>
          <w:ilvl w:val="0"/>
          <w:numId w:val="11"/>
        </w:numPr>
        <w:tabs>
          <w:tab w:val="left" w:pos="5670"/>
        </w:tabs>
        <w:spacing w:after="0" w:line="240" w:lineRule="auto"/>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цілісне сприйняття світу,</w:t>
      </w:r>
      <w:r w:rsidR="00EC3ED8"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 xml:space="preserve">розуміння ролі </w:t>
      </w:r>
      <w:r w:rsidR="006A6B56">
        <w:rPr>
          <w:rFonts w:ascii="Times New Roman" w:hAnsi="Times New Roman" w:cs="Times New Roman"/>
          <w:sz w:val="24"/>
          <w:szCs w:val="24"/>
          <w:lang w:val="uk-UA"/>
        </w:rPr>
        <w:t>алгебри</w:t>
      </w:r>
      <w:r w:rsidRPr="00C5788E">
        <w:rPr>
          <w:rFonts w:ascii="Times New Roman" w:hAnsi="Times New Roman" w:cs="Times New Roman"/>
          <w:sz w:val="24"/>
          <w:szCs w:val="24"/>
          <w:lang w:val="uk-UA"/>
        </w:rPr>
        <w:t xml:space="preserve"> у пізнанні дійсності.</w:t>
      </w:r>
    </w:p>
    <w:p w:rsidR="000031F9" w:rsidRPr="008D69A3" w:rsidRDefault="000031F9" w:rsidP="008D69A3">
      <w:pPr>
        <w:pStyle w:val="af"/>
        <w:jc w:val="both"/>
        <w:rPr>
          <w:rFonts w:ascii="Times New Roman" w:hAnsi="Times New Roman" w:cs="Times New Roman"/>
          <w:sz w:val="24"/>
          <w:szCs w:val="24"/>
          <w:lang w:val="uk-UA"/>
        </w:rPr>
      </w:pPr>
      <w:r w:rsidRPr="008D69A3">
        <w:rPr>
          <w:rFonts w:ascii="Times New Roman" w:hAnsi="Times New Roman" w:cs="Times New Roman"/>
          <w:i/>
          <w:sz w:val="24"/>
          <w:szCs w:val="24"/>
          <w:lang w:val="uk-UA"/>
        </w:rPr>
        <w:t xml:space="preserve">Основними завданнями </w:t>
      </w:r>
      <w:r w:rsidRPr="008D69A3">
        <w:rPr>
          <w:rFonts w:ascii="Times New Roman" w:hAnsi="Times New Roman" w:cs="Times New Roman"/>
          <w:b/>
          <w:i/>
          <w:sz w:val="24"/>
          <w:szCs w:val="24"/>
          <w:lang w:val="uk-UA"/>
        </w:rPr>
        <w:t>курсу алгебри</w:t>
      </w:r>
      <w:r w:rsidRPr="008D69A3">
        <w:rPr>
          <w:rFonts w:ascii="Times New Roman" w:hAnsi="Times New Roman" w:cs="Times New Roman"/>
          <w:sz w:val="24"/>
          <w:szCs w:val="24"/>
          <w:lang w:val="uk-UA"/>
        </w:rPr>
        <w:t xml:space="preserve">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w:t>
      </w:r>
      <w:r w:rsidRPr="008D69A3">
        <w:rPr>
          <w:rFonts w:ascii="Times New Roman" w:hAnsi="Times New Roman" w:cs="Times New Roman"/>
          <w:sz w:val="24"/>
          <w:szCs w:val="24"/>
          <w:lang w:val="uk-UA"/>
        </w:rPr>
        <w:t>а</w:t>
      </w:r>
      <w:r w:rsidRPr="008D69A3">
        <w:rPr>
          <w:rFonts w:ascii="Times New Roman" w:hAnsi="Times New Roman" w:cs="Times New Roman"/>
          <w:sz w:val="24"/>
          <w:szCs w:val="24"/>
          <w:lang w:val="uk-UA"/>
        </w:rPr>
        <w:t>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w:t>
      </w:r>
      <w:r w:rsidRPr="008D69A3">
        <w:rPr>
          <w:rFonts w:ascii="Times New Roman" w:hAnsi="Times New Roman" w:cs="Times New Roman"/>
          <w:sz w:val="24"/>
          <w:szCs w:val="24"/>
          <w:lang w:val="uk-UA"/>
        </w:rPr>
        <w:t>з</w:t>
      </w:r>
      <w:r w:rsidRPr="008D69A3">
        <w:rPr>
          <w:rFonts w:ascii="Times New Roman" w:hAnsi="Times New Roman" w:cs="Times New Roman"/>
          <w:sz w:val="24"/>
          <w:szCs w:val="24"/>
          <w:lang w:val="uk-UA"/>
        </w:rPr>
        <w:t>витку логічного мислення і алгоритмічної культури школярів.</w:t>
      </w:r>
    </w:p>
    <w:p w:rsidR="000031F9" w:rsidRPr="008D69A3" w:rsidRDefault="000031F9" w:rsidP="008D69A3">
      <w:pPr>
        <w:pStyle w:val="af"/>
        <w:jc w:val="both"/>
        <w:rPr>
          <w:rFonts w:ascii="Times New Roman" w:hAnsi="Times New Roman" w:cs="Times New Roman"/>
          <w:sz w:val="24"/>
          <w:szCs w:val="24"/>
          <w:lang w:val="uk-UA"/>
        </w:rPr>
      </w:pPr>
      <w:r w:rsidRPr="008D69A3">
        <w:rPr>
          <w:rFonts w:ascii="Times New Roman" w:hAnsi="Times New Roman" w:cs="Times New Roman"/>
          <w:sz w:val="24"/>
          <w:szCs w:val="24"/>
          <w:lang w:val="uk-UA"/>
        </w:rPr>
        <w:lastRenderedPageBreak/>
        <w:t>На цьому етапі шкільної математичної освіти учні починають ознайомлюватися з дійсними числами. Так, до відомих учням числових мн</w:t>
      </w:r>
      <w:r w:rsidRPr="008D69A3">
        <w:rPr>
          <w:rFonts w:ascii="Times New Roman" w:hAnsi="Times New Roman" w:cs="Times New Roman"/>
          <w:sz w:val="24"/>
          <w:szCs w:val="24"/>
          <w:lang w:val="uk-UA"/>
        </w:rPr>
        <w:t>о</w:t>
      </w:r>
      <w:r w:rsidRPr="008D69A3">
        <w:rPr>
          <w:rFonts w:ascii="Times New Roman" w:hAnsi="Times New Roman" w:cs="Times New Roman"/>
          <w:sz w:val="24"/>
          <w:szCs w:val="24"/>
          <w:lang w:val="uk-UA"/>
        </w:rPr>
        <w:t>жин долучається множина ірраціональних чисел.</w:t>
      </w:r>
    </w:p>
    <w:p w:rsidR="000031F9" w:rsidRPr="008D69A3" w:rsidRDefault="000031F9" w:rsidP="008D69A3">
      <w:pPr>
        <w:pStyle w:val="af"/>
        <w:jc w:val="both"/>
        <w:rPr>
          <w:rFonts w:ascii="Times New Roman" w:hAnsi="Times New Roman" w:cs="Times New Roman"/>
          <w:sz w:val="24"/>
          <w:szCs w:val="24"/>
          <w:lang w:val="uk-UA"/>
        </w:rPr>
      </w:pPr>
      <w:r w:rsidRPr="008D69A3">
        <w:rPr>
          <w:rFonts w:ascii="Times New Roman" w:hAnsi="Times New Roman" w:cs="Times New Roman"/>
          <w:sz w:val="24"/>
          <w:szCs w:val="24"/>
          <w:lang w:val="uk-UA"/>
        </w:rPr>
        <w:t xml:space="preserve">Основу курсу становлять перетворення 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 </w:t>
      </w:r>
    </w:p>
    <w:p w:rsidR="000031F9" w:rsidRPr="008D69A3" w:rsidRDefault="000031F9" w:rsidP="008D69A3">
      <w:pPr>
        <w:pStyle w:val="af"/>
        <w:jc w:val="both"/>
        <w:rPr>
          <w:rFonts w:ascii="Times New Roman" w:hAnsi="Times New Roman" w:cs="Times New Roman"/>
          <w:sz w:val="24"/>
          <w:szCs w:val="24"/>
          <w:lang w:val="uk-UA"/>
        </w:rPr>
      </w:pPr>
      <w:r w:rsidRPr="008D69A3">
        <w:rPr>
          <w:rFonts w:ascii="Times New Roman" w:hAnsi="Times New Roman" w:cs="Times New Roman"/>
          <w:sz w:val="24"/>
          <w:szCs w:val="24"/>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8D69A3">
        <w:rPr>
          <w:rFonts w:ascii="Times New Roman" w:hAnsi="Times New Roman" w:cs="Times New Roman"/>
          <w:kern w:val="20"/>
          <w:sz w:val="24"/>
          <w:szCs w:val="24"/>
          <w:lang w:val="uk-UA"/>
        </w:rPr>
        <w:t>дні роки, вводиться поняття лінійного рівняння з однією змінно</w:t>
      </w:r>
      <w:r w:rsidRPr="008D69A3">
        <w:rPr>
          <w:rFonts w:ascii="Times New Roman" w:hAnsi="Times New Roman" w:cs="Times New Roman"/>
          <w:sz w:val="24"/>
          <w:szCs w:val="24"/>
          <w:lang w:val="uk-UA"/>
        </w:rPr>
        <w:t>ю. Курс передбачає вивчення лінійних рівнянь. Розглядаються системи лінійних рівнянь з двома змінними. Передбачається розгляд лише найпростіших систем рівнянь.</w:t>
      </w:r>
    </w:p>
    <w:p w:rsidR="000031F9" w:rsidRPr="008D69A3" w:rsidRDefault="000031F9" w:rsidP="008D69A3">
      <w:pPr>
        <w:pStyle w:val="af"/>
        <w:jc w:val="both"/>
        <w:rPr>
          <w:rFonts w:ascii="Times New Roman" w:hAnsi="Times New Roman" w:cs="Times New Roman"/>
          <w:sz w:val="24"/>
          <w:szCs w:val="24"/>
          <w:lang w:val="uk-UA"/>
        </w:rPr>
      </w:pPr>
      <w:r w:rsidRPr="008D69A3">
        <w:rPr>
          <w:rFonts w:ascii="Times New Roman" w:hAnsi="Times New Roman" w:cs="Times New Roman"/>
          <w:sz w:val="24"/>
          <w:szCs w:val="24"/>
          <w:lang w:val="uk-UA"/>
        </w:rPr>
        <w:t xml:space="preserve">Значне місце відводиться застосуванню рівнянь до розв’язування різноманітних задач. Ця робота має пронизувати всі теми курсу. Важливе значення надається формуванню умінь застосовувати алгоритм розв’язування задачі за допомогою рівняння. </w:t>
      </w:r>
    </w:p>
    <w:p w:rsidR="000031F9" w:rsidRPr="008D69A3" w:rsidRDefault="000031F9" w:rsidP="008D69A3">
      <w:pPr>
        <w:pStyle w:val="af"/>
        <w:jc w:val="both"/>
        <w:rPr>
          <w:rFonts w:ascii="Times New Roman" w:hAnsi="Times New Roman" w:cs="Times New Roman"/>
          <w:sz w:val="24"/>
          <w:szCs w:val="24"/>
          <w:lang w:val="uk-UA"/>
        </w:rPr>
      </w:pPr>
      <w:r w:rsidRPr="008D69A3">
        <w:rPr>
          <w:rFonts w:ascii="Times New Roman" w:hAnsi="Times New Roman" w:cs="Times New Roman"/>
          <w:sz w:val="24"/>
          <w:szCs w:val="24"/>
          <w:lang w:val="uk-UA"/>
        </w:rPr>
        <w:t>Елементарні відомості про числові нерівності доповнюються і розширюються за рахунок вивчення властивостей числових нерівностей, ро</w:t>
      </w:r>
      <w:r w:rsidRPr="008D69A3">
        <w:rPr>
          <w:rFonts w:ascii="Times New Roman" w:hAnsi="Times New Roman" w:cs="Times New Roman"/>
          <w:sz w:val="24"/>
          <w:szCs w:val="24"/>
          <w:lang w:val="uk-UA"/>
        </w:rPr>
        <w:t>з</w:t>
      </w:r>
      <w:r w:rsidRPr="008D69A3">
        <w:rPr>
          <w:rFonts w:ascii="Times New Roman" w:hAnsi="Times New Roman" w:cs="Times New Roman"/>
          <w:sz w:val="24"/>
          <w:szCs w:val="24"/>
          <w:lang w:val="uk-UA"/>
        </w:rPr>
        <w:t xml:space="preserve">гляду лінійних нерівностей з однією змінною. </w:t>
      </w:r>
    </w:p>
    <w:p w:rsidR="000031F9" w:rsidRPr="00376851" w:rsidRDefault="000031F9" w:rsidP="000031F9">
      <w:pPr>
        <w:pStyle w:val="af"/>
        <w:ind w:firstLine="708"/>
        <w:jc w:val="both"/>
        <w:rPr>
          <w:rFonts w:ascii="Times New Roman" w:hAnsi="Times New Roman" w:cs="Times New Roman"/>
          <w:sz w:val="24"/>
          <w:szCs w:val="24"/>
          <w:lang w:val="uk-UA"/>
        </w:rPr>
      </w:pPr>
      <w:r w:rsidRPr="00376851">
        <w:rPr>
          <w:rFonts w:ascii="Times New Roman" w:hAnsi="Times New Roman" w:cs="Times New Roman"/>
          <w:sz w:val="24"/>
          <w:szCs w:val="24"/>
          <w:lang w:val="uk-UA"/>
        </w:rPr>
        <w:t>У 7 класі вводиться одне з фундаментальних математичних понять — поняття функції. У цьому ж класі розглядається лінійна функція та її графік. Ці відомості використовуються для графічного ілюстрування розв’язування лінійного рівняння з однією змінною, а також си</w:t>
      </w:r>
      <w:r w:rsidRPr="00376851">
        <w:rPr>
          <w:rFonts w:ascii="Times New Roman" w:hAnsi="Times New Roman" w:cs="Times New Roman"/>
          <w:sz w:val="24"/>
          <w:szCs w:val="24"/>
          <w:lang w:val="uk-UA"/>
        </w:rPr>
        <w:t>с</w:t>
      </w:r>
      <w:r w:rsidRPr="00376851">
        <w:rPr>
          <w:rFonts w:ascii="Times New Roman" w:hAnsi="Times New Roman" w:cs="Times New Roman"/>
          <w:sz w:val="24"/>
          <w:szCs w:val="24"/>
          <w:lang w:val="uk-UA"/>
        </w:rPr>
        <w:t>теми двох лінійних рівнянь з двома змінними. Інші види функцій розглядаються у зв’язку з вивченням відповідного матеріалу, що стосуєт</w:t>
      </w:r>
      <w:r w:rsidRPr="00376851">
        <w:rPr>
          <w:rFonts w:ascii="Times New Roman" w:hAnsi="Times New Roman" w:cs="Times New Roman"/>
          <w:sz w:val="24"/>
          <w:szCs w:val="24"/>
          <w:lang w:val="uk-UA"/>
        </w:rPr>
        <w:t>ь</w:t>
      </w:r>
      <w:r w:rsidRPr="00376851">
        <w:rPr>
          <w:rFonts w:ascii="Times New Roman" w:hAnsi="Times New Roman" w:cs="Times New Roman"/>
          <w:sz w:val="24"/>
          <w:szCs w:val="24"/>
          <w:lang w:val="uk-UA"/>
        </w:rPr>
        <w:t>ся решти змістових ліній курсу.</w:t>
      </w:r>
    </w:p>
    <w:p w:rsidR="00803C1E" w:rsidRPr="00C5788E" w:rsidRDefault="00803C1E" w:rsidP="00B357BA">
      <w:pPr>
        <w:pStyle w:val="af"/>
        <w:ind w:firstLine="709"/>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Математичні знання і вміння розглядаються  як засіб розвитку особистості школяра, забезпечення його математичної грамотності як здатності розуміти роль математики в світі, у якому він живе, висловлювати обґрунтовані математичні судження і використовувати матем</w:t>
      </w:r>
      <w:r w:rsidRPr="00C5788E">
        <w:rPr>
          <w:rFonts w:ascii="Times New Roman" w:hAnsi="Times New Roman" w:cs="Times New Roman"/>
          <w:sz w:val="24"/>
          <w:szCs w:val="24"/>
          <w:lang w:val="uk-UA"/>
        </w:rPr>
        <w:t>а</w:t>
      </w:r>
      <w:r w:rsidRPr="00C5788E">
        <w:rPr>
          <w:rFonts w:ascii="Times New Roman" w:hAnsi="Times New Roman" w:cs="Times New Roman"/>
          <w:sz w:val="24"/>
          <w:szCs w:val="24"/>
          <w:lang w:val="uk-UA"/>
        </w:rPr>
        <w:t>тичні знання для задоволення пізнавальних і практичних потреб.</w:t>
      </w:r>
    </w:p>
    <w:p w:rsidR="005451DB" w:rsidRPr="00C5788E" w:rsidRDefault="005451DB" w:rsidP="005451DB">
      <w:pPr>
        <w:pStyle w:val="af"/>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 xml:space="preserve">            </w:t>
      </w:r>
      <w:r w:rsidR="00803C1E" w:rsidRPr="00C5788E">
        <w:rPr>
          <w:rFonts w:ascii="Times New Roman" w:hAnsi="Times New Roman" w:cs="Times New Roman"/>
          <w:sz w:val="24"/>
          <w:szCs w:val="24"/>
          <w:lang w:val="uk-UA"/>
        </w:rPr>
        <w:t xml:space="preserve">Для </w:t>
      </w:r>
      <w:r w:rsidR="00C6052F" w:rsidRPr="00C5788E">
        <w:rPr>
          <w:rFonts w:ascii="Times New Roman" w:hAnsi="Times New Roman" w:cs="Times New Roman"/>
          <w:sz w:val="24"/>
          <w:szCs w:val="24"/>
          <w:lang w:val="uk-UA"/>
        </w:rPr>
        <w:t xml:space="preserve">ефективного засвоєння навчального матеріалу вчителям </w:t>
      </w:r>
      <w:r w:rsidR="006D6ABB" w:rsidRPr="00C5788E">
        <w:rPr>
          <w:rFonts w:ascii="Times New Roman" w:hAnsi="Times New Roman" w:cs="Times New Roman"/>
          <w:sz w:val="24"/>
          <w:szCs w:val="24"/>
          <w:lang w:val="uk-UA"/>
        </w:rPr>
        <w:t>рекомендовано використання</w:t>
      </w:r>
      <w:r w:rsidR="00803C1E" w:rsidRPr="00C5788E">
        <w:rPr>
          <w:rFonts w:ascii="Times New Roman" w:hAnsi="Times New Roman" w:cs="Times New Roman"/>
          <w:sz w:val="24"/>
          <w:szCs w:val="24"/>
          <w:lang w:val="uk-UA"/>
        </w:rPr>
        <w:t xml:space="preserve"> </w:t>
      </w:r>
      <w:r w:rsidR="00C6052F" w:rsidRPr="00C5788E">
        <w:rPr>
          <w:rFonts w:ascii="Times New Roman" w:hAnsi="Times New Roman" w:cs="Times New Roman"/>
          <w:sz w:val="24"/>
          <w:szCs w:val="24"/>
          <w:lang w:val="uk-UA"/>
        </w:rPr>
        <w:t xml:space="preserve">орієнтовного </w:t>
      </w:r>
      <w:r w:rsidR="00803C1E" w:rsidRPr="00C5788E">
        <w:rPr>
          <w:rFonts w:ascii="Times New Roman" w:hAnsi="Times New Roman" w:cs="Times New Roman"/>
          <w:sz w:val="24"/>
          <w:szCs w:val="24"/>
          <w:lang w:val="uk-UA"/>
        </w:rPr>
        <w:t>спецкурс</w:t>
      </w:r>
      <w:r w:rsidR="006D6ABB" w:rsidRPr="00C5788E">
        <w:rPr>
          <w:rFonts w:ascii="Times New Roman" w:hAnsi="Times New Roman" w:cs="Times New Roman"/>
          <w:sz w:val="24"/>
          <w:szCs w:val="24"/>
          <w:lang w:val="uk-UA"/>
        </w:rPr>
        <w:t>у</w:t>
      </w:r>
      <w:r w:rsidR="00C6052F" w:rsidRPr="00C5788E">
        <w:rPr>
          <w:rFonts w:ascii="Times New Roman" w:hAnsi="Times New Roman" w:cs="Times New Roman"/>
          <w:sz w:val="24"/>
          <w:szCs w:val="24"/>
          <w:lang w:val="uk-UA"/>
        </w:rPr>
        <w:t xml:space="preserve"> (</w:t>
      </w:r>
      <w:r w:rsidRPr="00C5788E">
        <w:rPr>
          <w:rFonts w:ascii="Times New Roman" w:hAnsi="Times New Roman" w:cs="Times New Roman"/>
          <w:i/>
          <w:sz w:val="24"/>
          <w:szCs w:val="24"/>
          <w:lang w:val="uk-UA"/>
        </w:rPr>
        <w:t>Додаток 1</w:t>
      </w:r>
      <w:r w:rsidR="00C6052F" w:rsidRPr="00C5788E">
        <w:rPr>
          <w:rFonts w:ascii="Times New Roman" w:hAnsi="Times New Roman" w:cs="Times New Roman"/>
          <w:sz w:val="24"/>
          <w:szCs w:val="24"/>
          <w:lang w:val="uk-UA"/>
        </w:rPr>
        <w:t xml:space="preserve">). </w:t>
      </w:r>
    </w:p>
    <w:p w:rsidR="00803C1E" w:rsidRPr="00C5788E" w:rsidRDefault="00C6052F" w:rsidP="005451DB">
      <w:pPr>
        <w:pStyle w:val="af"/>
        <w:ind w:firstLine="709"/>
        <w:jc w:val="both"/>
        <w:rPr>
          <w:rFonts w:ascii="Times New Roman" w:hAnsi="Times New Roman" w:cs="Times New Roman"/>
          <w:i/>
          <w:sz w:val="24"/>
          <w:szCs w:val="24"/>
          <w:lang w:val="uk-UA"/>
        </w:rPr>
      </w:pPr>
      <w:r w:rsidRPr="00C5788E">
        <w:rPr>
          <w:rFonts w:ascii="Times New Roman" w:hAnsi="Times New Roman" w:cs="Times New Roman"/>
          <w:sz w:val="24"/>
          <w:szCs w:val="24"/>
          <w:lang w:val="uk-UA"/>
        </w:rPr>
        <w:t>З</w:t>
      </w:r>
      <w:r w:rsidR="00803C1E" w:rsidRPr="00C5788E">
        <w:rPr>
          <w:rFonts w:ascii="Times New Roman" w:hAnsi="Times New Roman" w:cs="Times New Roman"/>
          <w:sz w:val="24"/>
          <w:szCs w:val="24"/>
          <w:lang w:val="uk-UA"/>
        </w:rPr>
        <w:t>авданням спецкурсу є</w:t>
      </w:r>
      <w:r w:rsidRPr="00C5788E">
        <w:rPr>
          <w:rFonts w:ascii="Times New Roman" w:hAnsi="Times New Roman" w:cs="Times New Roman"/>
          <w:sz w:val="24"/>
          <w:szCs w:val="24"/>
          <w:lang w:val="uk-UA"/>
        </w:rPr>
        <w:t xml:space="preserve"> формування математичних знань, умінь та навичок </w:t>
      </w:r>
      <w:r w:rsidR="0008111C" w:rsidRPr="00C5788E">
        <w:rPr>
          <w:rFonts w:ascii="Times New Roman" w:hAnsi="Times New Roman" w:cs="Times New Roman"/>
          <w:sz w:val="24"/>
          <w:szCs w:val="24"/>
          <w:lang w:val="uk-UA"/>
        </w:rPr>
        <w:t xml:space="preserve">засобами комунікативної взаємодії, розвиваючи уявлення про </w:t>
      </w:r>
      <w:r w:rsidR="009245FE" w:rsidRPr="00C5788E">
        <w:rPr>
          <w:rFonts w:ascii="Times New Roman" w:hAnsi="Times New Roman" w:cs="Times New Roman"/>
          <w:sz w:val="24"/>
          <w:szCs w:val="24"/>
          <w:lang w:val="uk-UA"/>
        </w:rPr>
        <w:t>цін</w:t>
      </w:r>
      <w:r w:rsidR="00803C1E" w:rsidRPr="00C5788E">
        <w:rPr>
          <w:rFonts w:ascii="Times New Roman" w:hAnsi="Times New Roman" w:cs="Times New Roman"/>
          <w:sz w:val="24"/>
          <w:szCs w:val="24"/>
          <w:lang w:val="uk-UA"/>
        </w:rPr>
        <w:t>ність м</w:t>
      </w:r>
      <w:r w:rsidR="0008111C" w:rsidRPr="00C5788E">
        <w:rPr>
          <w:rFonts w:ascii="Times New Roman" w:hAnsi="Times New Roman" w:cs="Times New Roman"/>
          <w:sz w:val="24"/>
          <w:szCs w:val="24"/>
          <w:lang w:val="uk-UA"/>
        </w:rPr>
        <w:t>атематики як науки та ставлення</w:t>
      </w:r>
      <w:r w:rsidR="00803C1E" w:rsidRPr="00C5788E">
        <w:rPr>
          <w:rFonts w:ascii="Times New Roman" w:hAnsi="Times New Roman" w:cs="Times New Roman"/>
          <w:sz w:val="24"/>
          <w:szCs w:val="24"/>
          <w:lang w:val="uk-UA"/>
        </w:rPr>
        <w:t xml:space="preserve"> до</w:t>
      </w:r>
      <w:r w:rsidR="009245FE" w:rsidRPr="00C5788E">
        <w:rPr>
          <w:rFonts w:ascii="Times New Roman" w:hAnsi="Times New Roman" w:cs="Times New Roman"/>
          <w:sz w:val="24"/>
          <w:szCs w:val="24"/>
          <w:lang w:val="uk-UA"/>
        </w:rPr>
        <w:t xml:space="preserve"> неї як до загальнолюдської цін</w:t>
      </w:r>
      <w:r w:rsidR="0008111C" w:rsidRPr="00C5788E">
        <w:rPr>
          <w:rFonts w:ascii="Times New Roman" w:hAnsi="Times New Roman" w:cs="Times New Roman"/>
          <w:sz w:val="24"/>
          <w:szCs w:val="24"/>
          <w:lang w:val="uk-UA"/>
        </w:rPr>
        <w:t xml:space="preserve">ності, формування загальних способів вирішення задач </w:t>
      </w:r>
      <w:r w:rsidR="00803C1E" w:rsidRPr="00C5788E">
        <w:rPr>
          <w:rFonts w:ascii="Times New Roman" w:hAnsi="Times New Roman" w:cs="Times New Roman"/>
          <w:sz w:val="24"/>
          <w:szCs w:val="24"/>
          <w:lang w:val="uk-UA"/>
        </w:rPr>
        <w:t>у навча</w:t>
      </w:r>
      <w:r w:rsidR="0008111C" w:rsidRPr="00C5788E">
        <w:rPr>
          <w:rFonts w:ascii="Times New Roman" w:hAnsi="Times New Roman" w:cs="Times New Roman"/>
          <w:sz w:val="24"/>
          <w:szCs w:val="24"/>
          <w:lang w:val="uk-UA"/>
        </w:rPr>
        <w:t>льній діяльності</w:t>
      </w:r>
      <w:r w:rsidR="00803C1E" w:rsidRPr="00C5788E">
        <w:rPr>
          <w:rFonts w:ascii="Times New Roman" w:hAnsi="Times New Roman" w:cs="Times New Roman"/>
          <w:sz w:val="24"/>
          <w:szCs w:val="24"/>
          <w:lang w:val="uk-UA"/>
        </w:rPr>
        <w:t>. Спецкурс розрахований на 1 год. на тиждень, на рік</w:t>
      </w:r>
      <w:r w:rsidR="0008111C" w:rsidRPr="00C5788E">
        <w:rPr>
          <w:rFonts w:ascii="Times New Roman" w:hAnsi="Times New Roman" w:cs="Times New Roman"/>
          <w:sz w:val="24"/>
          <w:szCs w:val="24"/>
          <w:lang w:val="uk-UA"/>
        </w:rPr>
        <w:t xml:space="preserve"> - </w:t>
      </w:r>
      <w:r w:rsidR="00803C1E" w:rsidRPr="00C5788E">
        <w:rPr>
          <w:rFonts w:ascii="Times New Roman" w:hAnsi="Times New Roman" w:cs="Times New Roman"/>
          <w:sz w:val="24"/>
          <w:szCs w:val="24"/>
          <w:lang w:val="uk-UA"/>
        </w:rPr>
        <w:t>34 годин</w:t>
      </w:r>
      <w:r w:rsidR="0008111C" w:rsidRPr="00C5788E">
        <w:rPr>
          <w:rFonts w:ascii="Times New Roman" w:hAnsi="Times New Roman" w:cs="Times New Roman"/>
          <w:sz w:val="24"/>
          <w:szCs w:val="24"/>
          <w:lang w:val="uk-UA"/>
        </w:rPr>
        <w:t>и. Можливе</w:t>
      </w:r>
      <w:r w:rsidR="00803C1E" w:rsidRPr="00C5788E">
        <w:rPr>
          <w:rFonts w:ascii="Times New Roman" w:hAnsi="Times New Roman" w:cs="Times New Roman"/>
          <w:sz w:val="24"/>
          <w:szCs w:val="24"/>
          <w:lang w:val="uk-UA"/>
        </w:rPr>
        <w:t xml:space="preserve"> використання програми спецкурсу для  узагальнюючих уроків -</w:t>
      </w:r>
      <w:r w:rsidR="0008111C" w:rsidRPr="00C5788E">
        <w:rPr>
          <w:rFonts w:ascii="Times New Roman" w:hAnsi="Times New Roman" w:cs="Times New Roman"/>
          <w:sz w:val="24"/>
          <w:szCs w:val="24"/>
          <w:lang w:val="uk-UA"/>
        </w:rPr>
        <w:t xml:space="preserve"> </w:t>
      </w:r>
      <w:r w:rsidR="00803C1E" w:rsidRPr="00C5788E">
        <w:rPr>
          <w:rFonts w:ascii="Times New Roman" w:hAnsi="Times New Roman" w:cs="Times New Roman"/>
          <w:sz w:val="24"/>
          <w:szCs w:val="24"/>
          <w:lang w:val="uk-UA"/>
        </w:rPr>
        <w:t>«резерв часу»</w:t>
      </w:r>
      <w:r w:rsidR="0008111C" w:rsidRPr="00C5788E">
        <w:rPr>
          <w:rFonts w:ascii="Times New Roman" w:hAnsi="Times New Roman" w:cs="Times New Roman"/>
          <w:sz w:val="24"/>
          <w:szCs w:val="24"/>
          <w:lang w:val="uk-UA"/>
        </w:rPr>
        <w:t>.</w:t>
      </w:r>
    </w:p>
    <w:p w:rsidR="00803C1E" w:rsidRPr="00C5788E" w:rsidRDefault="00803C1E" w:rsidP="00B357BA">
      <w:pPr>
        <w:pStyle w:val="af"/>
        <w:ind w:firstLine="709"/>
        <w:jc w:val="center"/>
        <w:rPr>
          <w:rFonts w:ascii="Times New Roman" w:hAnsi="Times New Roman" w:cs="Times New Roman"/>
          <w:b/>
          <w:sz w:val="24"/>
          <w:szCs w:val="24"/>
          <w:lang w:val="uk-UA"/>
        </w:rPr>
      </w:pPr>
      <w:r w:rsidRPr="00C5788E">
        <w:rPr>
          <w:rFonts w:ascii="Times New Roman" w:hAnsi="Times New Roman" w:cs="Times New Roman"/>
          <w:b/>
          <w:sz w:val="24"/>
          <w:szCs w:val="24"/>
          <w:lang w:val="uk-UA"/>
        </w:rPr>
        <w:t>Структура програми</w:t>
      </w:r>
    </w:p>
    <w:p w:rsidR="00803C1E" w:rsidRPr="00C5788E" w:rsidRDefault="00803C1E" w:rsidP="00B357BA">
      <w:pPr>
        <w:pStyle w:val="af"/>
        <w:ind w:firstLine="709"/>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Програма представлена в табличні</w:t>
      </w:r>
      <w:r w:rsidR="0008111C" w:rsidRPr="00C5788E">
        <w:rPr>
          <w:rFonts w:ascii="Times New Roman" w:hAnsi="Times New Roman" w:cs="Times New Roman"/>
          <w:sz w:val="24"/>
          <w:szCs w:val="24"/>
          <w:lang w:val="uk-UA"/>
        </w:rPr>
        <w:t>й формі, що містить три колонки</w:t>
      </w:r>
      <w:r w:rsidRPr="00C5788E">
        <w:rPr>
          <w:rFonts w:ascii="Times New Roman" w:hAnsi="Times New Roman" w:cs="Times New Roman"/>
          <w:sz w:val="24"/>
          <w:szCs w:val="24"/>
          <w:lang w:val="uk-UA"/>
        </w:rPr>
        <w:t>:</w:t>
      </w:r>
    </w:p>
    <w:p w:rsidR="00803C1E" w:rsidRPr="00C5788E" w:rsidRDefault="00803C1E" w:rsidP="00DB1ACE">
      <w:pPr>
        <w:pStyle w:val="af"/>
        <w:numPr>
          <w:ilvl w:val="0"/>
          <w:numId w:val="1"/>
        </w:numPr>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зміст навчального матеріалу;</w:t>
      </w:r>
    </w:p>
    <w:p w:rsidR="00803C1E" w:rsidRPr="00C5788E" w:rsidRDefault="00803C1E" w:rsidP="00DB1ACE">
      <w:pPr>
        <w:pStyle w:val="af"/>
        <w:numPr>
          <w:ilvl w:val="0"/>
          <w:numId w:val="1"/>
        </w:numPr>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державні вимоги до рівня загальноосвітньої підготовки учнів;</w:t>
      </w:r>
    </w:p>
    <w:p w:rsidR="00803C1E" w:rsidRPr="00C5788E" w:rsidRDefault="00803C1E" w:rsidP="00DB1ACE">
      <w:pPr>
        <w:pStyle w:val="af"/>
        <w:numPr>
          <w:ilvl w:val="0"/>
          <w:numId w:val="1"/>
        </w:numPr>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спрямованість корекційно</w:t>
      </w:r>
      <w:r w:rsidR="00EC3ED8" w:rsidRPr="00C5788E">
        <w:rPr>
          <w:rFonts w:ascii="Times New Roman" w:hAnsi="Times New Roman" w:cs="Times New Roman"/>
          <w:sz w:val="24"/>
          <w:szCs w:val="24"/>
          <w:lang w:val="uk-UA"/>
        </w:rPr>
        <w:t>-розвивальної роботи</w:t>
      </w:r>
      <w:r w:rsidRPr="00C5788E">
        <w:rPr>
          <w:rFonts w:ascii="Times New Roman" w:hAnsi="Times New Roman" w:cs="Times New Roman"/>
          <w:sz w:val="24"/>
          <w:szCs w:val="24"/>
          <w:lang w:val="uk-UA"/>
        </w:rPr>
        <w:t xml:space="preserve">. </w:t>
      </w:r>
    </w:p>
    <w:p w:rsidR="00AE24D9" w:rsidRPr="00C5788E" w:rsidRDefault="0008111C" w:rsidP="00B357BA">
      <w:pPr>
        <w:pStyle w:val="af"/>
        <w:ind w:firstLine="709"/>
        <w:jc w:val="both"/>
        <w:rPr>
          <w:rFonts w:ascii="Times New Roman" w:hAnsi="Times New Roman" w:cs="Times New Roman"/>
          <w:sz w:val="24"/>
          <w:szCs w:val="24"/>
          <w:lang w:val="uk-UA"/>
        </w:rPr>
      </w:pPr>
      <w:r w:rsidRPr="00C5788E">
        <w:rPr>
          <w:rFonts w:ascii="Times New Roman" w:hAnsi="Times New Roman" w:cs="Times New Roman"/>
          <w:b/>
          <w:sz w:val="24"/>
          <w:szCs w:val="24"/>
          <w:lang w:val="uk-UA"/>
        </w:rPr>
        <w:t xml:space="preserve"> Зміст навчального матеріалу</w:t>
      </w:r>
      <w:r w:rsidRPr="00C5788E">
        <w:rPr>
          <w:rFonts w:ascii="Times New Roman" w:hAnsi="Times New Roman" w:cs="Times New Roman"/>
          <w:sz w:val="24"/>
          <w:szCs w:val="24"/>
          <w:lang w:val="uk-UA"/>
        </w:rPr>
        <w:t xml:space="preserve"> </w:t>
      </w:r>
      <w:r w:rsidR="00803C1E" w:rsidRPr="00C5788E">
        <w:rPr>
          <w:rFonts w:ascii="Times New Roman" w:hAnsi="Times New Roman" w:cs="Times New Roman"/>
          <w:sz w:val="24"/>
          <w:szCs w:val="24"/>
          <w:lang w:val="uk-UA"/>
        </w:rPr>
        <w:t>структуровано</w:t>
      </w:r>
      <w:r w:rsidR="00EC3ED8" w:rsidRPr="00C5788E">
        <w:rPr>
          <w:rFonts w:ascii="Times New Roman" w:hAnsi="Times New Roman" w:cs="Times New Roman"/>
          <w:sz w:val="24"/>
          <w:szCs w:val="24"/>
          <w:lang w:val="uk-UA"/>
        </w:rPr>
        <w:t xml:space="preserve"> </w:t>
      </w:r>
      <w:r w:rsidR="00803C1E" w:rsidRPr="00C5788E">
        <w:rPr>
          <w:rFonts w:ascii="Times New Roman" w:hAnsi="Times New Roman" w:cs="Times New Roman"/>
          <w:sz w:val="24"/>
          <w:szCs w:val="24"/>
          <w:lang w:val="uk-UA"/>
        </w:rPr>
        <w:t>за тема</w:t>
      </w:r>
      <w:r w:rsidR="00AE24D9" w:rsidRPr="00C5788E">
        <w:rPr>
          <w:rFonts w:ascii="Times New Roman" w:hAnsi="Times New Roman" w:cs="Times New Roman"/>
          <w:sz w:val="24"/>
          <w:szCs w:val="24"/>
          <w:lang w:val="uk-UA"/>
        </w:rPr>
        <w:t xml:space="preserve">ми </w:t>
      </w:r>
      <w:r w:rsidR="00803C1E" w:rsidRPr="00C5788E">
        <w:rPr>
          <w:rFonts w:ascii="Times New Roman" w:hAnsi="Times New Roman" w:cs="Times New Roman"/>
          <w:sz w:val="24"/>
          <w:szCs w:val="24"/>
          <w:lang w:val="uk-UA"/>
        </w:rPr>
        <w:t xml:space="preserve"> з визначенням к</w:t>
      </w:r>
      <w:r w:rsidRPr="00C5788E">
        <w:rPr>
          <w:rFonts w:ascii="Times New Roman" w:hAnsi="Times New Roman" w:cs="Times New Roman"/>
          <w:sz w:val="24"/>
          <w:szCs w:val="24"/>
          <w:lang w:val="uk-UA"/>
        </w:rPr>
        <w:t xml:space="preserve">ількості годин на їх вивчення. </w:t>
      </w:r>
      <w:r w:rsidR="00803C1E" w:rsidRPr="00C5788E">
        <w:rPr>
          <w:rFonts w:ascii="Times New Roman" w:hAnsi="Times New Roman" w:cs="Times New Roman"/>
          <w:sz w:val="24"/>
          <w:szCs w:val="24"/>
          <w:lang w:val="uk-UA"/>
        </w:rPr>
        <w:t>Розподіл змісту і навчального часу є орієн</w:t>
      </w:r>
      <w:r w:rsidR="00AE24D9" w:rsidRPr="00C5788E">
        <w:rPr>
          <w:rFonts w:ascii="Times New Roman" w:hAnsi="Times New Roman" w:cs="Times New Roman"/>
          <w:sz w:val="24"/>
          <w:szCs w:val="24"/>
          <w:lang w:val="uk-UA"/>
        </w:rPr>
        <w:t xml:space="preserve">товним. Учитель здійснює </w:t>
      </w:r>
      <w:r w:rsidR="001D03A5" w:rsidRPr="00C5788E">
        <w:rPr>
          <w:rFonts w:ascii="Times New Roman" w:hAnsi="Times New Roman" w:cs="Times New Roman"/>
          <w:sz w:val="24"/>
          <w:szCs w:val="24"/>
          <w:lang w:val="uk-UA"/>
        </w:rPr>
        <w:t>корекційно-освітній процес</w:t>
      </w:r>
      <w:r w:rsidR="00AE24D9" w:rsidRPr="00C5788E">
        <w:rPr>
          <w:rFonts w:ascii="Times New Roman" w:hAnsi="Times New Roman" w:cs="Times New Roman"/>
          <w:sz w:val="24"/>
          <w:szCs w:val="24"/>
          <w:lang w:val="uk-UA"/>
        </w:rPr>
        <w:t xml:space="preserve"> з урахуванням принципів диференціації та індивідуалізації </w:t>
      </w:r>
      <w:r w:rsidR="001D03A5" w:rsidRPr="00C5788E">
        <w:rPr>
          <w:rFonts w:ascii="Times New Roman" w:hAnsi="Times New Roman" w:cs="Times New Roman"/>
          <w:sz w:val="24"/>
          <w:szCs w:val="24"/>
          <w:lang w:val="uk-UA"/>
        </w:rPr>
        <w:t xml:space="preserve">навчання </w:t>
      </w:r>
      <w:r w:rsidR="00AE24D9" w:rsidRPr="00C5788E">
        <w:rPr>
          <w:rFonts w:ascii="Times New Roman" w:hAnsi="Times New Roman" w:cs="Times New Roman"/>
          <w:sz w:val="24"/>
          <w:szCs w:val="24"/>
          <w:lang w:val="uk-UA"/>
        </w:rPr>
        <w:t>учнів із порушеннями опорно-рухового апарату</w:t>
      </w:r>
      <w:r w:rsidR="00803C1E" w:rsidRPr="00C5788E">
        <w:rPr>
          <w:rFonts w:ascii="Times New Roman" w:hAnsi="Times New Roman" w:cs="Times New Roman"/>
          <w:sz w:val="24"/>
          <w:szCs w:val="24"/>
          <w:lang w:val="uk-UA"/>
        </w:rPr>
        <w:t xml:space="preserve">. </w:t>
      </w:r>
    </w:p>
    <w:p w:rsidR="00803C1E" w:rsidRPr="00C5788E" w:rsidRDefault="00803C1E" w:rsidP="00B357BA">
      <w:pPr>
        <w:pStyle w:val="af"/>
        <w:ind w:firstLine="709"/>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lastRenderedPageBreak/>
        <w:t xml:space="preserve">В кінці кожного розділу передбачено години «Резерв часу» для узагальнення й систематизації вивченого та </w:t>
      </w:r>
      <w:r w:rsidR="00AE24D9" w:rsidRPr="00C5788E">
        <w:rPr>
          <w:rFonts w:ascii="Times New Roman" w:hAnsi="Times New Roman" w:cs="Times New Roman"/>
          <w:sz w:val="24"/>
          <w:szCs w:val="24"/>
          <w:lang w:val="uk-UA"/>
        </w:rPr>
        <w:t xml:space="preserve">для </w:t>
      </w:r>
      <w:r w:rsidRPr="00C5788E">
        <w:rPr>
          <w:rFonts w:ascii="Times New Roman" w:hAnsi="Times New Roman" w:cs="Times New Roman"/>
          <w:sz w:val="24"/>
          <w:szCs w:val="24"/>
          <w:lang w:val="uk-UA"/>
        </w:rPr>
        <w:t>зазначеного спецку</w:t>
      </w:r>
      <w:r w:rsidRPr="00C5788E">
        <w:rPr>
          <w:rFonts w:ascii="Times New Roman" w:hAnsi="Times New Roman" w:cs="Times New Roman"/>
          <w:sz w:val="24"/>
          <w:szCs w:val="24"/>
          <w:lang w:val="uk-UA"/>
        </w:rPr>
        <w:t>р</w:t>
      </w:r>
      <w:r w:rsidRPr="00C5788E">
        <w:rPr>
          <w:rFonts w:ascii="Times New Roman" w:hAnsi="Times New Roman" w:cs="Times New Roman"/>
          <w:sz w:val="24"/>
          <w:szCs w:val="24"/>
          <w:lang w:val="uk-UA"/>
        </w:rPr>
        <w:t>су</w:t>
      </w:r>
      <w:r w:rsidR="00676B07" w:rsidRPr="00C5788E">
        <w:rPr>
          <w:rFonts w:ascii="Times New Roman" w:hAnsi="Times New Roman" w:cs="Times New Roman"/>
          <w:sz w:val="24"/>
          <w:szCs w:val="24"/>
          <w:lang w:val="uk-UA"/>
        </w:rPr>
        <w:t xml:space="preserve"> (на вибір вчителя)</w:t>
      </w:r>
      <w:r w:rsidRPr="00C5788E">
        <w:rPr>
          <w:rFonts w:ascii="Times New Roman" w:hAnsi="Times New Roman" w:cs="Times New Roman"/>
          <w:sz w:val="24"/>
          <w:szCs w:val="24"/>
          <w:lang w:val="uk-UA"/>
        </w:rPr>
        <w:t>.</w:t>
      </w:r>
    </w:p>
    <w:p w:rsidR="00803C1E" w:rsidRPr="00C5788E" w:rsidRDefault="00803C1E" w:rsidP="00B357BA">
      <w:pPr>
        <w:pStyle w:val="af"/>
        <w:ind w:firstLine="709"/>
        <w:jc w:val="both"/>
        <w:rPr>
          <w:rFonts w:ascii="Times New Roman" w:hAnsi="Times New Roman" w:cs="Times New Roman"/>
          <w:sz w:val="24"/>
          <w:szCs w:val="24"/>
          <w:lang w:val="uk-UA"/>
        </w:rPr>
      </w:pPr>
      <w:r w:rsidRPr="00C5788E">
        <w:rPr>
          <w:rFonts w:ascii="Times New Roman" w:hAnsi="Times New Roman" w:cs="Times New Roman"/>
          <w:b/>
          <w:sz w:val="24"/>
          <w:szCs w:val="24"/>
          <w:lang w:val="uk-UA"/>
        </w:rPr>
        <w:t>Державні вимоги до рівня заг</w:t>
      </w:r>
      <w:r w:rsidR="00AE24D9" w:rsidRPr="00C5788E">
        <w:rPr>
          <w:rFonts w:ascii="Times New Roman" w:hAnsi="Times New Roman" w:cs="Times New Roman"/>
          <w:b/>
          <w:sz w:val="24"/>
          <w:szCs w:val="24"/>
          <w:lang w:val="uk-UA"/>
        </w:rPr>
        <w:t>альноосвітньої підготовки учнів</w:t>
      </w:r>
      <w:r w:rsidR="00AE24D9" w:rsidRPr="00C5788E">
        <w:rPr>
          <w:rFonts w:ascii="Times New Roman" w:hAnsi="Times New Roman" w:cs="Times New Roman"/>
          <w:sz w:val="24"/>
          <w:szCs w:val="24"/>
          <w:lang w:val="uk-UA"/>
        </w:rPr>
        <w:t xml:space="preserve"> ознайомлюють</w:t>
      </w:r>
      <w:r w:rsidRPr="00C5788E">
        <w:rPr>
          <w:rFonts w:ascii="Times New Roman" w:hAnsi="Times New Roman" w:cs="Times New Roman"/>
          <w:sz w:val="24"/>
          <w:szCs w:val="24"/>
          <w:lang w:val="uk-UA"/>
        </w:rPr>
        <w:t xml:space="preserve"> вчителя з обов`язковим рівнем знань, умінь, і нав</w:t>
      </w:r>
      <w:r w:rsidRPr="00C5788E">
        <w:rPr>
          <w:rFonts w:ascii="Times New Roman" w:hAnsi="Times New Roman" w:cs="Times New Roman"/>
          <w:sz w:val="24"/>
          <w:szCs w:val="24"/>
          <w:lang w:val="uk-UA"/>
        </w:rPr>
        <w:t>и</w:t>
      </w:r>
      <w:r w:rsidRPr="00C5788E">
        <w:rPr>
          <w:rFonts w:ascii="Times New Roman" w:hAnsi="Times New Roman" w:cs="Times New Roman"/>
          <w:sz w:val="24"/>
          <w:szCs w:val="24"/>
          <w:lang w:val="uk-UA"/>
        </w:rPr>
        <w:t>чок</w:t>
      </w:r>
      <w:r w:rsidR="00AE24D9" w:rsidRPr="00C5788E">
        <w:rPr>
          <w:rFonts w:ascii="Times New Roman" w:hAnsi="Times New Roman" w:cs="Times New Roman"/>
          <w:sz w:val="24"/>
          <w:szCs w:val="24"/>
          <w:lang w:val="uk-UA"/>
        </w:rPr>
        <w:t>,</w:t>
      </w:r>
      <w:r w:rsidRPr="00C5788E">
        <w:rPr>
          <w:rFonts w:ascii="Times New Roman" w:hAnsi="Times New Roman" w:cs="Times New Roman"/>
          <w:sz w:val="24"/>
          <w:szCs w:val="24"/>
          <w:lang w:val="uk-UA"/>
        </w:rPr>
        <w:t xml:space="preserve"> якими повинні оволодіти учні в процесі вивчення навчального матеріалу.</w:t>
      </w:r>
    </w:p>
    <w:p w:rsidR="00803C1E" w:rsidRPr="00C5788E" w:rsidRDefault="00803C1E" w:rsidP="00AE24D9">
      <w:pPr>
        <w:pStyle w:val="af"/>
        <w:ind w:firstLine="708"/>
        <w:jc w:val="both"/>
        <w:rPr>
          <w:rFonts w:ascii="Times New Roman" w:hAnsi="Times New Roman" w:cs="Times New Roman"/>
          <w:sz w:val="24"/>
          <w:szCs w:val="24"/>
          <w:lang w:val="uk-UA"/>
        </w:rPr>
      </w:pPr>
      <w:r w:rsidRPr="00C5788E">
        <w:rPr>
          <w:rFonts w:ascii="Times New Roman" w:hAnsi="Times New Roman" w:cs="Times New Roman"/>
          <w:b/>
          <w:sz w:val="24"/>
          <w:szCs w:val="24"/>
          <w:lang w:val="uk-UA"/>
        </w:rPr>
        <w:t>Спрямованість корекційно</w:t>
      </w:r>
      <w:r w:rsidR="00EC3ED8" w:rsidRPr="00C5788E">
        <w:rPr>
          <w:rFonts w:ascii="Times New Roman" w:hAnsi="Times New Roman" w:cs="Times New Roman"/>
          <w:b/>
          <w:sz w:val="24"/>
          <w:szCs w:val="24"/>
          <w:lang w:val="uk-UA"/>
        </w:rPr>
        <w:t>-розвивальної роботи</w:t>
      </w:r>
      <w:r w:rsidRPr="00C5788E">
        <w:rPr>
          <w:rFonts w:ascii="Times New Roman" w:hAnsi="Times New Roman" w:cs="Times New Roman"/>
          <w:b/>
          <w:sz w:val="24"/>
          <w:szCs w:val="24"/>
          <w:lang w:val="uk-UA"/>
        </w:rPr>
        <w:t xml:space="preserve"> </w:t>
      </w:r>
      <w:r w:rsidR="00AE24D9" w:rsidRPr="00C5788E">
        <w:rPr>
          <w:rFonts w:ascii="Times New Roman" w:hAnsi="Times New Roman" w:cs="Times New Roman"/>
          <w:sz w:val="24"/>
          <w:szCs w:val="24"/>
          <w:lang w:val="uk-UA"/>
        </w:rPr>
        <w:t>передбачає</w:t>
      </w:r>
      <w:r w:rsidRPr="00C5788E">
        <w:rPr>
          <w:rFonts w:ascii="Times New Roman" w:hAnsi="Times New Roman" w:cs="Times New Roman"/>
          <w:sz w:val="24"/>
          <w:szCs w:val="24"/>
          <w:lang w:val="uk-UA"/>
        </w:rPr>
        <w:t xml:space="preserve">: </w:t>
      </w:r>
    </w:p>
    <w:p w:rsidR="00803C1E" w:rsidRPr="00C5788E" w:rsidRDefault="00803C1E" w:rsidP="00DB1ACE">
      <w:pPr>
        <w:pStyle w:val="af"/>
        <w:numPr>
          <w:ilvl w:val="0"/>
          <w:numId w:val="2"/>
        </w:numPr>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 xml:space="preserve">інтелектуальний розвиток учнів, розвиток їх логічного мислення, пам’яті, уваги, інтуїції, умінь аналізувати, класифікувати, </w:t>
      </w:r>
      <w:r w:rsidR="00AE24D9" w:rsidRPr="00C5788E">
        <w:rPr>
          <w:rFonts w:ascii="Times New Roman" w:hAnsi="Times New Roman" w:cs="Times New Roman"/>
          <w:sz w:val="24"/>
          <w:szCs w:val="24"/>
          <w:lang w:val="uk-UA"/>
        </w:rPr>
        <w:t>уз</w:t>
      </w:r>
      <w:r w:rsidR="00AE24D9" w:rsidRPr="00C5788E">
        <w:rPr>
          <w:rFonts w:ascii="Times New Roman" w:hAnsi="Times New Roman" w:cs="Times New Roman"/>
          <w:sz w:val="24"/>
          <w:szCs w:val="24"/>
          <w:lang w:val="uk-UA"/>
        </w:rPr>
        <w:t>а</w:t>
      </w:r>
      <w:r w:rsidR="00AE24D9" w:rsidRPr="00C5788E">
        <w:rPr>
          <w:rFonts w:ascii="Times New Roman" w:hAnsi="Times New Roman" w:cs="Times New Roman"/>
          <w:sz w:val="24"/>
          <w:szCs w:val="24"/>
          <w:lang w:val="uk-UA"/>
        </w:rPr>
        <w:t xml:space="preserve">гальнювати, робити висновки </w:t>
      </w:r>
      <w:r w:rsidRPr="00C5788E">
        <w:rPr>
          <w:rFonts w:ascii="Times New Roman" w:hAnsi="Times New Roman" w:cs="Times New Roman"/>
          <w:sz w:val="24"/>
          <w:szCs w:val="24"/>
          <w:lang w:val="uk-UA"/>
        </w:rPr>
        <w:t>за аналогією, діставати наслідки з даних передумов шляхом несуперечливих міркувань,</w:t>
      </w:r>
      <w:r w:rsidR="00AE24D9" w:rsidRPr="00C5788E">
        <w:rPr>
          <w:rFonts w:ascii="Times New Roman" w:hAnsi="Times New Roman" w:cs="Times New Roman"/>
          <w:sz w:val="24"/>
          <w:szCs w:val="24"/>
          <w:lang w:val="uk-UA"/>
        </w:rPr>
        <w:t xml:space="preserve"> простор</w:t>
      </w:r>
      <w:r w:rsidR="00AE24D9" w:rsidRPr="00C5788E">
        <w:rPr>
          <w:rFonts w:ascii="Times New Roman" w:hAnsi="Times New Roman" w:cs="Times New Roman"/>
          <w:sz w:val="24"/>
          <w:szCs w:val="24"/>
          <w:lang w:val="uk-UA"/>
        </w:rPr>
        <w:t>о</w:t>
      </w:r>
      <w:r w:rsidR="00AE24D9" w:rsidRPr="00C5788E">
        <w:rPr>
          <w:rFonts w:ascii="Times New Roman" w:hAnsi="Times New Roman" w:cs="Times New Roman"/>
          <w:sz w:val="24"/>
          <w:szCs w:val="24"/>
          <w:lang w:val="uk-UA"/>
        </w:rPr>
        <w:t>вих уявлень і уяви, а</w:t>
      </w:r>
      <w:r w:rsidRPr="00C5788E">
        <w:rPr>
          <w:rFonts w:ascii="Times New Roman" w:hAnsi="Times New Roman" w:cs="Times New Roman"/>
          <w:sz w:val="24"/>
          <w:szCs w:val="24"/>
          <w:lang w:val="uk-UA"/>
        </w:rPr>
        <w:t>лгоритмічної культури мислення культури як здатності діяти за заданим алгоритмом, а також самостійно конструювати нові алгоритми на основі аналізу й узагальнення послідовності виконуваних операцій і дій, що ве</w:t>
      </w:r>
      <w:r w:rsidR="00EC3ED8" w:rsidRPr="00C5788E">
        <w:rPr>
          <w:rFonts w:ascii="Times New Roman" w:hAnsi="Times New Roman" w:cs="Times New Roman"/>
          <w:sz w:val="24"/>
          <w:szCs w:val="24"/>
          <w:lang w:val="uk-UA"/>
        </w:rPr>
        <w:t xml:space="preserve">дуть до шуканого результату. </w:t>
      </w:r>
    </w:p>
    <w:p w:rsidR="00803C1E" w:rsidRPr="00C5788E" w:rsidRDefault="00803C1E" w:rsidP="00DB1ACE">
      <w:pPr>
        <w:pStyle w:val="af"/>
        <w:numPr>
          <w:ilvl w:val="0"/>
          <w:numId w:val="2"/>
        </w:numPr>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опанування учнями системи математичних знань і в</w:t>
      </w:r>
      <w:r w:rsidR="00AE24D9" w:rsidRPr="00C5788E">
        <w:rPr>
          <w:rFonts w:ascii="Times New Roman" w:hAnsi="Times New Roman" w:cs="Times New Roman"/>
          <w:sz w:val="24"/>
          <w:szCs w:val="24"/>
          <w:lang w:val="uk-UA"/>
        </w:rPr>
        <w:t>мінь, що є базою для реалізації</w:t>
      </w:r>
      <w:r w:rsidRPr="00C5788E">
        <w:rPr>
          <w:rFonts w:ascii="Times New Roman" w:hAnsi="Times New Roman" w:cs="Times New Roman"/>
          <w:sz w:val="24"/>
          <w:szCs w:val="24"/>
          <w:lang w:val="uk-UA"/>
        </w:rPr>
        <w:t xml:space="preserve"> зазначених цілей, а також необхідні у повся</w:t>
      </w:r>
      <w:r w:rsidRPr="00C5788E">
        <w:rPr>
          <w:rFonts w:ascii="Times New Roman" w:hAnsi="Times New Roman" w:cs="Times New Roman"/>
          <w:sz w:val="24"/>
          <w:szCs w:val="24"/>
          <w:lang w:val="uk-UA"/>
        </w:rPr>
        <w:t>к</w:t>
      </w:r>
      <w:r w:rsidRPr="00C5788E">
        <w:rPr>
          <w:rFonts w:ascii="Times New Roman" w:hAnsi="Times New Roman" w:cs="Times New Roman"/>
          <w:sz w:val="24"/>
          <w:szCs w:val="24"/>
          <w:lang w:val="uk-UA"/>
        </w:rPr>
        <w:t>денному житті і достатні для оволодіння іншими шкільними пре</w:t>
      </w:r>
      <w:r w:rsidR="00AE24D9" w:rsidRPr="00C5788E">
        <w:rPr>
          <w:rFonts w:ascii="Times New Roman" w:hAnsi="Times New Roman" w:cs="Times New Roman"/>
          <w:sz w:val="24"/>
          <w:szCs w:val="24"/>
          <w:lang w:val="uk-UA"/>
        </w:rPr>
        <w:t>дметами та продовження навчання;</w:t>
      </w:r>
    </w:p>
    <w:p w:rsidR="00803C1E" w:rsidRPr="00C5788E" w:rsidRDefault="00803C1E" w:rsidP="00DB1ACE">
      <w:pPr>
        <w:pStyle w:val="af"/>
        <w:numPr>
          <w:ilvl w:val="0"/>
          <w:numId w:val="2"/>
        </w:numPr>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формування усвідомлення учнями си</w:t>
      </w:r>
      <w:r w:rsidR="00AE24D9" w:rsidRPr="00C5788E">
        <w:rPr>
          <w:rFonts w:ascii="Times New Roman" w:hAnsi="Times New Roman" w:cs="Times New Roman"/>
          <w:sz w:val="24"/>
          <w:szCs w:val="24"/>
          <w:lang w:val="uk-UA"/>
        </w:rPr>
        <w:t>стемою математичних знань</w:t>
      </w:r>
      <w:r w:rsidRPr="00C5788E">
        <w:rPr>
          <w:rFonts w:ascii="Times New Roman" w:hAnsi="Times New Roman" w:cs="Times New Roman"/>
          <w:sz w:val="24"/>
          <w:szCs w:val="24"/>
          <w:lang w:val="uk-UA"/>
        </w:rPr>
        <w:t>, навичок та умінь,</w:t>
      </w:r>
      <w:r w:rsidR="00AE24D9"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як важливої невід’ємної складової загальної культури людини, необхідної умови її повноцінного життя в сучасному суспільстві на основі ознайомлення школярів з ідеями і методами математики як універсальної мови науки і техніки, ефективного засобу моделювання і дослідження процесів і явищ н</w:t>
      </w:r>
      <w:r w:rsidRPr="00C5788E">
        <w:rPr>
          <w:rFonts w:ascii="Times New Roman" w:hAnsi="Times New Roman" w:cs="Times New Roman"/>
          <w:sz w:val="24"/>
          <w:szCs w:val="24"/>
          <w:lang w:val="uk-UA"/>
        </w:rPr>
        <w:t>а</w:t>
      </w:r>
      <w:r w:rsidRPr="00C5788E">
        <w:rPr>
          <w:rFonts w:ascii="Times New Roman" w:hAnsi="Times New Roman" w:cs="Times New Roman"/>
          <w:sz w:val="24"/>
          <w:szCs w:val="24"/>
          <w:lang w:val="uk-UA"/>
        </w:rPr>
        <w:t>вколишньої дійсності;</w:t>
      </w:r>
    </w:p>
    <w:p w:rsidR="00803C1E" w:rsidRPr="00C5788E" w:rsidRDefault="00803C1E" w:rsidP="00DB1ACE">
      <w:pPr>
        <w:pStyle w:val="af"/>
        <w:numPr>
          <w:ilvl w:val="0"/>
          <w:numId w:val="2"/>
        </w:numPr>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розв</w:t>
      </w:r>
      <w:r w:rsidR="00AE24D9" w:rsidRPr="00C5788E">
        <w:rPr>
          <w:rFonts w:ascii="Times New Roman" w:hAnsi="Times New Roman" w:cs="Times New Roman"/>
          <w:sz w:val="24"/>
          <w:szCs w:val="24"/>
          <w:lang w:val="uk-UA"/>
        </w:rPr>
        <w:t>иток позитивних рис особистості</w:t>
      </w:r>
      <w:r w:rsidRPr="00C5788E">
        <w:rPr>
          <w:rFonts w:ascii="Times New Roman" w:hAnsi="Times New Roman" w:cs="Times New Roman"/>
          <w:sz w:val="24"/>
          <w:szCs w:val="24"/>
          <w:lang w:val="uk-UA"/>
        </w:rPr>
        <w:t>,</w:t>
      </w:r>
      <w:r w:rsidR="00AE24D9"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зокрема пізнавального інтересу, пізнавальної самостійності,</w:t>
      </w:r>
      <w:r w:rsidR="001D03A5"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розумової активності, ініціат</w:t>
      </w:r>
      <w:r w:rsidRPr="00C5788E">
        <w:rPr>
          <w:rFonts w:ascii="Times New Roman" w:hAnsi="Times New Roman" w:cs="Times New Roman"/>
          <w:sz w:val="24"/>
          <w:szCs w:val="24"/>
          <w:lang w:val="uk-UA"/>
        </w:rPr>
        <w:t>и</w:t>
      </w:r>
      <w:r w:rsidRPr="00C5788E">
        <w:rPr>
          <w:rFonts w:ascii="Times New Roman" w:hAnsi="Times New Roman" w:cs="Times New Roman"/>
          <w:sz w:val="24"/>
          <w:szCs w:val="24"/>
          <w:lang w:val="uk-UA"/>
        </w:rPr>
        <w:t>ви, творчості, здатності адаптуватися до умов,</w:t>
      </w:r>
      <w:r w:rsidR="001D03A5"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які змінюю</w:t>
      </w:r>
      <w:r w:rsidR="001D03A5" w:rsidRPr="00C5788E">
        <w:rPr>
          <w:rFonts w:ascii="Times New Roman" w:hAnsi="Times New Roman" w:cs="Times New Roman"/>
          <w:sz w:val="24"/>
          <w:szCs w:val="24"/>
          <w:lang w:val="uk-UA"/>
        </w:rPr>
        <w:t>ться; формування позитивних рис характеру</w:t>
      </w:r>
      <w:r w:rsidRPr="00C5788E">
        <w:rPr>
          <w:rFonts w:ascii="Times New Roman" w:hAnsi="Times New Roman" w:cs="Times New Roman"/>
          <w:sz w:val="24"/>
          <w:szCs w:val="24"/>
          <w:lang w:val="uk-UA"/>
        </w:rPr>
        <w:t>; виховання національної свідомості,</w:t>
      </w:r>
      <w:r w:rsidR="001D03A5" w:rsidRPr="00C5788E">
        <w:rPr>
          <w:rFonts w:ascii="Times New Roman" w:hAnsi="Times New Roman" w:cs="Times New Roman"/>
          <w:sz w:val="24"/>
          <w:szCs w:val="24"/>
          <w:lang w:val="uk-UA"/>
        </w:rPr>
        <w:t xml:space="preserve"> </w:t>
      </w:r>
      <w:r w:rsidRPr="00C5788E">
        <w:rPr>
          <w:rFonts w:ascii="Times New Roman" w:hAnsi="Times New Roman" w:cs="Times New Roman"/>
          <w:sz w:val="24"/>
          <w:szCs w:val="24"/>
          <w:lang w:val="uk-UA"/>
        </w:rPr>
        <w:t>поваги до національної культури і т</w:t>
      </w:r>
      <w:r w:rsidR="001D03A5" w:rsidRPr="00C5788E">
        <w:rPr>
          <w:rFonts w:ascii="Times New Roman" w:hAnsi="Times New Roman" w:cs="Times New Roman"/>
          <w:sz w:val="24"/>
          <w:szCs w:val="24"/>
          <w:lang w:val="uk-UA"/>
        </w:rPr>
        <w:t xml:space="preserve">радицій України; формування та </w:t>
      </w:r>
      <w:r w:rsidRPr="00C5788E">
        <w:rPr>
          <w:rFonts w:ascii="Times New Roman" w:hAnsi="Times New Roman" w:cs="Times New Roman"/>
          <w:sz w:val="24"/>
          <w:szCs w:val="24"/>
          <w:lang w:val="uk-UA"/>
        </w:rPr>
        <w:t>розвиток патріотичного, естетичного, екологічн</w:t>
      </w:r>
      <w:r w:rsidRPr="00C5788E">
        <w:rPr>
          <w:rFonts w:ascii="Times New Roman" w:hAnsi="Times New Roman" w:cs="Times New Roman"/>
          <w:sz w:val="24"/>
          <w:szCs w:val="24"/>
          <w:lang w:val="uk-UA"/>
        </w:rPr>
        <w:t>о</w:t>
      </w:r>
      <w:r w:rsidRPr="00C5788E">
        <w:rPr>
          <w:rFonts w:ascii="Times New Roman" w:hAnsi="Times New Roman" w:cs="Times New Roman"/>
          <w:sz w:val="24"/>
          <w:szCs w:val="24"/>
          <w:lang w:val="uk-UA"/>
        </w:rPr>
        <w:t xml:space="preserve">го, трудового та фізичного виховання </w:t>
      </w:r>
      <w:r w:rsidR="001D03A5" w:rsidRPr="00C5788E">
        <w:rPr>
          <w:rFonts w:ascii="Times New Roman" w:hAnsi="Times New Roman" w:cs="Times New Roman"/>
          <w:sz w:val="24"/>
          <w:szCs w:val="24"/>
          <w:lang w:val="uk-UA"/>
        </w:rPr>
        <w:t>і  здорового способу життя;</w:t>
      </w:r>
    </w:p>
    <w:p w:rsidR="00803C1E" w:rsidRPr="00C5788E" w:rsidRDefault="00803C1E" w:rsidP="00DB1ACE">
      <w:pPr>
        <w:pStyle w:val="af"/>
        <w:numPr>
          <w:ilvl w:val="0"/>
          <w:numId w:val="2"/>
        </w:numPr>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формування загальнонавчальних умінь, культури мовлення, чіткості і точності думки, критичності мислення, здатності відчувати красу ідеї, методу розв’язання задачі або проблем.</w:t>
      </w:r>
    </w:p>
    <w:p w:rsidR="00803C1E" w:rsidRPr="00C5788E" w:rsidRDefault="00803C1E" w:rsidP="001D03A5">
      <w:pPr>
        <w:pStyle w:val="af"/>
        <w:ind w:firstLine="709"/>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Наведений розподіл годин по темах є орієнтовним. Залежно від рівня знань учнів клас</w:t>
      </w:r>
      <w:r w:rsidR="001D03A5" w:rsidRPr="00C5788E">
        <w:rPr>
          <w:rFonts w:ascii="Times New Roman" w:hAnsi="Times New Roman" w:cs="Times New Roman"/>
          <w:sz w:val="24"/>
          <w:szCs w:val="24"/>
          <w:lang w:val="uk-UA"/>
        </w:rPr>
        <w:t>у, від труднощів, що виникають п</w:t>
      </w:r>
      <w:r w:rsidRPr="00C5788E">
        <w:rPr>
          <w:rFonts w:ascii="Times New Roman" w:hAnsi="Times New Roman" w:cs="Times New Roman"/>
          <w:sz w:val="24"/>
          <w:szCs w:val="24"/>
          <w:lang w:val="uk-UA"/>
        </w:rPr>
        <w:t>ід час вивче</w:t>
      </w:r>
      <w:r w:rsidRPr="00C5788E">
        <w:rPr>
          <w:rFonts w:ascii="Times New Roman" w:hAnsi="Times New Roman" w:cs="Times New Roman"/>
          <w:sz w:val="24"/>
          <w:szCs w:val="24"/>
          <w:lang w:val="uk-UA"/>
        </w:rPr>
        <w:t>н</w:t>
      </w:r>
      <w:r w:rsidRPr="00C5788E">
        <w:rPr>
          <w:rFonts w:ascii="Times New Roman" w:hAnsi="Times New Roman" w:cs="Times New Roman"/>
          <w:sz w:val="24"/>
          <w:szCs w:val="24"/>
          <w:lang w:val="uk-UA"/>
        </w:rPr>
        <w:t xml:space="preserve">ня математики, вчитель може збільшити або зменшити час на вивчення окремих тем, що забезпечить свідоме і міцне засвоєння школярами </w:t>
      </w:r>
      <w:r w:rsidR="00676B07" w:rsidRPr="00C5788E">
        <w:rPr>
          <w:rFonts w:ascii="Times New Roman" w:hAnsi="Times New Roman" w:cs="Times New Roman"/>
          <w:sz w:val="24"/>
          <w:szCs w:val="24"/>
          <w:lang w:val="uk-UA"/>
        </w:rPr>
        <w:t xml:space="preserve">із порушеннями опорно-рухового апарату </w:t>
      </w:r>
      <w:r w:rsidRPr="00C5788E">
        <w:rPr>
          <w:rFonts w:ascii="Times New Roman" w:hAnsi="Times New Roman" w:cs="Times New Roman"/>
          <w:sz w:val="24"/>
          <w:szCs w:val="24"/>
          <w:lang w:val="uk-UA"/>
        </w:rPr>
        <w:t xml:space="preserve">всього матеріалу, передбаченого для </w:t>
      </w:r>
      <w:r w:rsidR="00982FE6">
        <w:rPr>
          <w:rFonts w:ascii="Times New Roman" w:hAnsi="Times New Roman" w:cs="Times New Roman"/>
          <w:sz w:val="24"/>
          <w:szCs w:val="24"/>
          <w:lang w:val="uk-UA"/>
        </w:rPr>
        <w:t>7</w:t>
      </w:r>
      <w:r w:rsidRPr="00C5788E">
        <w:rPr>
          <w:rFonts w:ascii="Times New Roman" w:hAnsi="Times New Roman" w:cs="Times New Roman"/>
          <w:sz w:val="24"/>
          <w:szCs w:val="24"/>
          <w:lang w:val="uk-UA"/>
        </w:rPr>
        <w:t xml:space="preserve">-го класу загальноосвітньої школи, у якому на вивчення </w:t>
      </w:r>
      <w:r w:rsidR="00982FE6">
        <w:rPr>
          <w:rFonts w:ascii="Times New Roman" w:hAnsi="Times New Roman" w:cs="Times New Roman"/>
          <w:sz w:val="24"/>
          <w:szCs w:val="24"/>
          <w:lang w:val="uk-UA"/>
        </w:rPr>
        <w:t>алг</w:t>
      </w:r>
      <w:r w:rsidR="00982FE6">
        <w:rPr>
          <w:rFonts w:ascii="Times New Roman" w:hAnsi="Times New Roman" w:cs="Times New Roman"/>
          <w:sz w:val="24"/>
          <w:szCs w:val="24"/>
          <w:lang w:val="uk-UA"/>
        </w:rPr>
        <w:t>е</w:t>
      </w:r>
      <w:r w:rsidR="00982FE6">
        <w:rPr>
          <w:rFonts w:ascii="Times New Roman" w:hAnsi="Times New Roman" w:cs="Times New Roman"/>
          <w:sz w:val="24"/>
          <w:szCs w:val="24"/>
          <w:lang w:val="uk-UA"/>
        </w:rPr>
        <w:t>бри</w:t>
      </w:r>
      <w:r w:rsidRPr="00C5788E">
        <w:rPr>
          <w:rFonts w:ascii="Times New Roman" w:hAnsi="Times New Roman" w:cs="Times New Roman"/>
          <w:sz w:val="24"/>
          <w:szCs w:val="24"/>
          <w:lang w:val="uk-UA"/>
        </w:rPr>
        <w:t xml:space="preserve"> відводиться </w:t>
      </w:r>
      <w:r w:rsidR="00982FE6">
        <w:rPr>
          <w:rFonts w:ascii="Times New Roman" w:hAnsi="Times New Roman" w:cs="Times New Roman"/>
          <w:sz w:val="24"/>
          <w:szCs w:val="24"/>
          <w:lang w:val="uk-UA"/>
        </w:rPr>
        <w:t>2</w:t>
      </w:r>
      <w:r w:rsidRPr="00C5788E">
        <w:rPr>
          <w:rFonts w:ascii="Times New Roman" w:hAnsi="Times New Roman" w:cs="Times New Roman"/>
          <w:sz w:val="24"/>
          <w:szCs w:val="24"/>
          <w:lang w:val="uk-UA"/>
        </w:rPr>
        <w:t xml:space="preserve"> години на тиждень.</w:t>
      </w:r>
    </w:p>
    <w:p w:rsidR="00D32F81" w:rsidRDefault="00D32F81" w:rsidP="00B357B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D32F81" w:rsidRDefault="00D32F81" w:rsidP="00B357B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14698D" w:rsidRDefault="0014698D" w:rsidP="00B357B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14698D" w:rsidRDefault="0014698D" w:rsidP="00B357B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14698D" w:rsidRDefault="0014698D" w:rsidP="00B357B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14698D" w:rsidRDefault="0014698D" w:rsidP="00B357B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14698D" w:rsidRDefault="0014698D" w:rsidP="00B357B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D32F81" w:rsidRDefault="00D32F81" w:rsidP="00B357B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803C1E" w:rsidRPr="00C5788E" w:rsidRDefault="007B53F8" w:rsidP="00B357B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r w:rsidR="00B83A90" w:rsidRPr="00C5788E">
        <w:rPr>
          <w:rFonts w:ascii="Times New Roman" w:hAnsi="Times New Roman" w:cs="Times New Roman"/>
          <w:sz w:val="24"/>
          <w:szCs w:val="24"/>
          <w:lang w:val="uk-UA"/>
        </w:rPr>
        <w:t>-й клас</w:t>
      </w:r>
    </w:p>
    <w:p w:rsidR="00803C1E" w:rsidRPr="00C5788E" w:rsidRDefault="000C4F2A" w:rsidP="00B357B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C5788E">
        <w:rPr>
          <w:rFonts w:ascii="Times New Roman" w:hAnsi="Times New Roman" w:cs="Times New Roman"/>
          <w:b w:val="0"/>
          <w:bCs w:val="0"/>
          <w:sz w:val="24"/>
          <w:szCs w:val="24"/>
          <w:lang w:val="uk-UA"/>
        </w:rPr>
        <w:t>(</w:t>
      </w:r>
      <w:r w:rsidR="0027099E">
        <w:rPr>
          <w:rFonts w:ascii="Times New Roman" w:hAnsi="Times New Roman" w:cs="Times New Roman"/>
          <w:b w:val="0"/>
          <w:bCs w:val="0"/>
          <w:i/>
          <w:sz w:val="24"/>
          <w:szCs w:val="24"/>
          <w:lang w:val="uk-UA"/>
        </w:rPr>
        <w:t>2</w:t>
      </w:r>
      <w:r w:rsidR="00803C1E" w:rsidRPr="00C5788E">
        <w:rPr>
          <w:rFonts w:ascii="Times New Roman" w:hAnsi="Times New Roman" w:cs="Times New Roman"/>
          <w:b w:val="0"/>
          <w:bCs w:val="0"/>
          <w:i/>
          <w:sz w:val="24"/>
          <w:szCs w:val="24"/>
          <w:lang w:val="uk-UA"/>
        </w:rPr>
        <w:t xml:space="preserve"> год</w:t>
      </w:r>
      <w:r w:rsidR="009245FE" w:rsidRPr="00C5788E">
        <w:rPr>
          <w:rFonts w:ascii="Times New Roman" w:hAnsi="Times New Roman" w:cs="Times New Roman"/>
          <w:b w:val="0"/>
          <w:bCs w:val="0"/>
          <w:i/>
          <w:sz w:val="24"/>
          <w:szCs w:val="24"/>
          <w:lang w:val="uk-UA"/>
        </w:rPr>
        <w:t>.</w:t>
      </w:r>
      <w:r w:rsidR="00803C1E" w:rsidRPr="00C5788E">
        <w:rPr>
          <w:rFonts w:ascii="Times New Roman" w:hAnsi="Times New Roman" w:cs="Times New Roman"/>
          <w:b w:val="0"/>
          <w:bCs w:val="0"/>
          <w:i/>
          <w:sz w:val="24"/>
          <w:szCs w:val="24"/>
          <w:lang w:val="uk-UA"/>
        </w:rPr>
        <w:t xml:space="preserve"> на тиждень</w:t>
      </w:r>
      <w:r w:rsidRPr="00C5788E">
        <w:rPr>
          <w:rFonts w:ascii="Times New Roman" w:hAnsi="Times New Roman" w:cs="Times New Roman"/>
          <w:b w:val="0"/>
          <w:bCs w:val="0"/>
          <w:i/>
          <w:sz w:val="24"/>
          <w:szCs w:val="24"/>
          <w:lang w:val="uk-UA"/>
        </w:rPr>
        <w:t>)</w:t>
      </w:r>
      <w:r w:rsidR="00803C1E" w:rsidRPr="00C5788E">
        <w:rPr>
          <w:rFonts w:ascii="Times New Roman" w:hAnsi="Times New Roman" w:cs="Times New Roman"/>
          <w:b w:val="0"/>
          <w:bCs w:val="0"/>
          <w:i/>
          <w:sz w:val="24"/>
          <w:szCs w:val="24"/>
          <w:lang w:val="uk-UA"/>
        </w:rPr>
        <w:t>,</w:t>
      </w:r>
    </w:p>
    <w:p w:rsidR="00803C1E" w:rsidRPr="00C5788E" w:rsidRDefault="00803C1E" w:rsidP="00B357B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p>
    <w:tbl>
      <w:tblPr>
        <w:tblW w:w="1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97"/>
        <w:gridCol w:w="4253"/>
        <w:gridCol w:w="4252"/>
        <w:gridCol w:w="4939"/>
      </w:tblGrid>
      <w:tr w:rsidR="00803C1E" w:rsidRPr="00C5788E" w:rsidTr="0029582D">
        <w:tc>
          <w:tcPr>
            <w:tcW w:w="720" w:type="dxa"/>
            <w:vAlign w:val="center"/>
          </w:tcPr>
          <w:p w:rsidR="00803C1E" w:rsidRPr="00C5788E" w:rsidRDefault="00803C1E" w:rsidP="00B357BA">
            <w:pPr>
              <w:spacing w:line="240" w:lineRule="auto"/>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 з\п</w:t>
            </w:r>
          </w:p>
        </w:tc>
        <w:tc>
          <w:tcPr>
            <w:tcW w:w="897" w:type="dxa"/>
            <w:vAlign w:val="center"/>
          </w:tcPr>
          <w:p w:rsidR="00803C1E" w:rsidRPr="00C5788E" w:rsidRDefault="00803C1E" w:rsidP="00B357BA">
            <w:pPr>
              <w:spacing w:line="240" w:lineRule="auto"/>
              <w:jc w:val="both"/>
              <w:rPr>
                <w:rFonts w:ascii="Times New Roman" w:hAnsi="Times New Roman" w:cs="Times New Roman"/>
                <w:sz w:val="24"/>
                <w:szCs w:val="24"/>
                <w:lang w:val="uk-UA"/>
              </w:rPr>
            </w:pPr>
            <w:r w:rsidRPr="00C5788E">
              <w:rPr>
                <w:rFonts w:ascii="Times New Roman" w:hAnsi="Times New Roman" w:cs="Times New Roman"/>
                <w:sz w:val="24"/>
                <w:szCs w:val="24"/>
                <w:lang w:val="uk-UA"/>
              </w:rPr>
              <w:t>К-сть</w:t>
            </w:r>
          </w:p>
        </w:tc>
        <w:tc>
          <w:tcPr>
            <w:tcW w:w="4253" w:type="dxa"/>
            <w:vAlign w:val="center"/>
          </w:tcPr>
          <w:p w:rsidR="00803C1E" w:rsidRPr="00C5788E" w:rsidRDefault="00803C1E" w:rsidP="00B357BA">
            <w:pPr>
              <w:spacing w:line="240" w:lineRule="auto"/>
              <w:jc w:val="center"/>
              <w:rPr>
                <w:rFonts w:ascii="Times New Roman" w:hAnsi="Times New Roman" w:cs="Times New Roman"/>
                <w:b/>
                <w:sz w:val="24"/>
                <w:szCs w:val="24"/>
                <w:lang w:val="uk-UA"/>
              </w:rPr>
            </w:pPr>
            <w:r w:rsidRPr="00C5788E">
              <w:rPr>
                <w:rFonts w:ascii="Times New Roman" w:hAnsi="Times New Roman" w:cs="Times New Roman"/>
                <w:b/>
                <w:sz w:val="24"/>
                <w:szCs w:val="24"/>
                <w:lang w:val="uk-UA"/>
              </w:rPr>
              <w:t>Зміст навчального матеріалу</w:t>
            </w:r>
          </w:p>
        </w:tc>
        <w:tc>
          <w:tcPr>
            <w:tcW w:w="4252" w:type="dxa"/>
            <w:vAlign w:val="center"/>
          </w:tcPr>
          <w:p w:rsidR="00803C1E" w:rsidRPr="00C5788E" w:rsidRDefault="004444A0" w:rsidP="00B357BA">
            <w:pPr>
              <w:spacing w:line="240" w:lineRule="auto"/>
              <w:jc w:val="center"/>
              <w:rPr>
                <w:rFonts w:ascii="Times New Roman" w:hAnsi="Times New Roman" w:cs="Times New Roman"/>
                <w:b/>
                <w:sz w:val="24"/>
                <w:szCs w:val="24"/>
                <w:lang w:val="uk-UA"/>
              </w:rPr>
            </w:pPr>
            <w:r w:rsidRPr="00C5788E">
              <w:rPr>
                <w:rFonts w:ascii="Times New Roman" w:hAnsi="Times New Roman" w:cs="Times New Roman"/>
                <w:b/>
                <w:sz w:val="24"/>
                <w:szCs w:val="24"/>
                <w:lang w:val="uk-UA"/>
              </w:rPr>
              <w:t>Державні вимоги</w:t>
            </w:r>
            <w:r w:rsidR="000C4F2A" w:rsidRPr="00C5788E">
              <w:rPr>
                <w:rFonts w:ascii="Times New Roman" w:hAnsi="Times New Roman" w:cs="Times New Roman"/>
                <w:b/>
                <w:sz w:val="24"/>
                <w:szCs w:val="24"/>
                <w:lang w:val="uk-UA"/>
              </w:rPr>
              <w:t xml:space="preserve"> до рівня загальн</w:t>
            </w:r>
            <w:r w:rsidR="000C4F2A" w:rsidRPr="00C5788E">
              <w:rPr>
                <w:rFonts w:ascii="Times New Roman" w:hAnsi="Times New Roman" w:cs="Times New Roman"/>
                <w:b/>
                <w:sz w:val="24"/>
                <w:szCs w:val="24"/>
                <w:lang w:val="uk-UA"/>
              </w:rPr>
              <w:t>о</w:t>
            </w:r>
            <w:r w:rsidR="000C4F2A" w:rsidRPr="00C5788E">
              <w:rPr>
                <w:rFonts w:ascii="Times New Roman" w:hAnsi="Times New Roman" w:cs="Times New Roman"/>
                <w:b/>
                <w:sz w:val="24"/>
                <w:szCs w:val="24"/>
                <w:lang w:val="uk-UA"/>
              </w:rPr>
              <w:t xml:space="preserve">освітньої </w:t>
            </w:r>
            <w:r w:rsidRPr="00C5788E">
              <w:rPr>
                <w:rFonts w:ascii="Times New Roman" w:hAnsi="Times New Roman" w:cs="Times New Roman"/>
                <w:b/>
                <w:sz w:val="24"/>
                <w:szCs w:val="24"/>
                <w:lang w:val="uk-UA"/>
              </w:rPr>
              <w:t>підготовки</w:t>
            </w:r>
          </w:p>
        </w:tc>
        <w:tc>
          <w:tcPr>
            <w:tcW w:w="4939" w:type="dxa"/>
            <w:vAlign w:val="center"/>
          </w:tcPr>
          <w:p w:rsidR="00803C1E" w:rsidRPr="00C5788E" w:rsidRDefault="00803C1E" w:rsidP="00B357BA">
            <w:pPr>
              <w:spacing w:line="240" w:lineRule="auto"/>
              <w:jc w:val="center"/>
              <w:rPr>
                <w:rFonts w:ascii="Times New Roman" w:hAnsi="Times New Roman" w:cs="Times New Roman"/>
                <w:b/>
                <w:sz w:val="24"/>
                <w:szCs w:val="24"/>
                <w:lang w:val="uk-UA"/>
              </w:rPr>
            </w:pPr>
            <w:r w:rsidRPr="00C5788E">
              <w:rPr>
                <w:rFonts w:ascii="Times New Roman" w:hAnsi="Times New Roman" w:cs="Times New Roman"/>
                <w:b/>
                <w:sz w:val="24"/>
                <w:szCs w:val="24"/>
                <w:lang w:val="uk-UA"/>
              </w:rPr>
              <w:t>Спрямованість корекційно-розвивальної роботи</w:t>
            </w:r>
          </w:p>
        </w:tc>
      </w:tr>
      <w:tr w:rsidR="00C141CC" w:rsidRPr="00C5788E" w:rsidTr="0029582D">
        <w:trPr>
          <w:trHeight w:val="70"/>
        </w:trPr>
        <w:tc>
          <w:tcPr>
            <w:tcW w:w="720" w:type="dxa"/>
          </w:tcPr>
          <w:p w:rsidR="00C141CC" w:rsidRPr="00C5788E" w:rsidRDefault="00EE177F" w:rsidP="00EE177F">
            <w:pPr>
              <w:pStyle w:val="af"/>
              <w:jc w:val="center"/>
              <w:rPr>
                <w:rFonts w:ascii="Times New Roman" w:hAnsi="Times New Roman" w:cs="Times New Roman"/>
                <w:sz w:val="24"/>
                <w:szCs w:val="24"/>
                <w:lang w:val="uk-UA"/>
              </w:rPr>
            </w:pPr>
            <w:r w:rsidRPr="00C5788E">
              <w:rPr>
                <w:rFonts w:ascii="Times New Roman" w:hAnsi="Times New Roman" w:cs="Times New Roman"/>
                <w:sz w:val="24"/>
                <w:szCs w:val="24"/>
                <w:lang w:val="uk-UA"/>
              </w:rPr>
              <w:t>1</w:t>
            </w:r>
          </w:p>
          <w:p w:rsidR="00C141CC" w:rsidRPr="00C5788E" w:rsidRDefault="00C141CC" w:rsidP="000031F9">
            <w:pPr>
              <w:pStyle w:val="af"/>
              <w:rPr>
                <w:rFonts w:ascii="Times New Roman" w:hAnsi="Times New Roman" w:cs="Times New Roman"/>
                <w:sz w:val="24"/>
                <w:szCs w:val="24"/>
                <w:lang w:val="uk-UA"/>
              </w:rPr>
            </w:pPr>
          </w:p>
          <w:p w:rsidR="00C141CC" w:rsidRPr="00C5788E" w:rsidRDefault="00C141CC" w:rsidP="000031F9">
            <w:pPr>
              <w:pStyle w:val="af"/>
              <w:rPr>
                <w:rFonts w:ascii="Times New Roman" w:hAnsi="Times New Roman" w:cs="Times New Roman"/>
                <w:sz w:val="24"/>
                <w:szCs w:val="24"/>
                <w:lang w:val="uk-UA"/>
              </w:rPr>
            </w:pPr>
          </w:p>
          <w:p w:rsidR="00C141CC" w:rsidRPr="00C5788E" w:rsidRDefault="00C141CC" w:rsidP="000031F9">
            <w:pPr>
              <w:pStyle w:val="af"/>
              <w:rPr>
                <w:rFonts w:ascii="Times New Roman" w:hAnsi="Times New Roman" w:cs="Times New Roman"/>
                <w:sz w:val="24"/>
                <w:szCs w:val="24"/>
                <w:lang w:val="uk-UA"/>
              </w:rPr>
            </w:pPr>
          </w:p>
          <w:p w:rsidR="00C141CC" w:rsidRPr="00C5788E" w:rsidRDefault="00C141CC" w:rsidP="000031F9">
            <w:pPr>
              <w:pStyle w:val="af"/>
              <w:rPr>
                <w:rFonts w:ascii="Times New Roman" w:hAnsi="Times New Roman" w:cs="Times New Roman"/>
                <w:sz w:val="24"/>
                <w:szCs w:val="24"/>
                <w:lang w:val="uk-UA"/>
              </w:rPr>
            </w:pPr>
          </w:p>
          <w:p w:rsidR="00C141CC" w:rsidRPr="00C5788E" w:rsidRDefault="00C141CC" w:rsidP="000031F9">
            <w:pPr>
              <w:pStyle w:val="af"/>
              <w:rPr>
                <w:rFonts w:ascii="Times New Roman" w:hAnsi="Times New Roman" w:cs="Times New Roman"/>
                <w:sz w:val="24"/>
                <w:szCs w:val="24"/>
                <w:lang w:val="uk-UA"/>
              </w:rPr>
            </w:pPr>
          </w:p>
          <w:p w:rsidR="00C141CC" w:rsidRPr="00C5788E" w:rsidRDefault="00C141CC" w:rsidP="000031F9">
            <w:pPr>
              <w:pStyle w:val="af"/>
              <w:rPr>
                <w:rFonts w:ascii="Times New Roman" w:hAnsi="Times New Roman" w:cs="Times New Roman"/>
                <w:i/>
                <w:sz w:val="24"/>
                <w:szCs w:val="24"/>
                <w:lang w:val="uk-UA"/>
              </w:rPr>
            </w:pPr>
          </w:p>
        </w:tc>
        <w:tc>
          <w:tcPr>
            <w:tcW w:w="897" w:type="dxa"/>
          </w:tcPr>
          <w:p w:rsidR="00C141CC" w:rsidRPr="00C5788E" w:rsidRDefault="00091209" w:rsidP="0029582D">
            <w:pPr>
              <w:pStyle w:val="af"/>
              <w:jc w:val="center"/>
              <w:rPr>
                <w:rFonts w:ascii="Times New Roman" w:hAnsi="Times New Roman" w:cs="Times New Roman"/>
                <w:b/>
                <w:sz w:val="24"/>
                <w:szCs w:val="24"/>
                <w:lang w:val="uk-UA"/>
              </w:rPr>
            </w:pPr>
            <w:r>
              <w:rPr>
                <w:rFonts w:ascii="Times New Roman" w:hAnsi="Times New Roman" w:cs="Times New Roman"/>
                <w:b/>
                <w:sz w:val="24"/>
                <w:szCs w:val="24"/>
                <w:lang w:val="uk-UA"/>
              </w:rPr>
              <w:t>43</w:t>
            </w:r>
          </w:p>
          <w:p w:rsidR="00C141CC" w:rsidRDefault="00C141CC"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AF3410" w:rsidRDefault="00AF3410" w:rsidP="00C141CC">
            <w:pPr>
              <w:pStyle w:val="af"/>
              <w:rPr>
                <w:rFonts w:ascii="Times New Roman" w:hAnsi="Times New Roman" w:cs="Times New Roman"/>
                <w:b/>
                <w:sz w:val="24"/>
                <w:szCs w:val="24"/>
                <w:lang w:val="uk-UA"/>
              </w:rPr>
            </w:pPr>
          </w:p>
          <w:p w:rsidR="00C141CC" w:rsidRPr="00AF3410" w:rsidRDefault="00AF3410" w:rsidP="00AF3410">
            <w:pPr>
              <w:pStyle w:val="af"/>
              <w:jc w:val="center"/>
              <w:rPr>
                <w:rFonts w:ascii="Times New Roman" w:hAnsi="Times New Roman" w:cs="Times New Roman"/>
                <w:i/>
                <w:sz w:val="24"/>
                <w:szCs w:val="24"/>
                <w:lang w:val="uk-UA"/>
              </w:rPr>
            </w:pPr>
            <w:r w:rsidRPr="00AF3410">
              <w:rPr>
                <w:rFonts w:ascii="Times New Roman" w:hAnsi="Times New Roman" w:cs="Times New Roman"/>
                <w:i/>
                <w:sz w:val="24"/>
                <w:szCs w:val="24"/>
                <w:lang w:val="uk-UA"/>
              </w:rPr>
              <w:t>2</w:t>
            </w:r>
          </w:p>
        </w:tc>
        <w:tc>
          <w:tcPr>
            <w:tcW w:w="4253" w:type="dxa"/>
          </w:tcPr>
          <w:p w:rsidR="00C141CC" w:rsidRPr="00C5788E" w:rsidRDefault="00C141CC" w:rsidP="00C141CC">
            <w:pPr>
              <w:pStyle w:val="af"/>
              <w:rPr>
                <w:rFonts w:ascii="Times New Roman" w:hAnsi="Times New Roman" w:cs="Times New Roman"/>
                <w:b/>
                <w:sz w:val="24"/>
                <w:szCs w:val="24"/>
                <w:lang w:val="uk-UA"/>
              </w:rPr>
            </w:pPr>
            <w:r w:rsidRPr="00C5788E">
              <w:rPr>
                <w:rFonts w:ascii="Times New Roman" w:hAnsi="Times New Roman" w:cs="Times New Roman"/>
                <w:b/>
                <w:sz w:val="24"/>
                <w:szCs w:val="24"/>
                <w:lang w:val="uk-UA"/>
              </w:rPr>
              <w:lastRenderedPageBreak/>
              <w:t xml:space="preserve">ТЕМА 1: </w:t>
            </w:r>
            <w:r w:rsidR="00CE11F8">
              <w:rPr>
                <w:rFonts w:ascii="Times New Roman" w:hAnsi="Times New Roman" w:cs="Times New Roman"/>
                <w:b/>
                <w:sz w:val="24"/>
                <w:szCs w:val="24"/>
                <w:lang w:val="uk-UA"/>
              </w:rPr>
              <w:t xml:space="preserve">ЦІЛІ </w:t>
            </w:r>
            <w:r w:rsidR="003F0E91">
              <w:rPr>
                <w:rFonts w:ascii="Times New Roman" w:hAnsi="Times New Roman" w:cs="Times New Roman"/>
                <w:b/>
                <w:sz w:val="24"/>
                <w:szCs w:val="24"/>
                <w:lang w:val="uk-UA"/>
              </w:rPr>
              <w:t>ВРАЗИ</w:t>
            </w:r>
          </w:p>
          <w:p w:rsid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 xml:space="preserve">Вирази зі змінними. </w:t>
            </w:r>
          </w:p>
          <w:p w:rsid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 xml:space="preserve">Цілі раціональні вирази. </w:t>
            </w:r>
          </w:p>
          <w:p w:rsid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Тотожність. Тотожні перетв</w:t>
            </w:r>
            <w:r w:rsidRPr="00743127">
              <w:rPr>
                <w:rFonts w:ascii="Times New Roman" w:hAnsi="Times New Roman" w:cs="Times New Roman"/>
                <w:sz w:val="24"/>
                <w:szCs w:val="24"/>
                <w:lang w:val="uk-UA"/>
              </w:rPr>
              <w:t>о</w:t>
            </w:r>
            <w:r w:rsidRPr="00743127">
              <w:rPr>
                <w:rFonts w:ascii="Times New Roman" w:hAnsi="Times New Roman" w:cs="Times New Roman"/>
                <w:sz w:val="24"/>
                <w:szCs w:val="24"/>
                <w:lang w:val="uk-UA"/>
              </w:rPr>
              <w:t>рення виразу</w:t>
            </w:r>
            <w:r>
              <w:rPr>
                <w:rFonts w:ascii="Times New Roman" w:hAnsi="Times New Roman" w:cs="Times New Roman"/>
                <w:sz w:val="24"/>
                <w:szCs w:val="24"/>
                <w:lang w:val="uk-UA"/>
              </w:rPr>
              <w:t>.</w:t>
            </w:r>
          </w:p>
          <w:p w:rsid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Степінь з натуральним пока</w:t>
            </w:r>
            <w:r w:rsidRPr="00743127">
              <w:rPr>
                <w:rFonts w:ascii="Times New Roman" w:hAnsi="Times New Roman" w:cs="Times New Roman"/>
                <w:sz w:val="24"/>
                <w:szCs w:val="24"/>
                <w:lang w:val="uk-UA"/>
              </w:rPr>
              <w:t>з</w:t>
            </w:r>
            <w:r w:rsidRPr="00743127">
              <w:rPr>
                <w:rFonts w:ascii="Times New Roman" w:hAnsi="Times New Roman" w:cs="Times New Roman"/>
                <w:sz w:val="24"/>
                <w:szCs w:val="24"/>
                <w:lang w:val="uk-UA"/>
              </w:rPr>
              <w:t>ни</w:t>
            </w:r>
            <w:r>
              <w:rPr>
                <w:rFonts w:ascii="Times New Roman" w:hAnsi="Times New Roman" w:cs="Times New Roman"/>
                <w:sz w:val="24"/>
                <w:szCs w:val="24"/>
                <w:lang w:val="uk-UA"/>
              </w:rPr>
              <w:t>ком.</w:t>
            </w:r>
          </w:p>
          <w:p w:rsidR="00743127" w:rsidRP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Властивості степеня з натур</w:t>
            </w:r>
            <w:r w:rsidRPr="00743127">
              <w:rPr>
                <w:rFonts w:ascii="Times New Roman" w:hAnsi="Times New Roman" w:cs="Times New Roman"/>
                <w:sz w:val="24"/>
                <w:szCs w:val="24"/>
                <w:lang w:val="uk-UA"/>
              </w:rPr>
              <w:t>а</w:t>
            </w:r>
            <w:r w:rsidRPr="00743127">
              <w:rPr>
                <w:rFonts w:ascii="Times New Roman" w:hAnsi="Times New Roman" w:cs="Times New Roman"/>
                <w:sz w:val="24"/>
                <w:szCs w:val="24"/>
                <w:lang w:val="uk-UA"/>
              </w:rPr>
              <w:t>льним показником</w:t>
            </w:r>
            <w:r>
              <w:rPr>
                <w:rFonts w:ascii="Times New Roman" w:hAnsi="Times New Roman" w:cs="Times New Roman"/>
                <w:sz w:val="24"/>
                <w:szCs w:val="24"/>
                <w:lang w:val="uk-UA"/>
              </w:rPr>
              <w:t>.</w:t>
            </w:r>
          </w:p>
          <w:p w:rsid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 xml:space="preserve">Одночлен. Стандартний вигляд одночлена. </w:t>
            </w:r>
          </w:p>
          <w:p w:rsidR="00743127" w:rsidRP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Піднесення одночленів до ст</w:t>
            </w:r>
            <w:r w:rsidRPr="00743127">
              <w:rPr>
                <w:rFonts w:ascii="Times New Roman" w:hAnsi="Times New Roman" w:cs="Times New Roman"/>
                <w:sz w:val="24"/>
                <w:szCs w:val="24"/>
                <w:lang w:val="uk-UA"/>
              </w:rPr>
              <w:t>е</w:t>
            </w:r>
            <w:r w:rsidRPr="00743127">
              <w:rPr>
                <w:rFonts w:ascii="Times New Roman" w:hAnsi="Times New Roman" w:cs="Times New Roman"/>
                <w:sz w:val="24"/>
                <w:szCs w:val="24"/>
                <w:lang w:val="uk-UA"/>
              </w:rPr>
              <w:t>пеня. Множення одночленів</w:t>
            </w:r>
          </w:p>
          <w:p w:rsid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Многочлен.</w:t>
            </w:r>
          </w:p>
          <w:p w:rsid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 xml:space="preserve">Подібні члени многочлена та їх зведення. </w:t>
            </w:r>
          </w:p>
          <w:p w:rsid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Стандартний вигляд многочл</w:t>
            </w:r>
            <w:r w:rsidRPr="00743127">
              <w:rPr>
                <w:rFonts w:ascii="Times New Roman" w:hAnsi="Times New Roman" w:cs="Times New Roman"/>
                <w:sz w:val="24"/>
                <w:szCs w:val="24"/>
                <w:lang w:val="uk-UA"/>
              </w:rPr>
              <w:t>е</w:t>
            </w:r>
            <w:r w:rsidRPr="00743127">
              <w:rPr>
                <w:rFonts w:ascii="Times New Roman" w:hAnsi="Times New Roman" w:cs="Times New Roman"/>
                <w:sz w:val="24"/>
                <w:szCs w:val="24"/>
                <w:lang w:val="uk-UA"/>
              </w:rPr>
              <w:t xml:space="preserve">на. </w:t>
            </w:r>
          </w:p>
          <w:p w:rsidR="00743127" w:rsidRP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Степінь многочлена</w:t>
            </w:r>
            <w:r>
              <w:rPr>
                <w:rFonts w:ascii="Times New Roman" w:hAnsi="Times New Roman" w:cs="Times New Roman"/>
                <w:sz w:val="24"/>
                <w:szCs w:val="24"/>
                <w:lang w:val="uk-UA"/>
              </w:rPr>
              <w:t>.</w:t>
            </w:r>
          </w:p>
          <w:p w:rsid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Додавання</w:t>
            </w:r>
            <w:r>
              <w:rPr>
                <w:rFonts w:ascii="Times New Roman" w:hAnsi="Times New Roman" w:cs="Times New Roman"/>
                <w:sz w:val="24"/>
                <w:szCs w:val="24"/>
                <w:lang w:val="uk-UA"/>
              </w:rPr>
              <w:t xml:space="preserve"> </w:t>
            </w:r>
            <w:r w:rsidRPr="00743127">
              <w:rPr>
                <w:rFonts w:ascii="Times New Roman" w:hAnsi="Times New Roman" w:cs="Times New Roman"/>
                <w:sz w:val="24"/>
                <w:szCs w:val="24"/>
                <w:lang w:val="uk-UA"/>
              </w:rPr>
              <w:t xml:space="preserve"> многочленів</w:t>
            </w:r>
            <w:r>
              <w:rPr>
                <w:rFonts w:ascii="Times New Roman" w:hAnsi="Times New Roman" w:cs="Times New Roman"/>
                <w:sz w:val="24"/>
                <w:szCs w:val="24"/>
                <w:lang w:val="uk-UA"/>
              </w:rPr>
              <w:t>.</w:t>
            </w:r>
          </w:p>
          <w:p w:rsidR="00743127" w:rsidRDefault="00743127" w:rsidP="00DB1ACE">
            <w:pPr>
              <w:pStyle w:val="af"/>
              <w:numPr>
                <w:ilvl w:val="0"/>
                <w:numId w:val="14"/>
              </w:numPr>
              <w:rPr>
                <w:rFonts w:ascii="Times New Roman" w:hAnsi="Times New Roman" w:cs="Times New Roman"/>
                <w:sz w:val="24"/>
                <w:szCs w:val="24"/>
                <w:lang w:val="uk-UA"/>
              </w:rPr>
            </w:pPr>
            <w:r>
              <w:rPr>
                <w:rFonts w:ascii="Times New Roman" w:hAnsi="Times New Roman" w:cs="Times New Roman"/>
                <w:sz w:val="24"/>
                <w:szCs w:val="24"/>
                <w:lang w:val="uk-UA"/>
              </w:rPr>
              <w:t>Віднімання многочленів.</w:t>
            </w:r>
          </w:p>
          <w:p w:rsidR="00743127" w:rsidRDefault="00743127" w:rsidP="00DB1ACE">
            <w:pPr>
              <w:pStyle w:val="af"/>
              <w:numPr>
                <w:ilvl w:val="0"/>
                <w:numId w:val="14"/>
              </w:numPr>
              <w:rPr>
                <w:rFonts w:ascii="Times New Roman" w:hAnsi="Times New Roman" w:cs="Times New Roman"/>
                <w:sz w:val="24"/>
                <w:szCs w:val="24"/>
                <w:lang w:val="uk-UA"/>
              </w:rPr>
            </w:pPr>
            <w:r>
              <w:rPr>
                <w:rFonts w:ascii="Times New Roman" w:hAnsi="Times New Roman" w:cs="Times New Roman"/>
                <w:sz w:val="24"/>
                <w:szCs w:val="24"/>
                <w:lang w:val="uk-UA"/>
              </w:rPr>
              <w:t>Множення многочленів.</w:t>
            </w:r>
          </w:p>
          <w:p w:rsidR="00743127" w:rsidRPr="00743127" w:rsidRDefault="00743127" w:rsidP="00DB1ACE">
            <w:pPr>
              <w:pStyle w:val="af"/>
              <w:numPr>
                <w:ilvl w:val="0"/>
                <w:numId w:val="14"/>
              </w:numPr>
              <w:rPr>
                <w:rFonts w:ascii="Times New Roman" w:hAnsi="Times New Roman" w:cs="Times New Roman"/>
                <w:sz w:val="24"/>
                <w:szCs w:val="24"/>
                <w:lang w:val="uk-UA"/>
              </w:rPr>
            </w:pPr>
            <w:r>
              <w:rPr>
                <w:rFonts w:ascii="Times New Roman" w:hAnsi="Times New Roman" w:cs="Times New Roman"/>
                <w:sz w:val="24"/>
                <w:szCs w:val="24"/>
                <w:lang w:val="uk-UA"/>
              </w:rPr>
              <w:t>Ділення многочленів.</w:t>
            </w:r>
          </w:p>
          <w:p w:rsid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Формули квадрата двочлена</w:t>
            </w:r>
            <w:r>
              <w:rPr>
                <w:rFonts w:ascii="Times New Roman" w:hAnsi="Times New Roman" w:cs="Times New Roman"/>
                <w:sz w:val="24"/>
                <w:szCs w:val="24"/>
                <w:lang w:val="uk-UA"/>
              </w:rPr>
              <w:t>.</w:t>
            </w:r>
          </w:p>
          <w:p w:rsidR="00743127" w:rsidRPr="00743127" w:rsidRDefault="00743127" w:rsidP="00DB1ACE">
            <w:pPr>
              <w:pStyle w:val="af"/>
              <w:numPr>
                <w:ilvl w:val="0"/>
                <w:numId w:val="14"/>
              </w:numPr>
              <w:rPr>
                <w:rFonts w:ascii="Times New Roman" w:hAnsi="Times New Roman" w:cs="Times New Roman"/>
                <w:sz w:val="24"/>
                <w:szCs w:val="24"/>
                <w:lang w:val="uk-UA"/>
              </w:rPr>
            </w:pPr>
            <w:r>
              <w:rPr>
                <w:rFonts w:ascii="Times New Roman" w:hAnsi="Times New Roman" w:cs="Times New Roman"/>
                <w:sz w:val="24"/>
                <w:szCs w:val="24"/>
                <w:lang w:val="uk-UA"/>
              </w:rPr>
              <w:t>Р</w:t>
            </w:r>
            <w:r w:rsidRPr="00743127">
              <w:rPr>
                <w:rFonts w:ascii="Times New Roman" w:hAnsi="Times New Roman" w:cs="Times New Roman"/>
                <w:sz w:val="24"/>
                <w:szCs w:val="24"/>
                <w:lang w:val="uk-UA"/>
              </w:rPr>
              <w:t>ізниці квадратів, суми і різн</w:t>
            </w:r>
            <w:r w:rsidRPr="00743127">
              <w:rPr>
                <w:rFonts w:ascii="Times New Roman" w:hAnsi="Times New Roman" w:cs="Times New Roman"/>
                <w:sz w:val="24"/>
                <w:szCs w:val="24"/>
                <w:lang w:val="uk-UA"/>
              </w:rPr>
              <w:t>и</w:t>
            </w:r>
            <w:r w:rsidRPr="00743127">
              <w:rPr>
                <w:rFonts w:ascii="Times New Roman" w:hAnsi="Times New Roman" w:cs="Times New Roman"/>
                <w:sz w:val="24"/>
                <w:szCs w:val="24"/>
                <w:lang w:val="uk-UA"/>
              </w:rPr>
              <w:t>ці кубів</w:t>
            </w:r>
            <w:r>
              <w:rPr>
                <w:rFonts w:ascii="Times New Roman" w:hAnsi="Times New Roman" w:cs="Times New Roman"/>
                <w:sz w:val="24"/>
                <w:szCs w:val="24"/>
                <w:lang w:val="uk-UA"/>
              </w:rPr>
              <w:t>.</w:t>
            </w:r>
          </w:p>
          <w:p w:rsidR="00743127" w:rsidRDefault="00743127" w:rsidP="00DB1ACE">
            <w:pPr>
              <w:pStyle w:val="af"/>
              <w:numPr>
                <w:ilvl w:val="0"/>
                <w:numId w:val="14"/>
              </w:numPr>
              <w:rPr>
                <w:rFonts w:ascii="Times New Roman" w:hAnsi="Times New Roman" w:cs="Times New Roman"/>
                <w:sz w:val="24"/>
                <w:szCs w:val="24"/>
                <w:lang w:val="uk-UA"/>
              </w:rPr>
            </w:pPr>
            <w:r w:rsidRPr="00743127">
              <w:rPr>
                <w:rFonts w:ascii="Times New Roman" w:hAnsi="Times New Roman" w:cs="Times New Roman"/>
                <w:sz w:val="24"/>
                <w:szCs w:val="24"/>
                <w:lang w:val="uk-UA"/>
              </w:rPr>
              <w:t xml:space="preserve">Розкладання многочленів на </w:t>
            </w:r>
            <w:r w:rsidRPr="00743127">
              <w:rPr>
                <w:rFonts w:ascii="Times New Roman" w:hAnsi="Times New Roman" w:cs="Times New Roman"/>
                <w:sz w:val="24"/>
                <w:szCs w:val="24"/>
                <w:lang w:val="uk-UA"/>
              </w:rPr>
              <w:lastRenderedPageBreak/>
              <w:t>множники</w:t>
            </w:r>
            <w:r>
              <w:rPr>
                <w:rFonts w:ascii="Times New Roman" w:hAnsi="Times New Roman" w:cs="Times New Roman"/>
                <w:sz w:val="24"/>
                <w:szCs w:val="24"/>
                <w:lang w:val="uk-UA"/>
              </w:rPr>
              <w:t>.</w:t>
            </w:r>
          </w:p>
          <w:p w:rsidR="00C141CC" w:rsidRPr="00C5788E" w:rsidRDefault="00C141CC" w:rsidP="00DB1ACE">
            <w:pPr>
              <w:pStyle w:val="af"/>
              <w:numPr>
                <w:ilvl w:val="0"/>
                <w:numId w:val="14"/>
              </w:numPr>
              <w:rPr>
                <w:rFonts w:ascii="Times New Roman" w:hAnsi="Times New Roman" w:cs="Times New Roman"/>
                <w:sz w:val="24"/>
                <w:szCs w:val="24"/>
                <w:lang w:val="uk-UA"/>
              </w:rPr>
            </w:pPr>
            <w:r w:rsidRPr="00C5788E">
              <w:rPr>
                <w:rFonts w:ascii="Times New Roman" w:hAnsi="Times New Roman" w:cs="Times New Roman"/>
                <w:i/>
                <w:sz w:val="24"/>
                <w:szCs w:val="24"/>
                <w:lang w:val="uk-UA"/>
              </w:rPr>
              <w:t>Резерв часу</w:t>
            </w:r>
            <w:r w:rsidR="00743127">
              <w:rPr>
                <w:rFonts w:ascii="Times New Roman" w:hAnsi="Times New Roman" w:cs="Times New Roman"/>
                <w:i/>
                <w:sz w:val="24"/>
                <w:szCs w:val="24"/>
                <w:lang w:val="uk-UA"/>
              </w:rPr>
              <w:t>.</w:t>
            </w:r>
          </w:p>
        </w:tc>
        <w:tc>
          <w:tcPr>
            <w:tcW w:w="4252" w:type="dxa"/>
          </w:tcPr>
          <w:p w:rsidR="00C141CC" w:rsidRPr="00C5788E" w:rsidRDefault="00C141CC" w:rsidP="00062A8D">
            <w:pPr>
              <w:pStyle w:val="af"/>
              <w:rPr>
                <w:rFonts w:ascii="Times New Roman" w:hAnsi="Times New Roman" w:cs="Times New Roman"/>
                <w:sz w:val="24"/>
                <w:szCs w:val="24"/>
                <w:lang w:val="uk-UA"/>
              </w:rPr>
            </w:pPr>
            <w:r w:rsidRPr="00C5788E">
              <w:rPr>
                <w:rFonts w:ascii="Times New Roman" w:hAnsi="Times New Roman" w:cs="Times New Roman"/>
                <w:sz w:val="24"/>
                <w:szCs w:val="24"/>
                <w:lang w:val="uk-UA"/>
              </w:rPr>
              <w:lastRenderedPageBreak/>
              <w:t>Учень:</w:t>
            </w:r>
          </w:p>
          <w:p w:rsidR="00B746A3" w:rsidRPr="00B746A3" w:rsidRDefault="00B746A3" w:rsidP="00DB1ACE">
            <w:pPr>
              <w:pStyle w:val="af"/>
              <w:numPr>
                <w:ilvl w:val="0"/>
                <w:numId w:val="13"/>
              </w:numPr>
              <w:jc w:val="both"/>
              <w:rPr>
                <w:rFonts w:ascii="Times New Roman" w:hAnsi="Times New Roman" w:cs="Times New Roman"/>
                <w:sz w:val="24"/>
                <w:szCs w:val="24"/>
                <w:lang w:val="uk-UA"/>
              </w:rPr>
            </w:pPr>
            <w:r w:rsidRPr="00B746A3">
              <w:rPr>
                <w:rFonts w:ascii="Times New Roman" w:hAnsi="Times New Roman" w:cs="Times New Roman"/>
                <w:b/>
                <w:bCs/>
                <w:sz w:val="24"/>
                <w:szCs w:val="24"/>
                <w:lang w:val="uk-UA"/>
              </w:rPr>
              <w:t>наводить приклади:</w:t>
            </w:r>
            <w:r w:rsidRPr="00B746A3">
              <w:rPr>
                <w:rFonts w:ascii="Times New Roman" w:hAnsi="Times New Roman" w:cs="Times New Roman"/>
                <w:sz w:val="24"/>
                <w:szCs w:val="24"/>
                <w:lang w:val="uk-UA"/>
              </w:rPr>
              <w:t xml:space="preserve"> числових виразів; виразів зі змінними; одночленів; многочленів.</w:t>
            </w:r>
          </w:p>
          <w:p w:rsidR="00B746A3" w:rsidRPr="00B746A3" w:rsidRDefault="00B746A3" w:rsidP="00DB1ACE">
            <w:pPr>
              <w:pStyle w:val="af"/>
              <w:numPr>
                <w:ilvl w:val="0"/>
                <w:numId w:val="13"/>
              </w:numPr>
              <w:jc w:val="both"/>
              <w:rPr>
                <w:rFonts w:ascii="Times New Roman" w:hAnsi="Times New Roman" w:cs="Times New Roman"/>
                <w:sz w:val="24"/>
                <w:szCs w:val="24"/>
                <w:lang w:val="uk-UA"/>
              </w:rPr>
            </w:pPr>
            <w:r w:rsidRPr="00B746A3">
              <w:rPr>
                <w:rFonts w:ascii="Times New Roman" w:hAnsi="Times New Roman" w:cs="Times New Roman"/>
                <w:b/>
                <w:bCs/>
                <w:sz w:val="24"/>
                <w:szCs w:val="24"/>
                <w:lang w:val="uk-UA"/>
              </w:rPr>
              <w:t xml:space="preserve">пояснює:  </w:t>
            </w:r>
            <w:r w:rsidRPr="00B746A3">
              <w:rPr>
                <w:rFonts w:ascii="Times New Roman" w:hAnsi="Times New Roman" w:cs="Times New Roman"/>
                <w:bCs/>
                <w:sz w:val="24"/>
                <w:szCs w:val="24"/>
                <w:lang w:val="uk-UA"/>
              </w:rPr>
              <w:t xml:space="preserve">як знайти числове значення виразу зі змінними </w:t>
            </w:r>
            <w:r w:rsidRPr="00B746A3">
              <w:rPr>
                <w:rFonts w:ascii="Times New Roman" w:hAnsi="Times New Roman" w:cs="Times New Roman"/>
                <w:sz w:val="24"/>
                <w:szCs w:val="24"/>
                <w:lang w:val="uk-UA"/>
              </w:rPr>
              <w:t xml:space="preserve">при заданих значеннях змінних; </w:t>
            </w:r>
            <w:r w:rsidRPr="00B746A3">
              <w:rPr>
                <w:rFonts w:ascii="Times New Roman" w:hAnsi="Times New Roman" w:cs="Times New Roman"/>
                <w:bCs/>
                <w:sz w:val="24"/>
                <w:szCs w:val="24"/>
                <w:lang w:val="uk-UA"/>
              </w:rPr>
              <w:t>що таке: тотожні вирази, тот</w:t>
            </w:r>
            <w:r w:rsidRPr="00B746A3">
              <w:rPr>
                <w:rFonts w:ascii="Times New Roman" w:hAnsi="Times New Roman" w:cs="Times New Roman"/>
                <w:bCs/>
                <w:sz w:val="24"/>
                <w:szCs w:val="24"/>
                <w:lang w:val="uk-UA"/>
              </w:rPr>
              <w:t>о</w:t>
            </w:r>
            <w:r w:rsidRPr="00B746A3">
              <w:rPr>
                <w:rFonts w:ascii="Times New Roman" w:hAnsi="Times New Roman" w:cs="Times New Roman"/>
                <w:bCs/>
                <w:sz w:val="24"/>
                <w:szCs w:val="24"/>
                <w:lang w:val="uk-UA"/>
              </w:rPr>
              <w:t>жне перетворення виразу, о</w:t>
            </w:r>
            <w:r w:rsidRPr="00B746A3">
              <w:rPr>
                <w:rFonts w:ascii="Times New Roman" w:hAnsi="Times New Roman" w:cs="Times New Roman"/>
                <w:bCs/>
                <w:sz w:val="24"/>
                <w:szCs w:val="24"/>
                <w:lang w:val="uk-UA"/>
              </w:rPr>
              <w:t>д</w:t>
            </w:r>
            <w:r w:rsidRPr="00B746A3">
              <w:rPr>
                <w:rFonts w:ascii="Times New Roman" w:hAnsi="Times New Roman" w:cs="Times New Roman"/>
                <w:bCs/>
                <w:sz w:val="24"/>
                <w:szCs w:val="24"/>
                <w:lang w:val="uk-UA"/>
              </w:rPr>
              <w:t>ночлен стандартного вигляду, коефіцієнт, многочлен станда</w:t>
            </w:r>
            <w:r w:rsidRPr="00B746A3">
              <w:rPr>
                <w:rFonts w:ascii="Times New Roman" w:hAnsi="Times New Roman" w:cs="Times New Roman"/>
                <w:bCs/>
                <w:sz w:val="24"/>
                <w:szCs w:val="24"/>
                <w:lang w:val="uk-UA"/>
              </w:rPr>
              <w:t>р</w:t>
            </w:r>
            <w:r w:rsidRPr="00B746A3">
              <w:rPr>
                <w:rFonts w:ascii="Times New Roman" w:hAnsi="Times New Roman" w:cs="Times New Roman"/>
                <w:bCs/>
                <w:sz w:val="24"/>
                <w:szCs w:val="24"/>
                <w:lang w:val="uk-UA"/>
              </w:rPr>
              <w:t>тного вигляду.</w:t>
            </w:r>
          </w:p>
          <w:p w:rsidR="00B746A3" w:rsidRPr="00B746A3" w:rsidRDefault="00B746A3" w:rsidP="00DB1ACE">
            <w:pPr>
              <w:pStyle w:val="af"/>
              <w:numPr>
                <w:ilvl w:val="0"/>
                <w:numId w:val="13"/>
              </w:numPr>
              <w:jc w:val="both"/>
              <w:rPr>
                <w:rFonts w:ascii="Times New Roman" w:hAnsi="Times New Roman" w:cs="Times New Roman"/>
                <w:sz w:val="24"/>
                <w:szCs w:val="24"/>
                <w:lang w:val="uk-UA"/>
              </w:rPr>
            </w:pPr>
            <w:r w:rsidRPr="00B746A3">
              <w:rPr>
                <w:rFonts w:ascii="Times New Roman" w:hAnsi="Times New Roman" w:cs="Times New Roman"/>
                <w:b/>
                <w:bCs/>
                <w:sz w:val="24"/>
                <w:szCs w:val="24"/>
                <w:lang w:val="uk-UA"/>
              </w:rPr>
              <w:t>формулює:</w:t>
            </w:r>
            <w:r w:rsidRPr="00B746A3">
              <w:rPr>
                <w:rFonts w:ascii="Times New Roman" w:hAnsi="Times New Roman" w:cs="Times New Roman"/>
                <w:sz w:val="24"/>
                <w:szCs w:val="24"/>
                <w:lang w:val="uk-UA"/>
              </w:rPr>
              <w:t xml:space="preserve"> </w:t>
            </w:r>
            <w:r w:rsidRPr="00B746A3">
              <w:rPr>
                <w:rFonts w:ascii="Times New Roman" w:hAnsi="Times New Roman" w:cs="Times New Roman"/>
                <w:iCs/>
                <w:kern w:val="20"/>
                <w:sz w:val="24"/>
                <w:szCs w:val="24"/>
                <w:lang w:val="uk-UA"/>
              </w:rPr>
              <w:t>означення</w:t>
            </w:r>
            <w:r w:rsidRPr="00B746A3">
              <w:rPr>
                <w:rFonts w:ascii="Times New Roman" w:hAnsi="Times New Roman" w:cs="Times New Roman"/>
                <w:kern w:val="20"/>
                <w:sz w:val="24"/>
                <w:szCs w:val="24"/>
                <w:lang w:val="uk-UA"/>
              </w:rPr>
              <w:t>: одно</w:t>
            </w:r>
            <w:r w:rsidRPr="00B746A3">
              <w:rPr>
                <w:rFonts w:ascii="Times New Roman" w:hAnsi="Times New Roman" w:cs="Times New Roman"/>
                <w:kern w:val="20"/>
                <w:sz w:val="24"/>
                <w:szCs w:val="24"/>
                <w:lang w:val="uk-UA"/>
              </w:rPr>
              <w:t>ч</w:t>
            </w:r>
            <w:r w:rsidRPr="00B746A3">
              <w:rPr>
                <w:rFonts w:ascii="Times New Roman" w:hAnsi="Times New Roman" w:cs="Times New Roman"/>
                <w:kern w:val="20"/>
                <w:sz w:val="24"/>
                <w:szCs w:val="24"/>
                <w:lang w:val="uk-UA"/>
              </w:rPr>
              <w:t>лена, степеня з натуральним показником, мно</w:t>
            </w:r>
            <w:r w:rsidRPr="00B746A3">
              <w:rPr>
                <w:rFonts w:ascii="Times New Roman" w:hAnsi="Times New Roman" w:cs="Times New Roman"/>
                <w:sz w:val="24"/>
                <w:szCs w:val="24"/>
                <w:lang w:val="uk-UA"/>
              </w:rPr>
              <w:t>гочлена, под</w:t>
            </w:r>
            <w:r w:rsidRPr="00B746A3">
              <w:rPr>
                <w:rFonts w:ascii="Times New Roman" w:hAnsi="Times New Roman" w:cs="Times New Roman"/>
                <w:sz w:val="24"/>
                <w:szCs w:val="24"/>
                <w:lang w:val="uk-UA"/>
              </w:rPr>
              <w:t>і</w:t>
            </w:r>
            <w:r w:rsidRPr="00B746A3">
              <w:rPr>
                <w:rFonts w:ascii="Times New Roman" w:hAnsi="Times New Roman" w:cs="Times New Roman"/>
                <w:sz w:val="24"/>
                <w:szCs w:val="24"/>
                <w:lang w:val="uk-UA"/>
              </w:rPr>
              <w:t>бних членів многочлена, степ</w:t>
            </w:r>
            <w:r w:rsidRPr="00B746A3">
              <w:rPr>
                <w:rFonts w:ascii="Times New Roman" w:hAnsi="Times New Roman" w:cs="Times New Roman"/>
                <w:sz w:val="24"/>
                <w:szCs w:val="24"/>
                <w:lang w:val="uk-UA"/>
              </w:rPr>
              <w:t>е</w:t>
            </w:r>
            <w:r w:rsidRPr="00B746A3">
              <w:rPr>
                <w:rFonts w:ascii="Times New Roman" w:hAnsi="Times New Roman" w:cs="Times New Roman"/>
                <w:sz w:val="24"/>
                <w:szCs w:val="24"/>
                <w:lang w:val="uk-UA"/>
              </w:rPr>
              <w:t xml:space="preserve">ня многочлена; </w:t>
            </w:r>
            <w:r w:rsidRPr="00B746A3">
              <w:rPr>
                <w:rFonts w:ascii="Times New Roman" w:hAnsi="Times New Roman" w:cs="Times New Roman"/>
                <w:iCs/>
                <w:sz w:val="24"/>
                <w:szCs w:val="24"/>
                <w:lang w:val="uk-UA"/>
              </w:rPr>
              <w:t>властивості</w:t>
            </w:r>
            <w:r w:rsidRPr="00B746A3">
              <w:rPr>
                <w:rFonts w:ascii="Times New Roman" w:hAnsi="Times New Roman" w:cs="Times New Roman"/>
                <w:sz w:val="24"/>
                <w:szCs w:val="24"/>
                <w:lang w:val="uk-UA"/>
              </w:rPr>
              <w:t xml:space="preserve"> степеня з натуральним пока</w:t>
            </w:r>
            <w:r w:rsidRPr="00B746A3">
              <w:rPr>
                <w:rFonts w:ascii="Times New Roman" w:hAnsi="Times New Roman" w:cs="Times New Roman"/>
                <w:sz w:val="24"/>
                <w:szCs w:val="24"/>
                <w:lang w:val="uk-UA"/>
              </w:rPr>
              <w:t>з</w:t>
            </w:r>
            <w:r w:rsidRPr="00B746A3">
              <w:rPr>
                <w:rFonts w:ascii="Times New Roman" w:hAnsi="Times New Roman" w:cs="Times New Roman"/>
                <w:sz w:val="24"/>
                <w:szCs w:val="24"/>
                <w:lang w:val="uk-UA"/>
              </w:rPr>
              <w:t xml:space="preserve">ником; </w:t>
            </w:r>
            <w:r w:rsidRPr="00B746A3">
              <w:rPr>
                <w:rFonts w:ascii="Times New Roman" w:hAnsi="Times New Roman" w:cs="Times New Roman"/>
                <w:iCs/>
                <w:sz w:val="24"/>
                <w:szCs w:val="24"/>
                <w:lang w:val="uk-UA"/>
              </w:rPr>
              <w:t>правила</w:t>
            </w:r>
            <w:r w:rsidRPr="00B746A3">
              <w:rPr>
                <w:rFonts w:ascii="Times New Roman" w:hAnsi="Times New Roman" w:cs="Times New Roman"/>
                <w:sz w:val="24"/>
                <w:szCs w:val="24"/>
                <w:lang w:val="uk-UA"/>
              </w:rPr>
              <w:t>: множення о</w:t>
            </w:r>
            <w:r w:rsidRPr="00B746A3">
              <w:rPr>
                <w:rFonts w:ascii="Times New Roman" w:hAnsi="Times New Roman" w:cs="Times New Roman"/>
                <w:sz w:val="24"/>
                <w:szCs w:val="24"/>
                <w:lang w:val="uk-UA"/>
              </w:rPr>
              <w:t>д</w:t>
            </w:r>
            <w:r w:rsidRPr="00B746A3">
              <w:rPr>
                <w:rFonts w:ascii="Times New Roman" w:hAnsi="Times New Roman" w:cs="Times New Roman"/>
                <w:sz w:val="24"/>
                <w:szCs w:val="24"/>
                <w:lang w:val="uk-UA"/>
              </w:rPr>
              <w:t>ночлена і многочлена, множе</w:t>
            </w:r>
            <w:r w:rsidRPr="00B746A3">
              <w:rPr>
                <w:rFonts w:ascii="Times New Roman" w:hAnsi="Times New Roman" w:cs="Times New Roman"/>
                <w:sz w:val="24"/>
                <w:szCs w:val="24"/>
                <w:lang w:val="uk-UA"/>
              </w:rPr>
              <w:t>н</w:t>
            </w:r>
            <w:r w:rsidRPr="00B746A3">
              <w:rPr>
                <w:rFonts w:ascii="Times New Roman" w:hAnsi="Times New Roman" w:cs="Times New Roman"/>
                <w:sz w:val="24"/>
                <w:szCs w:val="24"/>
                <w:lang w:val="uk-UA"/>
              </w:rPr>
              <w:t>ня двох многочленів.</w:t>
            </w:r>
          </w:p>
          <w:p w:rsidR="00C141CC" w:rsidRPr="00B746A3" w:rsidRDefault="00B746A3" w:rsidP="00DB1ACE">
            <w:pPr>
              <w:pStyle w:val="af"/>
              <w:numPr>
                <w:ilvl w:val="0"/>
                <w:numId w:val="13"/>
              </w:numPr>
              <w:jc w:val="both"/>
              <w:rPr>
                <w:rFonts w:ascii="Times New Roman" w:hAnsi="Times New Roman" w:cs="Times New Roman"/>
                <w:lang w:val="uk-UA"/>
              </w:rPr>
            </w:pPr>
            <w:r w:rsidRPr="00B746A3">
              <w:rPr>
                <w:rFonts w:ascii="Times New Roman" w:hAnsi="Times New Roman" w:cs="Times New Roman"/>
                <w:b/>
                <w:bCs/>
                <w:sz w:val="24"/>
                <w:szCs w:val="24"/>
                <w:lang w:val="uk-UA"/>
              </w:rPr>
              <w:t>записує і обґрунтовує:</w:t>
            </w:r>
            <w:r w:rsidRPr="00B746A3">
              <w:rPr>
                <w:rFonts w:ascii="Times New Roman" w:hAnsi="Times New Roman" w:cs="Times New Roman"/>
                <w:sz w:val="24"/>
                <w:szCs w:val="24"/>
                <w:lang w:val="uk-UA"/>
              </w:rPr>
              <w:t xml:space="preserve"> </w:t>
            </w:r>
            <w:r w:rsidRPr="00B746A3">
              <w:rPr>
                <w:rFonts w:ascii="Times New Roman" w:hAnsi="Times New Roman" w:cs="Times New Roman"/>
                <w:iCs/>
                <w:sz w:val="24"/>
                <w:szCs w:val="24"/>
                <w:lang w:val="uk-UA"/>
              </w:rPr>
              <w:t>власт</w:t>
            </w:r>
            <w:r w:rsidRPr="00B746A3">
              <w:rPr>
                <w:rFonts w:ascii="Times New Roman" w:hAnsi="Times New Roman" w:cs="Times New Roman"/>
                <w:iCs/>
                <w:sz w:val="24"/>
                <w:szCs w:val="24"/>
                <w:lang w:val="uk-UA"/>
              </w:rPr>
              <w:t>и</w:t>
            </w:r>
            <w:r w:rsidRPr="00B746A3">
              <w:rPr>
                <w:rFonts w:ascii="Times New Roman" w:hAnsi="Times New Roman" w:cs="Times New Roman"/>
                <w:iCs/>
                <w:sz w:val="24"/>
                <w:szCs w:val="24"/>
                <w:lang w:val="uk-UA"/>
              </w:rPr>
              <w:t>вості</w:t>
            </w:r>
            <w:r w:rsidRPr="00B746A3">
              <w:rPr>
                <w:rFonts w:ascii="Times New Roman" w:hAnsi="Times New Roman" w:cs="Times New Roman"/>
                <w:i/>
                <w:iCs/>
                <w:sz w:val="24"/>
                <w:szCs w:val="24"/>
                <w:lang w:val="uk-UA"/>
              </w:rPr>
              <w:t xml:space="preserve"> </w:t>
            </w:r>
            <w:r w:rsidRPr="00B746A3">
              <w:rPr>
                <w:rFonts w:ascii="Times New Roman" w:hAnsi="Times New Roman" w:cs="Times New Roman"/>
                <w:sz w:val="24"/>
                <w:szCs w:val="24"/>
                <w:lang w:val="uk-UA"/>
              </w:rPr>
              <w:t xml:space="preserve">степеня з натуральним показником; </w:t>
            </w:r>
            <w:r w:rsidRPr="00B746A3">
              <w:rPr>
                <w:rFonts w:ascii="Times New Roman" w:hAnsi="Times New Roman" w:cs="Times New Roman"/>
                <w:iCs/>
                <w:sz w:val="24"/>
                <w:szCs w:val="24"/>
                <w:lang w:val="uk-UA"/>
              </w:rPr>
              <w:t>формули</w:t>
            </w:r>
            <w:r w:rsidRPr="00B746A3">
              <w:rPr>
                <w:rFonts w:ascii="Times New Roman" w:hAnsi="Times New Roman" w:cs="Times New Roman"/>
                <w:sz w:val="24"/>
                <w:szCs w:val="24"/>
                <w:lang w:val="uk-UA"/>
              </w:rPr>
              <w:t xml:space="preserve"> скороч</w:t>
            </w:r>
            <w:r w:rsidRPr="00B746A3">
              <w:rPr>
                <w:rFonts w:ascii="Times New Roman" w:hAnsi="Times New Roman" w:cs="Times New Roman"/>
                <w:sz w:val="24"/>
                <w:szCs w:val="24"/>
                <w:lang w:val="uk-UA"/>
              </w:rPr>
              <w:t>е</w:t>
            </w:r>
            <w:r w:rsidRPr="00B746A3">
              <w:rPr>
                <w:rFonts w:ascii="Times New Roman" w:hAnsi="Times New Roman" w:cs="Times New Roman"/>
                <w:sz w:val="24"/>
                <w:szCs w:val="24"/>
                <w:lang w:val="uk-UA"/>
              </w:rPr>
              <w:t>ного множення.</w:t>
            </w:r>
          </w:p>
        </w:tc>
        <w:tc>
          <w:tcPr>
            <w:tcW w:w="4939" w:type="dxa"/>
          </w:tcPr>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Розвиток вміння використовувати набуті знання для розв’язання практичних завдань.</w:t>
            </w:r>
          </w:p>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rPr>
              <w:t xml:space="preserve"> </w:t>
            </w:r>
            <w:r w:rsidRPr="00FF41BF">
              <w:rPr>
                <w:rFonts w:ascii="Times New Roman" w:hAnsi="Times New Roman" w:cs="Times New Roman"/>
                <w:sz w:val="24"/>
                <w:szCs w:val="24"/>
                <w:lang w:val="uk-UA"/>
              </w:rPr>
              <w:t>Розвиток процесів логічного мислення та пам'яті.</w:t>
            </w:r>
          </w:p>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Розвиток мисленнєвих операцій аналізу, си</w:t>
            </w:r>
            <w:r w:rsidRPr="00FF41BF">
              <w:rPr>
                <w:rFonts w:ascii="Times New Roman" w:hAnsi="Times New Roman" w:cs="Times New Roman"/>
                <w:sz w:val="24"/>
                <w:szCs w:val="24"/>
                <w:lang w:val="uk-UA"/>
              </w:rPr>
              <w:t>н</w:t>
            </w:r>
            <w:r w:rsidRPr="00FF41BF">
              <w:rPr>
                <w:rFonts w:ascii="Times New Roman" w:hAnsi="Times New Roman" w:cs="Times New Roman"/>
                <w:sz w:val="24"/>
                <w:szCs w:val="24"/>
                <w:lang w:val="uk-UA"/>
              </w:rPr>
              <w:t xml:space="preserve">тезу, узагальнення. </w:t>
            </w:r>
          </w:p>
          <w:p w:rsidR="002713F7" w:rsidRPr="00FF41BF" w:rsidRDefault="002713F7" w:rsidP="002713F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Формування відповідних матема</w:t>
            </w:r>
            <w:r w:rsidRPr="00FF41BF">
              <w:rPr>
                <w:rFonts w:ascii="Times New Roman" w:hAnsi="Times New Roman" w:cs="Times New Roman"/>
                <w:sz w:val="24"/>
                <w:szCs w:val="24"/>
                <w:lang w:val="uk-UA"/>
              </w:rPr>
              <w:t>тичних уя</w:t>
            </w:r>
            <w:r w:rsidRPr="00FF41BF">
              <w:rPr>
                <w:rFonts w:ascii="Times New Roman" w:hAnsi="Times New Roman" w:cs="Times New Roman"/>
                <w:sz w:val="24"/>
                <w:szCs w:val="24"/>
                <w:lang w:val="uk-UA"/>
              </w:rPr>
              <w:t>в</w:t>
            </w:r>
            <w:r w:rsidRPr="00FF41BF">
              <w:rPr>
                <w:rFonts w:ascii="Times New Roman" w:hAnsi="Times New Roman" w:cs="Times New Roman"/>
                <w:sz w:val="24"/>
                <w:szCs w:val="24"/>
                <w:lang w:val="uk-UA"/>
              </w:rPr>
              <w:t>лень та понять.</w:t>
            </w:r>
          </w:p>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Активізація мисленнєвої діяльності на основі практичних дій.</w:t>
            </w:r>
          </w:p>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Розв</w:t>
            </w:r>
            <w:r>
              <w:rPr>
                <w:rFonts w:ascii="Times New Roman" w:hAnsi="Times New Roman" w:cs="Times New Roman"/>
                <w:sz w:val="24"/>
                <w:szCs w:val="24"/>
                <w:lang w:val="uk-UA"/>
              </w:rPr>
              <w:t>иток  навичок співвідношення кі</w:t>
            </w:r>
            <w:r w:rsidRPr="00FF41BF">
              <w:rPr>
                <w:rFonts w:ascii="Times New Roman" w:hAnsi="Times New Roman" w:cs="Times New Roman"/>
                <w:sz w:val="24"/>
                <w:szCs w:val="24"/>
                <w:lang w:val="uk-UA"/>
              </w:rPr>
              <w:t>лькісних понять</w:t>
            </w:r>
            <w:r>
              <w:rPr>
                <w:rFonts w:ascii="Times New Roman" w:hAnsi="Times New Roman" w:cs="Times New Roman"/>
                <w:sz w:val="24"/>
                <w:szCs w:val="24"/>
                <w:lang w:val="uk-UA"/>
              </w:rPr>
              <w:t>.</w:t>
            </w:r>
          </w:p>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Розвиток супроводжувального мовлення на основі вміння пояснювати вибір кожної ар</w:t>
            </w:r>
            <w:r w:rsidRPr="00FF41BF">
              <w:rPr>
                <w:rFonts w:ascii="Times New Roman" w:hAnsi="Times New Roman" w:cs="Times New Roman"/>
                <w:sz w:val="24"/>
                <w:szCs w:val="24"/>
                <w:lang w:val="uk-UA"/>
              </w:rPr>
              <w:t>и</w:t>
            </w:r>
            <w:r w:rsidRPr="00FF41BF">
              <w:rPr>
                <w:rFonts w:ascii="Times New Roman" w:hAnsi="Times New Roman" w:cs="Times New Roman"/>
                <w:sz w:val="24"/>
                <w:szCs w:val="24"/>
                <w:lang w:val="uk-UA"/>
              </w:rPr>
              <w:t>фметичної дії, обґрунтовувати одержаний результат.</w:t>
            </w:r>
          </w:p>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Розвиток вміння використовувати набуті знання для розв’язання практичних завдань.</w:t>
            </w:r>
            <w:r>
              <w:rPr>
                <w:rFonts w:ascii="Times New Roman" w:hAnsi="Times New Roman" w:cs="Times New Roman"/>
                <w:sz w:val="24"/>
                <w:szCs w:val="24"/>
                <w:lang w:val="uk-UA"/>
              </w:rPr>
              <w:t xml:space="preserve"> </w:t>
            </w:r>
            <w:r w:rsidRPr="00FF41BF">
              <w:rPr>
                <w:rFonts w:ascii="Times New Roman" w:hAnsi="Times New Roman" w:cs="Times New Roman"/>
                <w:sz w:val="24"/>
                <w:szCs w:val="24"/>
                <w:lang w:val="uk-UA"/>
              </w:rPr>
              <w:t>Розвиток алгоритмічної культури , а також самостійно конструювати нові алгоритми.</w:t>
            </w:r>
          </w:p>
          <w:p w:rsidR="00CA12E1" w:rsidRPr="0027099E" w:rsidRDefault="002713F7" w:rsidP="002713F7">
            <w:pPr>
              <w:pStyle w:val="af"/>
              <w:rPr>
                <w:rFonts w:ascii="Times New Roman" w:hAnsi="Times New Roman" w:cs="Times New Roman"/>
                <w:sz w:val="24"/>
                <w:szCs w:val="24"/>
                <w:lang w:val="uk-UA"/>
              </w:rPr>
            </w:pPr>
            <w:r w:rsidRPr="00FF41BF">
              <w:rPr>
                <w:rFonts w:ascii="Times New Roman" w:hAnsi="Times New Roman" w:cs="Times New Roman"/>
                <w:sz w:val="24"/>
                <w:szCs w:val="24"/>
                <w:lang w:val="uk-UA"/>
              </w:rPr>
              <w:t>Розвиток вміння  застосовувати набуті мат</w:t>
            </w:r>
            <w:r w:rsidRPr="00FF41BF">
              <w:rPr>
                <w:rFonts w:ascii="Times New Roman" w:hAnsi="Times New Roman" w:cs="Times New Roman"/>
                <w:sz w:val="24"/>
                <w:szCs w:val="24"/>
                <w:lang w:val="uk-UA"/>
              </w:rPr>
              <w:t>е</w:t>
            </w:r>
            <w:r w:rsidRPr="00FF41BF">
              <w:rPr>
                <w:rFonts w:ascii="Times New Roman" w:hAnsi="Times New Roman" w:cs="Times New Roman"/>
                <w:sz w:val="24"/>
                <w:szCs w:val="24"/>
                <w:lang w:val="uk-UA"/>
              </w:rPr>
              <w:t>матичні знання у життєвих ситуаціях.</w:t>
            </w:r>
          </w:p>
          <w:p w:rsidR="000D479C" w:rsidRPr="0027099E" w:rsidRDefault="000D479C" w:rsidP="0027099E">
            <w:pPr>
              <w:pStyle w:val="af"/>
              <w:jc w:val="both"/>
              <w:rPr>
                <w:rFonts w:ascii="Times New Roman" w:hAnsi="Times New Roman" w:cs="Times New Roman"/>
                <w:sz w:val="24"/>
                <w:szCs w:val="24"/>
                <w:lang w:val="uk-UA"/>
              </w:rPr>
            </w:pPr>
          </w:p>
        </w:tc>
      </w:tr>
      <w:tr w:rsidR="00C141CC" w:rsidRPr="00C5788E" w:rsidTr="0029582D">
        <w:trPr>
          <w:trHeight w:val="70"/>
        </w:trPr>
        <w:tc>
          <w:tcPr>
            <w:tcW w:w="720" w:type="dxa"/>
          </w:tcPr>
          <w:p w:rsidR="00C141CC" w:rsidRPr="00C5788E" w:rsidRDefault="004673A0" w:rsidP="004673A0">
            <w:pPr>
              <w:pStyle w:val="af"/>
              <w:jc w:val="center"/>
              <w:rPr>
                <w:rFonts w:ascii="Times New Roman" w:hAnsi="Times New Roman" w:cs="Times New Roman"/>
                <w:sz w:val="24"/>
                <w:szCs w:val="24"/>
                <w:lang w:val="uk-UA"/>
              </w:rPr>
            </w:pPr>
            <w:r w:rsidRPr="00C5788E">
              <w:rPr>
                <w:rFonts w:ascii="Times New Roman" w:hAnsi="Times New Roman" w:cs="Times New Roman"/>
                <w:sz w:val="24"/>
                <w:szCs w:val="24"/>
                <w:lang w:val="uk-UA"/>
              </w:rPr>
              <w:lastRenderedPageBreak/>
              <w:t>2</w:t>
            </w:r>
          </w:p>
        </w:tc>
        <w:tc>
          <w:tcPr>
            <w:tcW w:w="897" w:type="dxa"/>
          </w:tcPr>
          <w:p w:rsidR="00C141CC" w:rsidRDefault="00553FD9" w:rsidP="00F40202">
            <w:pPr>
              <w:pStyle w:val="af"/>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p w:rsidR="00FF1413" w:rsidRDefault="00FF1413" w:rsidP="00F40202">
            <w:pPr>
              <w:pStyle w:val="af"/>
              <w:jc w:val="center"/>
              <w:rPr>
                <w:rFonts w:ascii="Times New Roman" w:hAnsi="Times New Roman" w:cs="Times New Roman"/>
                <w:b/>
                <w:sz w:val="24"/>
                <w:szCs w:val="24"/>
                <w:lang w:val="uk-UA"/>
              </w:rPr>
            </w:pPr>
          </w:p>
          <w:p w:rsidR="00FF1413" w:rsidRDefault="00FF1413" w:rsidP="00F40202">
            <w:pPr>
              <w:pStyle w:val="af"/>
              <w:jc w:val="center"/>
              <w:rPr>
                <w:rFonts w:ascii="Times New Roman" w:hAnsi="Times New Roman" w:cs="Times New Roman"/>
                <w:b/>
                <w:sz w:val="24"/>
                <w:szCs w:val="24"/>
                <w:lang w:val="uk-UA"/>
              </w:rPr>
            </w:pPr>
          </w:p>
          <w:p w:rsidR="00FF1413" w:rsidRDefault="00FF1413" w:rsidP="00F40202">
            <w:pPr>
              <w:pStyle w:val="af"/>
              <w:jc w:val="center"/>
              <w:rPr>
                <w:rFonts w:ascii="Times New Roman" w:hAnsi="Times New Roman" w:cs="Times New Roman"/>
                <w:b/>
                <w:sz w:val="24"/>
                <w:szCs w:val="24"/>
                <w:lang w:val="uk-UA"/>
              </w:rPr>
            </w:pPr>
          </w:p>
          <w:p w:rsidR="00FF1413" w:rsidRDefault="00FF1413" w:rsidP="00F40202">
            <w:pPr>
              <w:pStyle w:val="af"/>
              <w:jc w:val="center"/>
              <w:rPr>
                <w:rFonts w:ascii="Times New Roman" w:hAnsi="Times New Roman" w:cs="Times New Roman"/>
                <w:b/>
                <w:sz w:val="24"/>
                <w:szCs w:val="24"/>
                <w:lang w:val="uk-UA"/>
              </w:rPr>
            </w:pPr>
          </w:p>
          <w:p w:rsidR="00FF1413" w:rsidRDefault="00FF1413" w:rsidP="00F40202">
            <w:pPr>
              <w:pStyle w:val="af"/>
              <w:jc w:val="center"/>
              <w:rPr>
                <w:rFonts w:ascii="Times New Roman" w:hAnsi="Times New Roman" w:cs="Times New Roman"/>
                <w:b/>
                <w:sz w:val="24"/>
                <w:szCs w:val="24"/>
                <w:lang w:val="uk-UA"/>
              </w:rPr>
            </w:pPr>
          </w:p>
          <w:p w:rsidR="00FF1413" w:rsidRDefault="00FF1413" w:rsidP="00F40202">
            <w:pPr>
              <w:pStyle w:val="af"/>
              <w:jc w:val="center"/>
              <w:rPr>
                <w:rFonts w:ascii="Times New Roman" w:hAnsi="Times New Roman" w:cs="Times New Roman"/>
                <w:b/>
                <w:sz w:val="24"/>
                <w:szCs w:val="24"/>
                <w:lang w:val="uk-UA"/>
              </w:rPr>
            </w:pPr>
          </w:p>
          <w:p w:rsidR="00FF1413" w:rsidRDefault="00FF1413" w:rsidP="00F40202">
            <w:pPr>
              <w:pStyle w:val="af"/>
              <w:jc w:val="center"/>
              <w:rPr>
                <w:rFonts w:ascii="Times New Roman" w:hAnsi="Times New Roman" w:cs="Times New Roman"/>
                <w:b/>
                <w:sz w:val="24"/>
                <w:szCs w:val="24"/>
                <w:lang w:val="uk-UA"/>
              </w:rPr>
            </w:pPr>
          </w:p>
          <w:p w:rsidR="00FF1413" w:rsidRDefault="00FF1413" w:rsidP="00FF1413">
            <w:pPr>
              <w:pStyle w:val="af"/>
              <w:rPr>
                <w:rFonts w:ascii="Times New Roman" w:hAnsi="Times New Roman" w:cs="Times New Roman"/>
                <w:b/>
                <w:sz w:val="24"/>
                <w:szCs w:val="24"/>
                <w:lang w:val="uk-UA"/>
              </w:rPr>
            </w:pPr>
          </w:p>
          <w:p w:rsidR="00FF1413" w:rsidRDefault="00FF1413" w:rsidP="00F40202">
            <w:pPr>
              <w:pStyle w:val="af"/>
              <w:jc w:val="center"/>
              <w:rPr>
                <w:rFonts w:ascii="Times New Roman" w:hAnsi="Times New Roman" w:cs="Times New Roman"/>
                <w:b/>
                <w:sz w:val="24"/>
                <w:szCs w:val="24"/>
                <w:lang w:val="uk-UA"/>
              </w:rPr>
            </w:pPr>
          </w:p>
          <w:p w:rsidR="00FF1413" w:rsidRPr="00FF1413" w:rsidRDefault="00FF1413" w:rsidP="00F40202">
            <w:pPr>
              <w:pStyle w:val="af"/>
              <w:jc w:val="center"/>
              <w:rPr>
                <w:rFonts w:ascii="Times New Roman" w:hAnsi="Times New Roman" w:cs="Times New Roman"/>
                <w:i/>
                <w:sz w:val="24"/>
                <w:szCs w:val="24"/>
                <w:lang w:val="uk-UA"/>
              </w:rPr>
            </w:pPr>
            <w:r w:rsidRPr="00FF1413">
              <w:rPr>
                <w:rFonts w:ascii="Times New Roman" w:hAnsi="Times New Roman" w:cs="Times New Roman"/>
                <w:i/>
                <w:sz w:val="24"/>
                <w:szCs w:val="24"/>
                <w:lang w:val="uk-UA"/>
              </w:rPr>
              <w:t>2</w:t>
            </w:r>
          </w:p>
        </w:tc>
        <w:tc>
          <w:tcPr>
            <w:tcW w:w="4253" w:type="dxa"/>
          </w:tcPr>
          <w:p w:rsidR="0029582D" w:rsidRPr="00C5788E" w:rsidRDefault="0029582D" w:rsidP="0029582D">
            <w:pPr>
              <w:pStyle w:val="af"/>
              <w:rPr>
                <w:rFonts w:ascii="Times New Roman" w:hAnsi="Times New Roman" w:cs="Times New Roman"/>
                <w:b/>
                <w:sz w:val="24"/>
                <w:szCs w:val="24"/>
                <w:lang w:val="uk-UA"/>
              </w:rPr>
            </w:pPr>
            <w:r w:rsidRPr="00C5788E">
              <w:rPr>
                <w:rFonts w:ascii="Times New Roman" w:hAnsi="Times New Roman" w:cs="Times New Roman"/>
                <w:b/>
                <w:sz w:val="24"/>
                <w:szCs w:val="24"/>
                <w:lang w:val="uk-UA"/>
              </w:rPr>
              <w:t xml:space="preserve">ТЕМА 2: </w:t>
            </w:r>
            <w:r w:rsidR="001A7E3E">
              <w:rPr>
                <w:rFonts w:ascii="Times New Roman" w:hAnsi="Times New Roman" w:cs="Times New Roman"/>
                <w:b/>
                <w:sz w:val="24"/>
                <w:szCs w:val="24"/>
                <w:lang w:val="uk-UA"/>
              </w:rPr>
              <w:t>ФУНКЦІЇ</w:t>
            </w:r>
          </w:p>
          <w:p w:rsidR="00FF1413" w:rsidRPr="00FF1413" w:rsidRDefault="00FF1413" w:rsidP="00DB1ACE">
            <w:pPr>
              <w:pStyle w:val="af"/>
              <w:numPr>
                <w:ilvl w:val="0"/>
                <w:numId w:val="16"/>
              </w:numPr>
              <w:rPr>
                <w:rFonts w:ascii="Times New Roman" w:hAnsi="Times New Roman" w:cs="Times New Roman"/>
                <w:sz w:val="24"/>
                <w:szCs w:val="24"/>
                <w:lang w:val="uk-UA"/>
              </w:rPr>
            </w:pPr>
            <w:r w:rsidRPr="00FF1413">
              <w:rPr>
                <w:rFonts w:ascii="Times New Roman" w:hAnsi="Times New Roman" w:cs="Times New Roman"/>
                <w:sz w:val="24"/>
                <w:szCs w:val="24"/>
                <w:lang w:val="uk-UA"/>
              </w:rPr>
              <w:t xml:space="preserve">Функціональна залежність між величинами як математична модель реальних процесів. </w:t>
            </w:r>
          </w:p>
          <w:p w:rsidR="00FF1413" w:rsidRPr="00FF1413" w:rsidRDefault="00FF1413" w:rsidP="00DB1ACE">
            <w:pPr>
              <w:pStyle w:val="af"/>
              <w:numPr>
                <w:ilvl w:val="0"/>
                <w:numId w:val="16"/>
              </w:numPr>
              <w:rPr>
                <w:rFonts w:ascii="Times New Roman" w:hAnsi="Times New Roman" w:cs="Times New Roman"/>
                <w:sz w:val="24"/>
                <w:szCs w:val="24"/>
                <w:lang w:val="uk-UA"/>
              </w:rPr>
            </w:pPr>
            <w:r w:rsidRPr="00FF1413">
              <w:rPr>
                <w:rFonts w:ascii="Times New Roman" w:hAnsi="Times New Roman" w:cs="Times New Roman"/>
                <w:sz w:val="24"/>
                <w:szCs w:val="24"/>
                <w:lang w:val="uk-UA"/>
              </w:rPr>
              <w:t xml:space="preserve">Функція. Область визначення та область значень функції. </w:t>
            </w:r>
          </w:p>
          <w:p w:rsidR="00FF1413" w:rsidRPr="00FF1413" w:rsidRDefault="00FF1413" w:rsidP="00DB1ACE">
            <w:pPr>
              <w:pStyle w:val="af"/>
              <w:numPr>
                <w:ilvl w:val="0"/>
                <w:numId w:val="16"/>
              </w:numPr>
              <w:rPr>
                <w:rFonts w:ascii="Times New Roman" w:hAnsi="Times New Roman" w:cs="Times New Roman"/>
                <w:sz w:val="24"/>
                <w:szCs w:val="24"/>
                <w:lang w:val="uk-UA"/>
              </w:rPr>
            </w:pPr>
            <w:r w:rsidRPr="00FF1413">
              <w:rPr>
                <w:rFonts w:ascii="Times New Roman" w:hAnsi="Times New Roman" w:cs="Times New Roman"/>
                <w:sz w:val="24"/>
                <w:szCs w:val="24"/>
                <w:lang w:val="uk-UA"/>
              </w:rPr>
              <w:t xml:space="preserve">Способи задання функції. </w:t>
            </w:r>
          </w:p>
          <w:p w:rsidR="00FF1413" w:rsidRPr="00FF1413" w:rsidRDefault="00FF1413" w:rsidP="00DB1ACE">
            <w:pPr>
              <w:pStyle w:val="af"/>
              <w:numPr>
                <w:ilvl w:val="0"/>
                <w:numId w:val="16"/>
              </w:numPr>
              <w:rPr>
                <w:rFonts w:ascii="Times New Roman" w:hAnsi="Times New Roman" w:cs="Times New Roman"/>
                <w:sz w:val="24"/>
                <w:szCs w:val="24"/>
                <w:lang w:val="uk-UA"/>
              </w:rPr>
            </w:pPr>
            <w:r w:rsidRPr="00FF1413">
              <w:rPr>
                <w:rFonts w:ascii="Times New Roman" w:hAnsi="Times New Roman" w:cs="Times New Roman"/>
                <w:sz w:val="24"/>
                <w:szCs w:val="24"/>
                <w:lang w:val="uk-UA"/>
              </w:rPr>
              <w:t>Графік функції</w:t>
            </w:r>
          </w:p>
          <w:p w:rsidR="00FF1413" w:rsidRPr="00FF1413" w:rsidRDefault="00FF1413" w:rsidP="00DB1ACE">
            <w:pPr>
              <w:pStyle w:val="af"/>
              <w:numPr>
                <w:ilvl w:val="0"/>
                <w:numId w:val="16"/>
              </w:numPr>
              <w:rPr>
                <w:rFonts w:ascii="Times New Roman" w:hAnsi="Times New Roman" w:cs="Times New Roman"/>
                <w:sz w:val="24"/>
                <w:szCs w:val="24"/>
                <w:lang w:val="uk-UA"/>
              </w:rPr>
            </w:pPr>
            <w:r w:rsidRPr="00FF1413">
              <w:rPr>
                <w:rFonts w:ascii="Times New Roman" w:hAnsi="Times New Roman" w:cs="Times New Roman"/>
                <w:sz w:val="24"/>
                <w:szCs w:val="24"/>
                <w:lang w:val="uk-UA"/>
              </w:rPr>
              <w:t>Лінійна функція, її графік та властивості</w:t>
            </w:r>
          </w:p>
          <w:p w:rsidR="003D4D71" w:rsidRPr="00C5788E" w:rsidRDefault="003D4D71" w:rsidP="00DB1ACE">
            <w:pPr>
              <w:pStyle w:val="af"/>
              <w:numPr>
                <w:ilvl w:val="0"/>
                <w:numId w:val="16"/>
              </w:numPr>
              <w:rPr>
                <w:sz w:val="24"/>
                <w:szCs w:val="24"/>
                <w:lang w:val="uk-UA"/>
              </w:rPr>
            </w:pPr>
            <w:r w:rsidRPr="00FF1413">
              <w:rPr>
                <w:rFonts w:ascii="Times New Roman" w:hAnsi="Times New Roman" w:cs="Times New Roman"/>
                <w:i/>
                <w:sz w:val="24"/>
                <w:szCs w:val="24"/>
                <w:lang w:val="uk-UA"/>
              </w:rPr>
              <w:t>Резерв часу</w:t>
            </w:r>
          </w:p>
        </w:tc>
        <w:tc>
          <w:tcPr>
            <w:tcW w:w="4252" w:type="dxa"/>
          </w:tcPr>
          <w:p w:rsidR="00C141CC" w:rsidRPr="00C5788E" w:rsidRDefault="00155CC5" w:rsidP="003C3A66">
            <w:pPr>
              <w:pStyle w:val="af"/>
              <w:rPr>
                <w:rFonts w:ascii="Times New Roman" w:hAnsi="Times New Roman" w:cs="Times New Roman"/>
                <w:sz w:val="24"/>
                <w:szCs w:val="24"/>
                <w:lang w:val="uk-UA"/>
              </w:rPr>
            </w:pPr>
            <w:r w:rsidRPr="00C5788E">
              <w:rPr>
                <w:rFonts w:ascii="Times New Roman" w:hAnsi="Times New Roman" w:cs="Times New Roman"/>
                <w:sz w:val="24"/>
                <w:szCs w:val="24"/>
                <w:lang w:val="uk-UA"/>
              </w:rPr>
              <w:t>Учень:</w:t>
            </w:r>
          </w:p>
          <w:p w:rsidR="005751E6" w:rsidRPr="00976F68" w:rsidRDefault="005751E6" w:rsidP="00DB1ACE">
            <w:pPr>
              <w:pStyle w:val="af"/>
              <w:numPr>
                <w:ilvl w:val="0"/>
                <w:numId w:val="15"/>
              </w:numPr>
              <w:jc w:val="both"/>
              <w:rPr>
                <w:rFonts w:ascii="Times New Roman" w:hAnsi="Times New Roman" w:cs="Times New Roman"/>
                <w:sz w:val="24"/>
                <w:szCs w:val="24"/>
                <w:lang w:val="uk-UA"/>
              </w:rPr>
            </w:pPr>
            <w:r w:rsidRPr="00976F68">
              <w:rPr>
                <w:rFonts w:ascii="Times New Roman" w:hAnsi="Times New Roman" w:cs="Times New Roman"/>
                <w:b/>
                <w:bCs/>
                <w:sz w:val="24"/>
                <w:szCs w:val="24"/>
                <w:lang w:val="uk-UA"/>
              </w:rPr>
              <w:t>наводить приклади:</w:t>
            </w:r>
            <w:r w:rsidRPr="00976F68">
              <w:rPr>
                <w:rFonts w:ascii="Times New Roman" w:hAnsi="Times New Roman" w:cs="Times New Roman"/>
                <w:sz w:val="24"/>
                <w:szCs w:val="24"/>
                <w:lang w:val="uk-UA"/>
              </w:rPr>
              <w:t xml:space="preserve"> функці</w:t>
            </w:r>
            <w:r w:rsidRPr="00976F68">
              <w:rPr>
                <w:rFonts w:ascii="Times New Roman" w:hAnsi="Times New Roman" w:cs="Times New Roman"/>
                <w:sz w:val="24"/>
                <w:szCs w:val="24"/>
                <w:lang w:val="uk-UA"/>
              </w:rPr>
              <w:t>о</w:t>
            </w:r>
            <w:r w:rsidRPr="00976F68">
              <w:rPr>
                <w:rFonts w:ascii="Times New Roman" w:hAnsi="Times New Roman" w:cs="Times New Roman"/>
                <w:sz w:val="24"/>
                <w:szCs w:val="24"/>
                <w:lang w:val="uk-UA"/>
              </w:rPr>
              <w:t>нальних залежностей; лінійних функцій.</w:t>
            </w:r>
          </w:p>
          <w:p w:rsidR="005751E6" w:rsidRPr="00976F68" w:rsidRDefault="005751E6" w:rsidP="00DB1ACE">
            <w:pPr>
              <w:pStyle w:val="af"/>
              <w:numPr>
                <w:ilvl w:val="0"/>
                <w:numId w:val="15"/>
              </w:numPr>
              <w:jc w:val="both"/>
              <w:rPr>
                <w:rFonts w:ascii="Times New Roman" w:hAnsi="Times New Roman" w:cs="Times New Roman"/>
                <w:sz w:val="24"/>
                <w:szCs w:val="24"/>
                <w:lang w:val="uk-UA"/>
              </w:rPr>
            </w:pPr>
            <w:r w:rsidRPr="00976F68">
              <w:rPr>
                <w:rFonts w:ascii="Times New Roman" w:hAnsi="Times New Roman" w:cs="Times New Roman"/>
                <w:b/>
                <w:bCs/>
                <w:sz w:val="24"/>
                <w:szCs w:val="24"/>
                <w:lang w:val="uk-UA"/>
              </w:rPr>
              <w:t>пояснює</w:t>
            </w:r>
            <w:r w:rsidRPr="00976F68">
              <w:rPr>
                <w:rFonts w:ascii="Times New Roman" w:hAnsi="Times New Roman" w:cs="Times New Roman"/>
                <w:bCs/>
                <w:sz w:val="24"/>
                <w:szCs w:val="24"/>
                <w:lang w:val="uk-UA"/>
              </w:rPr>
              <w:t>, що таке:</w:t>
            </w:r>
            <w:r w:rsidRPr="00976F68">
              <w:rPr>
                <w:rFonts w:ascii="Times New Roman" w:hAnsi="Times New Roman" w:cs="Times New Roman"/>
                <w:b/>
                <w:bCs/>
                <w:sz w:val="24"/>
                <w:szCs w:val="24"/>
                <w:lang w:val="uk-UA"/>
              </w:rPr>
              <w:t xml:space="preserve"> </w:t>
            </w:r>
            <w:r w:rsidRPr="00976F68">
              <w:rPr>
                <w:rFonts w:ascii="Times New Roman" w:hAnsi="Times New Roman" w:cs="Times New Roman"/>
                <w:bCs/>
                <w:sz w:val="24"/>
                <w:szCs w:val="24"/>
                <w:lang w:val="uk-UA"/>
              </w:rPr>
              <w:t>аргумент; функція;</w:t>
            </w:r>
            <w:r w:rsidRPr="00976F68">
              <w:rPr>
                <w:rFonts w:ascii="Times New Roman" w:hAnsi="Times New Roman" w:cs="Times New Roman"/>
                <w:sz w:val="24"/>
                <w:szCs w:val="24"/>
                <w:lang w:val="uk-UA"/>
              </w:rPr>
              <w:t xml:space="preserve"> область визначення функції; область значень фун</w:t>
            </w:r>
            <w:r w:rsidRPr="00976F68">
              <w:rPr>
                <w:rFonts w:ascii="Times New Roman" w:hAnsi="Times New Roman" w:cs="Times New Roman"/>
                <w:sz w:val="24"/>
                <w:szCs w:val="24"/>
                <w:lang w:val="uk-UA"/>
              </w:rPr>
              <w:t>к</w:t>
            </w:r>
            <w:r w:rsidRPr="00976F68">
              <w:rPr>
                <w:rFonts w:ascii="Times New Roman" w:hAnsi="Times New Roman" w:cs="Times New Roman"/>
                <w:sz w:val="24"/>
                <w:szCs w:val="24"/>
                <w:lang w:val="uk-UA"/>
              </w:rPr>
              <w:t>ції; графік функції.</w:t>
            </w:r>
          </w:p>
          <w:p w:rsidR="005751E6" w:rsidRPr="00976F68" w:rsidRDefault="005751E6" w:rsidP="00DB1ACE">
            <w:pPr>
              <w:pStyle w:val="af"/>
              <w:numPr>
                <w:ilvl w:val="0"/>
                <w:numId w:val="15"/>
              </w:numPr>
              <w:jc w:val="both"/>
              <w:rPr>
                <w:rFonts w:ascii="Times New Roman" w:hAnsi="Times New Roman" w:cs="Times New Roman"/>
                <w:sz w:val="24"/>
                <w:szCs w:val="24"/>
                <w:lang w:val="uk-UA"/>
              </w:rPr>
            </w:pPr>
            <w:r w:rsidRPr="00976F68">
              <w:rPr>
                <w:rFonts w:ascii="Times New Roman" w:hAnsi="Times New Roman" w:cs="Times New Roman"/>
                <w:b/>
                <w:bCs/>
                <w:sz w:val="24"/>
                <w:szCs w:val="24"/>
                <w:lang w:val="uk-UA"/>
              </w:rPr>
              <w:t xml:space="preserve">формулює </w:t>
            </w:r>
            <w:r w:rsidRPr="00976F68">
              <w:rPr>
                <w:rFonts w:ascii="Times New Roman" w:hAnsi="Times New Roman" w:cs="Times New Roman"/>
                <w:sz w:val="24"/>
                <w:szCs w:val="24"/>
                <w:lang w:val="uk-UA"/>
              </w:rPr>
              <w:t xml:space="preserve">означення понять: </w:t>
            </w:r>
            <w:r w:rsidRPr="00976F68">
              <w:rPr>
                <w:rFonts w:ascii="Times New Roman" w:hAnsi="Times New Roman" w:cs="Times New Roman"/>
                <w:i/>
                <w:sz w:val="24"/>
                <w:szCs w:val="24"/>
                <w:lang w:val="uk-UA"/>
              </w:rPr>
              <w:t>функція</w:t>
            </w:r>
            <w:r w:rsidRPr="00976F68">
              <w:rPr>
                <w:rFonts w:ascii="Times New Roman" w:hAnsi="Times New Roman" w:cs="Times New Roman"/>
                <w:sz w:val="24"/>
                <w:szCs w:val="24"/>
                <w:lang w:val="uk-UA"/>
              </w:rPr>
              <w:t xml:space="preserve">; </w:t>
            </w:r>
            <w:r w:rsidRPr="00976F68">
              <w:rPr>
                <w:rFonts w:ascii="Times New Roman" w:hAnsi="Times New Roman" w:cs="Times New Roman"/>
                <w:i/>
                <w:sz w:val="24"/>
                <w:szCs w:val="24"/>
                <w:lang w:val="uk-UA"/>
              </w:rPr>
              <w:t>графік</w:t>
            </w:r>
            <w:r w:rsidRPr="00976F68">
              <w:rPr>
                <w:rFonts w:ascii="Times New Roman" w:hAnsi="Times New Roman" w:cs="Times New Roman"/>
                <w:sz w:val="24"/>
                <w:szCs w:val="24"/>
                <w:lang w:val="uk-UA"/>
              </w:rPr>
              <w:t xml:space="preserve"> </w:t>
            </w:r>
            <w:r w:rsidRPr="00976F68">
              <w:rPr>
                <w:rFonts w:ascii="Times New Roman" w:hAnsi="Times New Roman" w:cs="Times New Roman"/>
                <w:i/>
                <w:sz w:val="24"/>
                <w:szCs w:val="24"/>
                <w:lang w:val="uk-UA"/>
              </w:rPr>
              <w:t>функції</w:t>
            </w:r>
            <w:r w:rsidRPr="00976F68">
              <w:rPr>
                <w:rFonts w:ascii="Times New Roman" w:hAnsi="Times New Roman" w:cs="Times New Roman"/>
                <w:sz w:val="24"/>
                <w:szCs w:val="24"/>
                <w:lang w:val="uk-UA"/>
              </w:rPr>
              <w:t xml:space="preserve">; </w:t>
            </w:r>
            <w:r w:rsidRPr="00976F68">
              <w:rPr>
                <w:rFonts w:ascii="Times New Roman" w:hAnsi="Times New Roman" w:cs="Times New Roman"/>
                <w:i/>
                <w:sz w:val="24"/>
                <w:szCs w:val="24"/>
                <w:lang w:val="uk-UA"/>
              </w:rPr>
              <w:t>лінійна</w:t>
            </w:r>
            <w:r w:rsidRPr="00976F68">
              <w:rPr>
                <w:rFonts w:ascii="Times New Roman" w:hAnsi="Times New Roman" w:cs="Times New Roman"/>
                <w:sz w:val="24"/>
                <w:szCs w:val="24"/>
                <w:lang w:val="uk-UA"/>
              </w:rPr>
              <w:t xml:space="preserve"> </w:t>
            </w:r>
            <w:r w:rsidRPr="00976F68">
              <w:rPr>
                <w:rFonts w:ascii="Times New Roman" w:hAnsi="Times New Roman" w:cs="Times New Roman"/>
                <w:i/>
                <w:sz w:val="24"/>
                <w:szCs w:val="24"/>
                <w:lang w:val="uk-UA"/>
              </w:rPr>
              <w:t>функція</w:t>
            </w:r>
            <w:r w:rsidRPr="00976F68">
              <w:rPr>
                <w:rFonts w:ascii="Times New Roman" w:hAnsi="Times New Roman" w:cs="Times New Roman"/>
                <w:sz w:val="24"/>
                <w:szCs w:val="24"/>
                <w:lang w:val="uk-UA"/>
              </w:rPr>
              <w:t xml:space="preserve">; </w:t>
            </w:r>
            <w:r w:rsidRPr="00976F68">
              <w:rPr>
                <w:rFonts w:ascii="Times New Roman" w:hAnsi="Times New Roman" w:cs="Times New Roman"/>
                <w:i/>
                <w:sz w:val="24"/>
                <w:szCs w:val="24"/>
                <w:lang w:val="uk-UA"/>
              </w:rPr>
              <w:t>пряма</w:t>
            </w:r>
            <w:r w:rsidRPr="00976F68">
              <w:rPr>
                <w:rFonts w:ascii="Times New Roman" w:hAnsi="Times New Roman" w:cs="Times New Roman"/>
                <w:sz w:val="24"/>
                <w:szCs w:val="24"/>
                <w:lang w:val="uk-UA"/>
              </w:rPr>
              <w:t xml:space="preserve"> </w:t>
            </w:r>
            <w:r w:rsidRPr="00976F68">
              <w:rPr>
                <w:rFonts w:ascii="Times New Roman" w:hAnsi="Times New Roman" w:cs="Times New Roman"/>
                <w:i/>
                <w:sz w:val="24"/>
                <w:szCs w:val="24"/>
                <w:lang w:val="uk-UA"/>
              </w:rPr>
              <w:t>пропорційність.</w:t>
            </w:r>
          </w:p>
          <w:p w:rsidR="005751E6" w:rsidRPr="00976F68" w:rsidRDefault="005751E6" w:rsidP="00DB1ACE">
            <w:pPr>
              <w:pStyle w:val="af"/>
              <w:numPr>
                <w:ilvl w:val="0"/>
                <w:numId w:val="15"/>
              </w:numPr>
              <w:jc w:val="both"/>
              <w:rPr>
                <w:rFonts w:ascii="Times New Roman" w:hAnsi="Times New Roman" w:cs="Times New Roman"/>
                <w:sz w:val="24"/>
                <w:szCs w:val="24"/>
                <w:lang w:val="uk-UA"/>
              </w:rPr>
            </w:pPr>
            <w:r w:rsidRPr="00976F68">
              <w:rPr>
                <w:rFonts w:ascii="Times New Roman" w:hAnsi="Times New Roman" w:cs="Times New Roman"/>
                <w:b/>
                <w:bCs/>
                <w:sz w:val="24"/>
                <w:szCs w:val="24"/>
                <w:lang w:val="uk-UA"/>
              </w:rPr>
              <w:t>називає та ілюструє на при</w:t>
            </w:r>
            <w:r w:rsidRPr="00976F68">
              <w:rPr>
                <w:rFonts w:ascii="Times New Roman" w:hAnsi="Times New Roman" w:cs="Times New Roman"/>
                <w:b/>
                <w:bCs/>
                <w:sz w:val="24"/>
                <w:szCs w:val="24"/>
                <w:lang w:val="uk-UA"/>
              </w:rPr>
              <w:t>к</w:t>
            </w:r>
            <w:r w:rsidRPr="00976F68">
              <w:rPr>
                <w:rFonts w:ascii="Times New Roman" w:hAnsi="Times New Roman" w:cs="Times New Roman"/>
                <w:b/>
                <w:bCs/>
                <w:sz w:val="24"/>
                <w:szCs w:val="24"/>
                <w:lang w:val="uk-UA"/>
              </w:rPr>
              <w:t xml:space="preserve">ладах </w:t>
            </w:r>
            <w:r w:rsidRPr="00976F68">
              <w:rPr>
                <w:rFonts w:ascii="Times New Roman" w:hAnsi="Times New Roman" w:cs="Times New Roman"/>
                <w:sz w:val="24"/>
                <w:szCs w:val="24"/>
                <w:lang w:val="uk-UA"/>
              </w:rPr>
              <w:t>способи задання функції.</w:t>
            </w:r>
          </w:p>
          <w:p w:rsidR="00155CC5" w:rsidRPr="005751E6" w:rsidRDefault="005751E6" w:rsidP="00DB1ACE">
            <w:pPr>
              <w:pStyle w:val="af"/>
              <w:numPr>
                <w:ilvl w:val="0"/>
                <w:numId w:val="15"/>
              </w:numPr>
              <w:jc w:val="both"/>
              <w:rPr>
                <w:rFonts w:ascii="Times New Roman" w:hAnsi="Times New Roman" w:cs="Times New Roman"/>
                <w:lang w:val="uk-UA"/>
              </w:rPr>
            </w:pPr>
            <w:r w:rsidRPr="00976F68">
              <w:rPr>
                <w:rFonts w:ascii="Times New Roman" w:hAnsi="Times New Roman" w:cs="Times New Roman"/>
                <w:b/>
                <w:bCs/>
                <w:sz w:val="24"/>
                <w:szCs w:val="24"/>
                <w:lang w:val="uk-UA"/>
              </w:rPr>
              <w:t>описує</w:t>
            </w:r>
            <w:r w:rsidRPr="00976F68">
              <w:rPr>
                <w:rFonts w:ascii="Times New Roman" w:hAnsi="Times New Roman" w:cs="Times New Roman"/>
                <w:sz w:val="24"/>
                <w:szCs w:val="24"/>
                <w:lang w:val="uk-UA"/>
              </w:rPr>
              <w:t xml:space="preserve"> побудову графіка фун</w:t>
            </w:r>
            <w:r w:rsidRPr="00976F68">
              <w:rPr>
                <w:rFonts w:ascii="Times New Roman" w:hAnsi="Times New Roman" w:cs="Times New Roman"/>
                <w:sz w:val="24"/>
                <w:szCs w:val="24"/>
                <w:lang w:val="uk-UA"/>
              </w:rPr>
              <w:t>к</w:t>
            </w:r>
            <w:r w:rsidRPr="00976F68">
              <w:rPr>
                <w:rFonts w:ascii="Times New Roman" w:hAnsi="Times New Roman" w:cs="Times New Roman"/>
                <w:sz w:val="24"/>
                <w:szCs w:val="24"/>
                <w:lang w:val="uk-UA"/>
              </w:rPr>
              <w:t>ції, зокрема лінійної та її окр</w:t>
            </w:r>
            <w:r w:rsidRPr="00976F68">
              <w:rPr>
                <w:rFonts w:ascii="Times New Roman" w:hAnsi="Times New Roman" w:cs="Times New Roman"/>
                <w:sz w:val="24"/>
                <w:szCs w:val="24"/>
                <w:lang w:val="uk-UA"/>
              </w:rPr>
              <w:t>е</w:t>
            </w:r>
            <w:r w:rsidRPr="00976F68">
              <w:rPr>
                <w:rFonts w:ascii="Times New Roman" w:hAnsi="Times New Roman" w:cs="Times New Roman"/>
                <w:sz w:val="24"/>
                <w:szCs w:val="24"/>
                <w:lang w:val="uk-UA"/>
              </w:rPr>
              <w:t>мого виду — прямої пропо</w:t>
            </w:r>
            <w:r w:rsidRPr="00976F68">
              <w:rPr>
                <w:rFonts w:ascii="Times New Roman" w:hAnsi="Times New Roman" w:cs="Times New Roman"/>
                <w:sz w:val="24"/>
                <w:szCs w:val="24"/>
                <w:lang w:val="uk-UA"/>
              </w:rPr>
              <w:t>р</w:t>
            </w:r>
            <w:r w:rsidRPr="00976F68">
              <w:rPr>
                <w:rFonts w:ascii="Times New Roman" w:hAnsi="Times New Roman" w:cs="Times New Roman"/>
                <w:sz w:val="24"/>
                <w:szCs w:val="24"/>
                <w:lang w:val="uk-UA"/>
              </w:rPr>
              <w:t>ційності.</w:t>
            </w:r>
          </w:p>
        </w:tc>
        <w:tc>
          <w:tcPr>
            <w:tcW w:w="4939" w:type="dxa"/>
          </w:tcPr>
          <w:p w:rsidR="00C141CC" w:rsidRPr="00C5788E" w:rsidRDefault="00C141CC" w:rsidP="006C690D">
            <w:pPr>
              <w:pStyle w:val="af"/>
              <w:rPr>
                <w:rFonts w:ascii="Times New Roman" w:hAnsi="Times New Roman" w:cs="Times New Roman"/>
                <w:sz w:val="24"/>
                <w:szCs w:val="24"/>
                <w:lang w:val="uk-UA"/>
              </w:rPr>
            </w:pPr>
          </w:p>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Розвиток супроводжувального мовлення на основі вміння пояснювати вибір кожної ар</w:t>
            </w:r>
            <w:r w:rsidRPr="00FF41BF">
              <w:rPr>
                <w:rFonts w:ascii="Times New Roman" w:hAnsi="Times New Roman" w:cs="Times New Roman"/>
                <w:sz w:val="24"/>
                <w:szCs w:val="24"/>
                <w:lang w:val="uk-UA"/>
              </w:rPr>
              <w:t>и</w:t>
            </w:r>
            <w:r w:rsidRPr="00FF41BF">
              <w:rPr>
                <w:rFonts w:ascii="Times New Roman" w:hAnsi="Times New Roman" w:cs="Times New Roman"/>
                <w:sz w:val="24"/>
                <w:szCs w:val="24"/>
                <w:lang w:val="uk-UA"/>
              </w:rPr>
              <w:t>фметичної дії, обґрунтовувати одержаний результат.</w:t>
            </w:r>
          </w:p>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Розвиток алгоритмічної культури , а також самостійно конструювати нові алгоритми.</w:t>
            </w:r>
          </w:p>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Розвиток вміння  застосовувати набуті мат</w:t>
            </w:r>
            <w:r w:rsidRPr="00FF41BF">
              <w:rPr>
                <w:rFonts w:ascii="Times New Roman" w:hAnsi="Times New Roman" w:cs="Times New Roman"/>
                <w:sz w:val="24"/>
                <w:szCs w:val="24"/>
                <w:lang w:val="uk-UA"/>
              </w:rPr>
              <w:t>е</w:t>
            </w:r>
            <w:r w:rsidRPr="00FF41BF">
              <w:rPr>
                <w:rFonts w:ascii="Times New Roman" w:hAnsi="Times New Roman" w:cs="Times New Roman"/>
                <w:sz w:val="24"/>
                <w:szCs w:val="24"/>
                <w:lang w:val="uk-UA"/>
              </w:rPr>
              <w:t xml:space="preserve">матичні знання у життєвих ситуаціях. </w:t>
            </w:r>
          </w:p>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Розвиток  логічного мислення,</w:t>
            </w:r>
            <w:r>
              <w:rPr>
                <w:rFonts w:ascii="Times New Roman" w:hAnsi="Times New Roman" w:cs="Times New Roman"/>
                <w:sz w:val="24"/>
                <w:szCs w:val="24"/>
                <w:lang w:val="uk-UA"/>
              </w:rPr>
              <w:t xml:space="preserve"> </w:t>
            </w:r>
            <w:r w:rsidRPr="00FF41BF">
              <w:rPr>
                <w:rFonts w:ascii="Times New Roman" w:hAnsi="Times New Roman" w:cs="Times New Roman"/>
                <w:sz w:val="24"/>
                <w:szCs w:val="24"/>
                <w:lang w:val="uk-UA"/>
              </w:rPr>
              <w:t>пам’яті , ув</w:t>
            </w:r>
            <w:r w:rsidRPr="00FF41BF">
              <w:rPr>
                <w:rFonts w:ascii="Times New Roman" w:hAnsi="Times New Roman" w:cs="Times New Roman"/>
                <w:sz w:val="24"/>
                <w:szCs w:val="24"/>
                <w:lang w:val="uk-UA"/>
              </w:rPr>
              <w:t>а</w:t>
            </w:r>
            <w:r w:rsidRPr="00FF41BF">
              <w:rPr>
                <w:rFonts w:ascii="Times New Roman" w:hAnsi="Times New Roman" w:cs="Times New Roman"/>
                <w:sz w:val="24"/>
                <w:szCs w:val="24"/>
                <w:lang w:val="uk-UA"/>
              </w:rPr>
              <w:t>ги,</w:t>
            </w:r>
            <w:r>
              <w:rPr>
                <w:rFonts w:ascii="Times New Roman" w:hAnsi="Times New Roman" w:cs="Times New Roman"/>
                <w:sz w:val="24"/>
                <w:szCs w:val="24"/>
                <w:lang w:val="uk-UA"/>
              </w:rPr>
              <w:t xml:space="preserve"> </w:t>
            </w:r>
            <w:r w:rsidRPr="00FF41BF">
              <w:rPr>
                <w:rFonts w:ascii="Times New Roman" w:hAnsi="Times New Roman" w:cs="Times New Roman"/>
                <w:sz w:val="24"/>
                <w:szCs w:val="24"/>
                <w:lang w:val="uk-UA"/>
              </w:rPr>
              <w:t>інтуїції,</w:t>
            </w:r>
            <w:r>
              <w:rPr>
                <w:rFonts w:ascii="Times New Roman" w:hAnsi="Times New Roman" w:cs="Times New Roman"/>
                <w:sz w:val="24"/>
                <w:szCs w:val="24"/>
                <w:lang w:val="uk-UA"/>
              </w:rPr>
              <w:t xml:space="preserve"> </w:t>
            </w:r>
            <w:r w:rsidRPr="00FF41BF">
              <w:rPr>
                <w:rFonts w:ascii="Times New Roman" w:hAnsi="Times New Roman" w:cs="Times New Roman"/>
                <w:sz w:val="24"/>
                <w:szCs w:val="24"/>
                <w:lang w:val="uk-UA"/>
              </w:rPr>
              <w:t>умінь аналізувати, класифікувати,</w:t>
            </w:r>
            <w:r>
              <w:rPr>
                <w:rFonts w:ascii="Times New Roman" w:hAnsi="Times New Roman" w:cs="Times New Roman"/>
                <w:sz w:val="24"/>
                <w:szCs w:val="24"/>
                <w:lang w:val="uk-UA"/>
              </w:rPr>
              <w:t xml:space="preserve"> </w:t>
            </w:r>
            <w:r w:rsidRPr="00FF41BF">
              <w:rPr>
                <w:rFonts w:ascii="Times New Roman" w:hAnsi="Times New Roman" w:cs="Times New Roman"/>
                <w:sz w:val="24"/>
                <w:szCs w:val="24"/>
                <w:lang w:val="uk-UA"/>
              </w:rPr>
              <w:t>узагальнювати,</w:t>
            </w:r>
            <w:r>
              <w:rPr>
                <w:rFonts w:ascii="Times New Roman" w:hAnsi="Times New Roman" w:cs="Times New Roman"/>
                <w:sz w:val="24"/>
                <w:szCs w:val="24"/>
                <w:lang w:val="uk-UA"/>
              </w:rPr>
              <w:t xml:space="preserve"> </w:t>
            </w:r>
            <w:r w:rsidRPr="00FF41BF">
              <w:rPr>
                <w:rFonts w:ascii="Times New Roman" w:hAnsi="Times New Roman" w:cs="Times New Roman"/>
                <w:sz w:val="24"/>
                <w:szCs w:val="24"/>
                <w:lang w:val="uk-UA"/>
              </w:rPr>
              <w:t>робити умовиводи за аналог</w:t>
            </w:r>
            <w:r w:rsidRPr="00FF41BF">
              <w:rPr>
                <w:rFonts w:ascii="Times New Roman" w:hAnsi="Times New Roman" w:cs="Times New Roman"/>
                <w:sz w:val="24"/>
                <w:szCs w:val="24"/>
                <w:lang w:val="uk-UA"/>
              </w:rPr>
              <w:t>і</w:t>
            </w:r>
            <w:r w:rsidRPr="00FF41BF">
              <w:rPr>
                <w:rFonts w:ascii="Times New Roman" w:hAnsi="Times New Roman" w:cs="Times New Roman"/>
                <w:sz w:val="24"/>
                <w:szCs w:val="24"/>
                <w:lang w:val="uk-UA"/>
              </w:rPr>
              <w:t>єю.</w:t>
            </w:r>
          </w:p>
          <w:p w:rsidR="006C690D" w:rsidRPr="00C5788E" w:rsidRDefault="002713F7" w:rsidP="002713F7">
            <w:pPr>
              <w:pStyle w:val="af"/>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Формування в учнів організованості та сам</w:t>
            </w:r>
            <w:r w:rsidRPr="00FF41BF">
              <w:rPr>
                <w:rFonts w:ascii="Times New Roman" w:hAnsi="Times New Roman" w:cs="Times New Roman"/>
                <w:sz w:val="24"/>
                <w:szCs w:val="24"/>
                <w:lang w:val="uk-UA"/>
              </w:rPr>
              <w:t>о</w:t>
            </w:r>
            <w:r w:rsidRPr="00FF41BF">
              <w:rPr>
                <w:rFonts w:ascii="Times New Roman" w:hAnsi="Times New Roman" w:cs="Times New Roman"/>
                <w:sz w:val="24"/>
                <w:szCs w:val="24"/>
                <w:lang w:val="uk-UA"/>
              </w:rPr>
              <w:t>стійності при виконанні практичних арифм</w:t>
            </w:r>
            <w:r w:rsidRPr="00FF41BF">
              <w:rPr>
                <w:rFonts w:ascii="Times New Roman" w:hAnsi="Times New Roman" w:cs="Times New Roman"/>
                <w:sz w:val="24"/>
                <w:szCs w:val="24"/>
                <w:lang w:val="uk-UA"/>
              </w:rPr>
              <w:t>е</w:t>
            </w:r>
            <w:r w:rsidRPr="00FF41BF">
              <w:rPr>
                <w:rFonts w:ascii="Times New Roman" w:hAnsi="Times New Roman" w:cs="Times New Roman"/>
                <w:sz w:val="24"/>
                <w:szCs w:val="24"/>
                <w:lang w:val="uk-UA"/>
              </w:rPr>
              <w:t>тичних завдань.</w:t>
            </w:r>
          </w:p>
        </w:tc>
      </w:tr>
      <w:tr w:rsidR="004D2ACE" w:rsidRPr="00C5788E" w:rsidTr="0029582D">
        <w:trPr>
          <w:trHeight w:val="70"/>
        </w:trPr>
        <w:tc>
          <w:tcPr>
            <w:tcW w:w="720" w:type="dxa"/>
          </w:tcPr>
          <w:p w:rsidR="004D2ACE" w:rsidRPr="00C5788E" w:rsidRDefault="00A71E45" w:rsidP="00A71E45">
            <w:pPr>
              <w:pStyle w:val="af"/>
              <w:jc w:val="center"/>
              <w:rPr>
                <w:rFonts w:ascii="Times New Roman" w:hAnsi="Times New Roman" w:cs="Times New Roman"/>
                <w:sz w:val="24"/>
                <w:szCs w:val="24"/>
                <w:lang w:val="uk-UA"/>
              </w:rPr>
            </w:pPr>
            <w:r w:rsidRPr="00C5788E">
              <w:rPr>
                <w:rFonts w:ascii="Times New Roman" w:hAnsi="Times New Roman" w:cs="Times New Roman"/>
                <w:sz w:val="24"/>
                <w:szCs w:val="24"/>
                <w:lang w:val="uk-UA"/>
              </w:rPr>
              <w:t>3</w:t>
            </w:r>
          </w:p>
        </w:tc>
        <w:tc>
          <w:tcPr>
            <w:tcW w:w="897" w:type="dxa"/>
          </w:tcPr>
          <w:p w:rsidR="009F6118" w:rsidRDefault="006C2A19" w:rsidP="00F40202">
            <w:pPr>
              <w:pStyle w:val="af"/>
              <w:jc w:val="center"/>
              <w:rPr>
                <w:rFonts w:ascii="Times New Roman" w:hAnsi="Times New Roman" w:cs="Times New Roman"/>
                <w:b/>
                <w:sz w:val="24"/>
                <w:szCs w:val="24"/>
                <w:lang w:val="uk-UA"/>
              </w:rPr>
            </w:pPr>
            <w:r>
              <w:rPr>
                <w:rFonts w:ascii="Times New Roman" w:hAnsi="Times New Roman" w:cs="Times New Roman"/>
                <w:b/>
                <w:sz w:val="24"/>
                <w:szCs w:val="24"/>
                <w:lang w:val="uk-UA"/>
              </w:rPr>
              <w:t>13</w:t>
            </w:r>
          </w:p>
          <w:p w:rsidR="009F6118" w:rsidRPr="009F6118" w:rsidRDefault="009F6118" w:rsidP="009F6118">
            <w:pPr>
              <w:rPr>
                <w:lang w:val="uk-UA"/>
              </w:rPr>
            </w:pPr>
          </w:p>
          <w:p w:rsidR="009F6118" w:rsidRPr="009F6118" w:rsidRDefault="009F6118" w:rsidP="009F6118">
            <w:pPr>
              <w:rPr>
                <w:lang w:val="uk-UA"/>
              </w:rPr>
            </w:pPr>
          </w:p>
          <w:p w:rsidR="009F6118" w:rsidRPr="009F6118" w:rsidRDefault="009F6118" w:rsidP="009F6118">
            <w:pPr>
              <w:rPr>
                <w:lang w:val="uk-UA"/>
              </w:rPr>
            </w:pPr>
          </w:p>
          <w:p w:rsidR="009F6118" w:rsidRDefault="009F6118" w:rsidP="009F6118">
            <w:pPr>
              <w:rPr>
                <w:lang w:val="uk-UA"/>
              </w:rPr>
            </w:pPr>
          </w:p>
          <w:p w:rsidR="004D2ACE" w:rsidRDefault="004D2ACE" w:rsidP="009F6118">
            <w:pPr>
              <w:rPr>
                <w:lang w:val="uk-UA"/>
              </w:rPr>
            </w:pPr>
          </w:p>
          <w:p w:rsidR="009F6118" w:rsidRDefault="009F6118" w:rsidP="009F6118">
            <w:pPr>
              <w:rPr>
                <w:lang w:val="uk-UA"/>
              </w:rPr>
            </w:pPr>
          </w:p>
          <w:p w:rsidR="009F6118" w:rsidRDefault="009F6118" w:rsidP="009F6118">
            <w:pPr>
              <w:rPr>
                <w:lang w:val="uk-UA"/>
              </w:rPr>
            </w:pPr>
          </w:p>
          <w:p w:rsidR="009F6118" w:rsidRDefault="009F6118" w:rsidP="009F6118">
            <w:pPr>
              <w:rPr>
                <w:lang w:val="uk-UA"/>
              </w:rPr>
            </w:pPr>
          </w:p>
          <w:p w:rsidR="009F6118" w:rsidRDefault="009F6118" w:rsidP="009F6118">
            <w:pPr>
              <w:rPr>
                <w:lang w:val="uk-UA"/>
              </w:rPr>
            </w:pPr>
          </w:p>
          <w:p w:rsidR="009F6118" w:rsidRDefault="009F6118" w:rsidP="009F6118">
            <w:pPr>
              <w:rPr>
                <w:lang w:val="uk-UA"/>
              </w:rPr>
            </w:pPr>
          </w:p>
          <w:p w:rsidR="009F6118" w:rsidRDefault="009F6118" w:rsidP="009F6118">
            <w:pPr>
              <w:rPr>
                <w:lang w:val="uk-UA"/>
              </w:rPr>
            </w:pPr>
          </w:p>
          <w:p w:rsidR="009F6118" w:rsidRPr="009F6118" w:rsidRDefault="009F6118" w:rsidP="009F6118">
            <w:pPr>
              <w:jc w:val="center"/>
              <w:rPr>
                <w:rFonts w:ascii="Times New Roman" w:hAnsi="Times New Roman" w:cs="Times New Roman"/>
                <w:i/>
                <w:sz w:val="24"/>
                <w:szCs w:val="24"/>
                <w:lang w:val="uk-UA"/>
              </w:rPr>
            </w:pPr>
            <w:r w:rsidRPr="009F6118">
              <w:rPr>
                <w:rFonts w:ascii="Times New Roman" w:hAnsi="Times New Roman" w:cs="Times New Roman"/>
                <w:i/>
                <w:sz w:val="24"/>
                <w:szCs w:val="24"/>
                <w:lang w:val="uk-UA"/>
              </w:rPr>
              <w:t>2</w:t>
            </w:r>
          </w:p>
        </w:tc>
        <w:tc>
          <w:tcPr>
            <w:tcW w:w="4253" w:type="dxa"/>
          </w:tcPr>
          <w:p w:rsidR="006C2A19" w:rsidRPr="001022CD" w:rsidRDefault="006C2A19" w:rsidP="006C2A19">
            <w:pPr>
              <w:pStyle w:val="af"/>
              <w:rPr>
                <w:rFonts w:ascii="Times New Roman" w:hAnsi="Times New Roman"/>
                <w:sz w:val="24"/>
                <w:szCs w:val="24"/>
                <w:lang w:val="uk-UA"/>
              </w:rPr>
            </w:pPr>
            <w:r w:rsidRPr="00C5788E">
              <w:rPr>
                <w:rFonts w:ascii="Times New Roman" w:hAnsi="Times New Roman" w:cs="Times New Roman"/>
                <w:b/>
                <w:sz w:val="24"/>
                <w:szCs w:val="24"/>
                <w:lang w:val="uk-UA"/>
              </w:rPr>
              <w:lastRenderedPageBreak/>
              <w:t xml:space="preserve">ТЕМА </w:t>
            </w:r>
            <w:r w:rsidR="00FF24E4">
              <w:rPr>
                <w:rFonts w:ascii="Times New Roman" w:hAnsi="Times New Roman" w:cs="Times New Roman"/>
                <w:b/>
                <w:sz w:val="24"/>
                <w:szCs w:val="24"/>
                <w:lang w:val="uk-UA"/>
              </w:rPr>
              <w:t>3:</w:t>
            </w:r>
            <w:r w:rsidRPr="00C5788E">
              <w:rPr>
                <w:rFonts w:ascii="Times New Roman" w:hAnsi="Times New Roman" w:cs="Times New Roman"/>
                <w:b/>
                <w:sz w:val="24"/>
                <w:szCs w:val="24"/>
                <w:lang w:val="uk-UA"/>
              </w:rPr>
              <w:t xml:space="preserve">  </w:t>
            </w:r>
            <w:r w:rsidRPr="001022CD">
              <w:rPr>
                <w:rFonts w:ascii="Times New Roman" w:hAnsi="Times New Roman" w:cs="Times New Roman"/>
                <w:b/>
                <w:bCs/>
                <w:sz w:val="24"/>
                <w:szCs w:val="24"/>
                <w:lang w:val="uk-UA"/>
              </w:rPr>
              <w:t>ЛІНІЙНІ РІВНЯННЯ ТА ЇХ СИСТЕМИ</w:t>
            </w:r>
            <w:r w:rsidRPr="00C5788E">
              <w:rPr>
                <w:rFonts w:ascii="Times New Roman" w:eastAsia="Calibri" w:hAnsi="Times New Roman" w:cs="Times New Roman"/>
                <w:sz w:val="24"/>
                <w:szCs w:val="24"/>
                <w:lang w:val="uk-UA"/>
              </w:rPr>
              <w:t xml:space="preserve"> </w:t>
            </w:r>
          </w:p>
          <w:p w:rsidR="00FE18C2" w:rsidRPr="00FE18C2" w:rsidRDefault="00FE18C2" w:rsidP="00DB1ACE">
            <w:pPr>
              <w:pStyle w:val="af"/>
              <w:numPr>
                <w:ilvl w:val="0"/>
                <w:numId w:val="18"/>
              </w:numPr>
              <w:rPr>
                <w:rFonts w:ascii="Times New Roman" w:hAnsi="Times New Roman" w:cs="Times New Roman"/>
                <w:sz w:val="24"/>
                <w:szCs w:val="24"/>
                <w:lang w:val="uk-UA"/>
              </w:rPr>
            </w:pPr>
            <w:r w:rsidRPr="00FE18C2">
              <w:rPr>
                <w:rFonts w:ascii="Times New Roman" w:hAnsi="Times New Roman" w:cs="Times New Roman"/>
                <w:sz w:val="24"/>
                <w:szCs w:val="24"/>
                <w:lang w:val="uk-UA"/>
              </w:rPr>
              <w:t xml:space="preserve">Лінійне рівняння з однією змінною. </w:t>
            </w:r>
          </w:p>
          <w:p w:rsidR="00FE18C2" w:rsidRPr="00FE18C2" w:rsidRDefault="00FE18C2" w:rsidP="00DB1ACE">
            <w:pPr>
              <w:pStyle w:val="af"/>
              <w:numPr>
                <w:ilvl w:val="0"/>
                <w:numId w:val="18"/>
              </w:numPr>
              <w:rPr>
                <w:rFonts w:ascii="Times New Roman" w:hAnsi="Times New Roman" w:cs="Times New Roman"/>
                <w:sz w:val="24"/>
                <w:szCs w:val="24"/>
                <w:lang w:val="uk-UA"/>
              </w:rPr>
            </w:pPr>
            <w:r w:rsidRPr="00FE18C2">
              <w:rPr>
                <w:rFonts w:ascii="Times New Roman" w:hAnsi="Times New Roman" w:cs="Times New Roman"/>
                <w:sz w:val="24"/>
                <w:szCs w:val="24"/>
                <w:lang w:val="uk-UA"/>
              </w:rPr>
              <w:t>Лінійне рівняння з двома змі</w:t>
            </w:r>
            <w:r w:rsidRPr="00FE18C2">
              <w:rPr>
                <w:rFonts w:ascii="Times New Roman" w:hAnsi="Times New Roman" w:cs="Times New Roman"/>
                <w:sz w:val="24"/>
                <w:szCs w:val="24"/>
                <w:lang w:val="uk-UA"/>
              </w:rPr>
              <w:t>н</w:t>
            </w:r>
            <w:r w:rsidRPr="00FE18C2">
              <w:rPr>
                <w:rFonts w:ascii="Times New Roman" w:hAnsi="Times New Roman" w:cs="Times New Roman"/>
                <w:sz w:val="24"/>
                <w:szCs w:val="24"/>
                <w:lang w:val="uk-UA"/>
              </w:rPr>
              <w:t>ними.</w:t>
            </w:r>
          </w:p>
          <w:p w:rsidR="00FE18C2" w:rsidRPr="00FE18C2" w:rsidRDefault="00FE18C2" w:rsidP="00DB1ACE">
            <w:pPr>
              <w:pStyle w:val="af"/>
              <w:numPr>
                <w:ilvl w:val="0"/>
                <w:numId w:val="18"/>
              </w:numPr>
              <w:rPr>
                <w:rFonts w:ascii="Times New Roman" w:hAnsi="Times New Roman" w:cs="Times New Roman"/>
                <w:sz w:val="24"/>
                <w:szCs w:val="24"/>
                <w:lang w:val="uk-UA"/>
              </w:rPr>
            </w:pPr>
            <w:r w:rsidRPr="00FE18C2">
              <w:rPr>
                <w:rFonts w:ascii="Times New Roman" w:hAnsi="Times New Roman" w:cs="Times New Roman"/>
                <w:sz w:val="24"/>
                <w:szCs w:val="24"/>
                <w:lang w:val="uk-UA"/>
              </w:rPr>
              <w:t>Графік лінійно</w:t>
            </w:r>
            <w:r>
              <w:rPr>
                <w:rFonts w:ascii="Times New Roman" w:hAnsi="Times New Roman" w:cs="Times New Roman"/>
                <w:sz w:val="24"/>
                <w:szCs w:val="24"/>
                <w:lang w:val="uk-UA"/>
              </w:rPr>
              <w:t>го</w:t>
            </w:r>
            <w:r w:rsidRPr="00FE18C2">
              <w:rPr>
                <w:rFonts w:ascii="Times New Roman" w:hAnsi="Times New Roman" w:cs="Times New Roman"/>
                <w:sz w:val="24"/>
                <w:szCs w:val="24"/>
                <w:lang w:val="uk-UA"/>
              </w:rPr>
              <w:t xml:space="preserve"> рівняння з двома змінними.</w:t>
            </w:r>
          </w:p>
          <w:p w:rsidR="00FE18C2" w:rsidRPr="00FE18C2" w:rsidRDefault="00FE18C2" w:rsidP="00DB1ACE">
            <w:pPr>
              <w:pStyle w:val="af"/>
              <w:numPr>
                <w:ilvl w:val="0"/>
                <w:numId w:val="18"/>
              </w:numPr>
              <w:rPr>
                <w:rFonts w:ascii="Times New Roman" w:hAnsi="Times New Roman" w:cs="Times New Roman"/>
                <w:sz w:val="24"/>
                <w:szCs w:val="24"/>
                <w:lang w:val="uk-UA"/>
              </w:rPr>
            </w:pPr>
            <w:r w:rsidRPr="00FE18C2">
              <w:rPr>
                <w:rFonts w:ascii="Times New Roman" w:hAnsi="Times New Roman" w:cs="Times New Roman"/>
                <w:sz w:val="24"/>
                <w:szCs w:val="24"/>
                <w:lang w:val="uk-UA"/>
              </w:rPr>
              <w:t xml:space="preserve">Система двох лінійних рівнянь з двома змінними. </w:t>
            </w:r>
          </w:p>
          <w:p w:rsidR="00FE18C2" w:rsidRPr="00FE18C2" w:rsidRDefault="00FE18C2" w:rsidP="00DB1ACE">
            <w:pPr>
              <w:pStyle w:val="af"/>
              <w:numPr>
                <w:ilvl w:val="0"/>
                <w:numId w:val="18"/>
              </w:numPr>
              <w:rPr>
                <w:rFonts w:ascii="Times New Roman" w:hAnsi="Times New Roman" w:cs="Times New Roman"/>
                <w:sz w:val="24"/>
                <w:szCs w:val="24"/>
                <w:lang w:val="uk-UA"/>
              </w:rPr>
            </w:pPr>
            <w:r w:rsidRPr="00FE18C2">
              <w:rPr>
                <w:rFonts w:ascii="Times New Roman" w:hAnsi="Times New Roman" w:cs="Times New Roman"/>
                <w:sz w:val="24"/>
                <w:szCs w:val="24"/>
                <w:lang w:val="uk-UA"/>
              </w:rPr>
              <w:t>Розв’язування систем двох л</w:t>
            </w:r>
            <w:r w:rsidRPr="00FE18C2">
              <w:rPr>
                <w:rFonts w:ascii="Times New Roman" w:hAnsi="Times New Roman" w:cs="Times New Roman"/>
                <w:sz w:val="24"/>
                <w:szCs w:val="24"/>
                <w:lang w:val="uk-UA"/>
              </w:rPr>
              <w:t>і</w:t>
            </w:r>
            <w:r w:rsidRPr="00FE18C2">
              <w:rPr>
                <w:rFonts w:ascii="Times New Roman" w:hAnsi="Times New Roman" w:cs="Times New Roman"/>
                <w:sz w:val="24"/>
                <w:szCs w:val="24"/>
                <w:lang w:val="uk-UA"/>
              </w:rPr>
              <w:t>нійних рівнянь з двома змінн</w:t>
            </w:r>
            <w:r w:rsidRPr="00FE18C2">
              <w:rPr>
                <w:rFonts w:ascii="Times New Roman" w:hAnsi="Times New Roman" w:cs="Times New Roman"/>
                <w:sz w:val="24"/>
                <w:szCs w:val="24"/>
                <w:lang w:val="uk-UA"/>
              </w:rPr>
              <w:t>и</w:t>
            </w:r>
            <w:r w:rsidRPr="00FE18C2">
              <w:rPr>
                <w:rFonts w:ascii="Times New Roman" w:hAnsi="Times New Roman" w:cs="Times New Roman"/>
                <w:sz w:val="24"/>
                <w:szCs w:val="24"/>
                <w:lang w:val="uk-UA"/>
              </w:rPr>
              <w:t xml:space="preserve">ми графічним способом. </w:t>
            </w:r>
          </w:p>
          <w:p w:rsidR="00FE18C2" w:rsidRPr="00FE18C2" w:rsidRDefault="00FE18C2" w:rsidP="00DB1ACE">
            <w:pPr>
              <w:pStyle w:val="af"/>
              <w:numPr>
                <w:ilvl w:val="0"/>
                <w:numId w:val="18"/>
              </w:numPr>
              <w:rPr>
                <w:rFonts w:ascii="Times New Roman" w:hAnsi="Times New Roman" w:cs="Times New Roman"/>
                <w:sz w:val="24"/>
                <w:szCs w:val="24"/>
                <w:lang w:val="uk-UA"/>
              </w:rPr>
            </w:pPr>
            <w:r w:rsidRPr="00FE18C2">
              <w:rPr>
                <w:rFonts w:ascii="Times New Roman" w:hAnsi="Times New Roman" w:cs="Times New Roman"/>
                <w:sz w:val="24"/>
                <w:szCs w:val="24"/>
                <w:lang w:val="uk-UA"/>
              </w:rPr>
              <w:lastRenderedPageBreak/>
              <w:t>Розв’язування систем двох л</w:t>
            </w:r>
            <w:r w:rsidRPr="00FE18C2">
              <w:rPr>
                <w:rFonts w:ascii="Times New Roman" w:hAnsi="Times New Roman" w:cs="Times New Roman"/>
                <w:sz w:val="24"/>
                <w:szCs w:val="24"/>
                <w:lang w:val="uk-UA"/>
              </w:rPr>
              <w:t>і</w:t>
            </w:r>
            <w:r w:rsidRPr="00FE18C2">
              <w:rPr>
                <w:rFonts w:ascii="Times New Roman" w:hAnsi="Times New Roman" w:cs="Times New Roman"/>
                <w:sz w:val="24"/>
                <w:szCs w:val="24"/>
                <w:lang w:val="uk-UA"/>
              </w:rPr>
              <w:t>нійних рівнянь з двома змінн</w:t>
            </w:r>
            <w:r w:rsidRPr="00FE18C2">
              <w:rPr>
                <w:rFonts w:ascii="Times New Roman" w:hAnsi="Times New Roman" w:cs="Times New Roman"/>
                <w:sz w:val="24"/>
                <w:szCs w:val="24"/>
                <w:lang w:val="uk-UA"/>
              </w:rPr>
              <w:t>и</w:t>
            </w:r>
            <w:r w:rsidRPr="00FE18C2">
              <w:rPr>
                <w:rFonts w:ascii="Times New Roman" w:hAnsi="Times New Roman" w:cs="Times New Roman"/>
                <w:sz w:val="24"/>
                <w:szCs w:val="24"/>
                <w:lang w:val="uk-UA"/>
              </w:rPr>
              <w:t xml:space="preserve">ми способом підстановки. </w:t>
            </w:r>
          </w:p>
          <w:p w:rsidR="00FE18C2" w:rsidRPr="00FE18C2" w:rsidRDefault="00FE18C2" w:rsidP="00DB1ACE">
            <w:pPr>
              <w:pStyle w:val="af"/>
              <w:numPr>
                <w:ilvl w:val="0"/>
                <w:numId w:val="18"/>
              </w:numPr>
              <w:rPr>
                <w:rFonts w:ascii="Times New Roman" w:hAnsi="Times New Roman" w:cs="Times New Roman"/>
                <w:sz w:val="24"/>
                <w:szCs w:val="24"/>
                <w:lang w:val="uk-UA"/>
              </w:rPr>
            </w:pPr>
            <w:r w:rsidRPr="00FE18C2">
              <w:rPr>
                <w:rFonts w:ascii="Times New Roman" w:hAnsi="Times New Roman" w:cs="Times New Roman"/>
                <w:sz w:val="24"/>
                <w:szCs w:val="24"/>
                <w:lang w:val="uk-UA"/>
              </w:rPr>
              <w:t>Розв’язування систем двох л</w:t>
            </w:r>
            <w:r w:rsidRPr="00FE18C2">
              <w:rPr>
                <w:rFonts w:ascii="Times New Roman" w:hAnsi="Times New Roman" w:cs="Times New Roman"/>
                <w:sz w:val="24"/>
                <w:szCs w:val="24"/>
                <w:lang w:val="uk-UA"/>
              </w:rPr>
              <w:t>і</w:t>
            </w:r>
            <w:r w:rsidRPr="00FE18C2">
              <w:rPr>
                <w:rFonts w:ascii="Times New Roman" w:hAnsi="Times New Roman" w:cs="Times New Roman"/>
                <w:sz w:val="24"/>
                <w:szCs w:val="24"/>
                <w:lang w:val="uk-UA"/>
              </w:rPr>
              <w:t>нійних рівнянь з двома змінн</w:t>
            </w:r>
            <w:r w:rsidRPr="00FE18C2">
              <w:rPr>
                <w:rFonts w:ascii="Times New Roman" w:hAnsi="Times New Roman" w:cs="Times New Roman"/>
                <w:sz w:val="24"/>
                <w:szCs w:val="24"/>
                <w:lang w:val="uk-UA"/>
              </w:rPr>
              <w:t>и</w:t>
            </w:r>
            <w:r w:rsidRPr="00FE18C2">
              <w:rPr>
                <w:rFonts w:ascii="Times New Roman" w:hAnsi="Times New Roman" w:cs="Times New Roman"/>
                <w:sz w:val="24"/>
                <w:szCs w:val="24"/>
                <w:lang w:val="uk-UA"/>
              </w:rPr>
              <w:t xml:space="preserve">ми способом додавання. </w:t>
            </w:r>
          </w:p>
          <w:p w:rsidR="00FE18C2" w:rsidRPr="00FE18C2" w:rsidRDefault="00FE18C2" w:rsidP="00DB1ACE">
            <w:pPr>
              <w:pStyle w:val="af"/>
              <w:numPr>
                <w:ilvl w:val="0"/>
                <w:numId w:val="18"/>
              </w:numPr>
              <w:rPr>
                <w:rFonts w:ascii="Times New Roman" w:hAnsi="Times New Roman" w:cs="Times New Roman"/>
                <w:sz w:val="24"/>
                <w:szCs w:val="24"/>
                <w:lang w:val="uk-UA"/>
              </w:rPr>
            </w:pPr>
            <w:r w:rsidRPr="00FE18C2">
              <w:rPr>
                <w:rFonts w:ascii="Times New Roman" w:hAnsi="Times New Roman" w:cs="Times New Roman"/>
                <w:sz w:val="24"/>
                <w:szCs w:val="24"/>
                <w:lang w:val="uk-UA"/>
              </w:rPr>
              <w:t>Лінійні рівняння та їх системи як математичні моделі текст</w:t>
            </w:r>
            <w:r w:rsidRPr="00FE18C2">
              <w:rPr>
                <w:rFonts w:ascii="Times New Roman" w:hAnsi="Times New Roman" w:cs="Times New Roman"/>
                <w:sz w:val="24"/>
                <w:szCs w:val="24"/>
                <w:lang w:val="uk-UA"/>
              </w:rPr>
              <w:t>о</w:t>
            </w:r>
            <w:r w:rsidRPr="00FE18C2">
              <w:rPr>
                <w:rFonts w:ascii="Times New Roman" w:hAnsi="Times New Roman" w:cs="Times New Roman"/>
                <w:sz w:val="24"/>
                <w:szCs w:val="24"/>
                <w:lang w:val="uk-UA"/>
              </w:rPr>
              <w:t>вих задач.</w:t>
            </w:r>
          </w:p>
          <w:p w:rsidR="00A20186" w:rsidRPr="009F6118" w:rsidRDefault="00A20186" w:rsidP="00DB1ACE">
            <w:pPr>
              <w:pStyle w:val="af"/>
              <w:numPr>
                <w:ilvl w:val="0"/>
                <w:numId w:val="18"/>
              </w:numPr>
              <w:rPr>
                <w:rFonts w:ascii="Times New Roman" w:hAnsi="Times New Roman" w:cs="Times New Roman"/>
                <w:i/>
                <w:sz w:val="24"/>
                <w:szCs w:val="24"/>
                <w:lang w:val="uk-UA"/>
              </w:rPr>
            </w:pPr>
            <w:r w:rsidRPr="009F6118">
              <w:rPr>
                <w:rFonts w:ascii="Times New Roman" w:hAnsi="Times New Roman" w:cs="Times New Roman"/>
                <w:i/>
                <w:sz w:val="24"/>
                <w:szCs w:val="24"/>
                <w:lang w:val="uk-UA"/>
              </w:rPr>
              <w:t>Резерв часу.</w:t>
            </w:r>
          </w:p>
        </w:tc>
        <w:tc>
          <w:tcPr>
            <w:tcW w:w="4252" w:type="dxa"/>
          </w:tcPr>
          <w:p w:rsidR="006C2A19" w:rsidRDefault="006C2A19" w:rsidP="006C2A19">
            <w:pPr>
              <w:pStyle w:val="af"/>
              <w:rPr>
                <w:rFonts w:ascii="Times New Roman" w:hAnsi="Times New Roman" w:cs="Times New Roman"/>
                <w:sz w:val="24"/>
                <w:szCs w:val="24"/>
                <w:lang w:val="uk-UA"/>
              </w:rPr>
            </w:pPr>
          </w:p>
          <w:p w:rsidR="006C2A19" w:rsidRDefault="006C2A19" w:rsidP="006C2A19">
            <w:pPr>
              <w:pStyle w:val="af"/>
              <w:rPr>
                <w:rFonts w:ascii="Times New Roman" w:hAnsi="Times New Roman" w:cs="Times New Roman"/>
                <w:sz w:val="24"/>
                <w:szCs w:val="24"/>
                <w:lang w:val="uk-UA"/>
              </w:rPr>
            </w:pPr>
            <w:r w:rsidRPr="00C5788E">
              <w:rPr>
                <w:rFonts w:ascii="Times New Roman" w:hAnsi="Times New Roman" w:cs="Times New Roman"/>
                <w:sz w:val="24"/>
                <w:szCs w:val="24"/>
                <w:lang w:val="uk-UA"/>
              </w:rPr>
              <w:t>Учень:</w:t>
            </w:r>
          </w:p>
          <w:p w:rsidR="006C2A19" w:rsidRPr="00BA59B9" w:rsidRDefault="006C2A19" w:rsidP="00DB1ACE">
            <w:pPr>
              <w:pStyle w:val="af"/>
              <w:numPr>
                <w:ilvl w:val="0"/>
                <w:numId w:val="17"/>
              </w:numPr>
              <w:jc w:val="both"/>
              <w:rPr>
                <w:rFonts w:ascii="Times New Roman" w:hAnsi="Times New Roman" w:cs="Times New Roman"/>
                <w:sz w:val="24"/>
                <w:szCs w:val="24"/>
                <w:lang w:val="uk-UA"/>
              </w:rPr>
            </w:pPr>
            <w:r w:rsidRPr="00BA59B9">
              <w:rPr>
                <w:rFonts w:ascii="Times New Roman" w:hAnsi="Times New Roman" w:cs="Times New Roman"/>
                <w:b/>
                <w:bCs/>
                <w:sz w:val="24"/>
                <w:szCs w:val="24"/>
                <w:lang w:val="uk-UA"/>
              </w:rPr>
              <w:t>наводить приклади:</w:t>
            </w:r>
            <w:r w:rsidRPr="00BA59B9">
              <w:rPr>
                <w:rFonts w:ascii="Times New Roman" w:hAnsi="Times New Roman" w:cs="Times New Roman"/>
                <w:sz w:val="24"/>
                <w:szCs w:val="24"/>
                <w:lang w:val="uk-UA"/>
              </w:rPr>
              <w:t xml:space="preserve"> рівняння з однією та двома змінними; л</w:t>
            </w:r>
            <w:r w:rsidRPr="00BA59B9">
              <w:rPr>
                <w:rFonts w:ascii="Times New Roman" w:hAnsi="Times New Roman" w:cs="Times New Roman"/>
                <w:sz w:val="24"/>
                <w:szCs w:val="24"/>
                <w:lang w:val="uk-UA"/>
              </w:rPr>
              <w:t>і</w:t>
            </w:r>
            <w:r w:rsidRPr="00BA59B9">
              <w:rPr>
                <w:rFonts w:ascii="Times New Roman" w:hAnsi="Times New Roman" w:cs="Times New Roman"/>
                <w:sz w:val="24"/>
                <w:szCs w:val="24"/>
                <w:lang w:val="uk-UA"/>
              </w:rPr>
              <w:t>нійних рівнянь з однією та дв</w:t>
            </w:r>
            <w:r w:rsidRPr="00BA59B9">
              <w:rPr>
                <w:rFonts w:ascii="Times New Roman" w:hAnsi="Times New Roman" w:cs="Times New Roman"/>
                <w:sz w:val="24"/>
                <w:szCs w:val="24"/>
                <w:lang w:val="uk-UA"/>
              </w:rPr>
              <w:t>о</w:t>
            </w:r>
            <w:r w:rsidRPr="00BA59B9">
              <w:rPr>
                <w:rFonts w:ascii="Times New Roman" w:hAnsi="Times New Roman" w:cs="Times New Roman"/>
                <w:sz w:val="24"/>
                <w:szCs w:val="24"/>
                <w:lang w:val="uk-UA"/>
              </w:rPr>
              <w:t>ма змінними; системи двох л</w:t>
            </w:r>
            <w:r w:rsidRPr="00BA59B9">
              <w:rPr>
                <w:rFonts w:ascii="Times New Roman" w:hAnsi="Times New Roman" w:cs="Times New Roman"/>
                <w:sz w:val="24"/>
                <w:szCs w:val="24"/>
                <w:lang w:val="uk-UA"/>
              </w:rPr>
              <w:t>і</w:t>
            </w:r>
            <w:r w:rsidRPr="00BA59B9">
              <w:rPr>
                <w:rFonts w:ascii="Times New Roman" w:hAnsi="Times New Roman" w:cs="Times New Roman"/>
                <w:sz w:val="24"/>
                <w:szCs w:val="24"/>
                <w:lang w:val="uk-UA"/>
              </w:rPr>
              <w:t>нійних рівнянь з двома змінн</w:t>
            </w:r>
            <w:r w:rsidRPr="00BA59B9">
              <w:rPr>
                <w:rFonts w:ascii="Times New Roman" w:hAnsi="Times New Roman" w:cs="Times New Roman"/>
                <w:sz w:val="24"/>
                <w:szCs w:val="24"/>
                <w:lang w:val="uk-UA"/>
              </w:rPr>
              <w:t>и</w:t>
            </w:r>
            <w:r w:rsidRPr="00BA59B9">
              <w:rPr>
                <w:rFonts w:ascii="Times New Roman" w:hAnsi="Times New Roman" w:cs="Times New Roman"/>
                <w:sz w:val="24"/>
                <w:szCs w:val="24"/>
                <w:lang w:val="uk-UA"/>
              </w:rPr>
              <w:t>ми.</w:t>
            </w:r>
          </w:p>
          <w:p w:rsidR="006C2A19" w:rsidRPr="00BA59B9" w:rsidRDefault="006C2A19" w:rsidP="00DB1ACE">
            <w:pPr>
              <w:pStyle w:val="af"/>
              <w:numPr>
                <w:ilvl w:val="0"/>
                <w:numId w:val="17"/>
              </w:numPr>
              <w:jc w:val="both"/>
              <w:rPr>
                <w:rFonts w:ascii="Times New Roman" w:hAnsi="Times New Roman" w:cs="Times New Roman"/>
                <w:sz w:val="24"/>
                <w:szCs w:val="24"/>
                <w:lang w:val="uk-UA"/>
              </w:rPr>
            </w:pPr>
            <w:r w:rsidRPr="00BA59B9">
              <w:rPr>
                <w:rFonts w:ascii="Times New Roman" w:hAnsi="Times New Roman" w:cs="Times New Roman"/>
                <w:b/>
                <w:bCs/>
                <w:sz w:val="24"/>
                <w:szCs w:val="24"/>
                <w:lang w:val="uk-UA"/>
              </w:rPr>
              <w:t xml:space="preserve">пояснює: </w:t>
            </w:r>
            <w:r w:rsidRPr="00BA59B9">
              <w:rPr>
                <w:rFonts w:ascii="Times New Roman" w:hAnsi="Times New Roman" w:cs="Times New Roman"/>
                <w:bCs/>
                <w:sz w:val="24"/>
                <w:szCs w:val="24"/>
                <w:lang w:val="uk-UA"/>
              </w:rPr>
              <w:t>що таке система двох лінійних рівнянь з двома змі</w:t>
            </w:r>
            <w:r w:rsidRPr="00BA59B9">
              <w:rPr>
                <w:rFonts w:ascii="Times New Roman" w:hAnsi="Times New Roman" w:cs="Times New Roman"/>
                <w:bCs/>
                <w:sz w:val="24"/>
                <w:szCs w:val="24"/>
                <w:lang w:val="uk-UA"/>
              </w:rPr>
              <w:t>н</w:t>
            </w:r>
            <w:r w:rsidRPr="00BA59B9">
              <w:rPr>
                <w:rFonts w:ascii="Times New Roman" w:hAnsi="Times New Roman" w:cs="Times New Roman"/>
                <w:bCs/>
                <w:sz w:val="24"/>
                <w:szCs w:val="24"/>
                <w:lang w:val="uk-UA"/>
              </w:rPr>
              <w:t>ними; скільки розв’язків може мати лінійне рівняння з однією змінною та від чого це залежить</w:t>
            </w:r>
          </w:p>
          <w:p w:rsidR="006C2A19" w:rsidRPr="00BA59B9" w:rsidRDefault="006C2A19" w:rsidP="00DB1ACE">
            <w:pPr>
              <w:pStyle w:val="af"/>
              <w:numPr>
                <w:ilvl w:val="0"/>
                <w:numId w:val="17"/>
              </w:numPr>
              <w:jc w:val="both"/>
              <w:rPr>
                <w:rFonts w:ascii="Times New Roman" w:hAnsi="Times New Roman" w:cs="Times New Roman"/>
                <w:sz w:val="24"/>
                <w:szCs w:val="24"/>
                <w:lang w:val="uk-UA"/>
              </w:rPr>
            </w:pPr>
            <w:r w:rsidRPr="00BA59B9">
              <w:rPr>
                <w:rFonts w:ascii="Times New Roman" w:hAnsi="Times New Roman" w:cs="Times New Roman"/>
                <w:b/>
                <w:bCs/>
                <w:sz w:val="24"/>
                <w:szCs w:val="24"/>
                <w:lang w:val="uk-UA"/>
              </w:rPr>
              <w:lastRenderedPageBreak/>
              <w:t>формулює</w:t>
            </w:r>
            <w:r w:rsidRPr="00BA59B9">
              <w:rPr>
                <w:rFonts w:ascii="Times New Roman" w:hAnsi="Times New Roman" w:cs="Times New Roman"/>
                <w:sz w:val="24"/>
                <w:szCs w:val="24"/>
                <w:lang w:val="uk-UA"/>
              </w:rPr>
              <w:t xml:space="preserve"> означення: лінійних рівнянь з однією та двома змі</w:t>
            </w:r>
            <w:r w:rsidRPr="00BA59B9">
              <w:rPr>
                <w:rFonts w:ascii="Times New Roman" w:hAnsi="Times New Roman" w:cs="Times New Roman"/>
                <w:sz w:val="24"/>
                <w:szCs w:val="24"/>
                <w:lang w:val="uk-UA"/>
              </w:rPr>
              <w:t>н</w:t>
            </w:r>
            <w:r w:rsidRPr="00BA59B9">
              <w:rPr>
                <w:rFonts w:ascii="Times New Roman" w:hAnsi="Times New Roman" w:cs="Times New Roman"/>
                <w:sz w:val="24"/>
                <w:szCs w:val="24"/>
                <w:lang w:val="uk-UA"/>
              </w:rPr>
              <w:t>ними; розв’язку рівняння з двома змінними; розв’язку си</w:t>
            </w:r>
            <w:r w:rsidRPr="00BA59B9">
              <w:rPr>
                <w:rFonts w:ascii="Times New Roman" w:hAnsi="Times New Roman" w:cs="Times New Roman"/>
                <w:sz w:val="24"/>
                <w:szCs w:val="24"/>
                <w:lang w:val="uk-UA"/>
              </w:rPr>
              <w:t>с</w:t>
            </w:r>
            <w:r w:rsidRPr="00BA59B9">
              <w:rPr>
                <w:rFonts w:ascii="Times New Roman" w:hAnsi="Times New Roman" w:cs="Times New Roman"/>
                <w:sz w:val="24"/>
                <w:szCs w:val="24"/>
                <w:lang w:val="uk-UA"/>
              </w:rPr>
              <w:t>теми двох лінійних рівнянь з двома змінними</w:t>
            </w:r>
          </w:p>
          <w:p w:rsidR="006C2A19" w:rsidRPr="00BA59B9" w:rsidRDefault="006C2A19" w:rsidP="00DB1ACE">
            <w:pPr>
              <w:pStyle w:val="af"/>
              <w:numPr>
                <w:ilvl w:val="0"/>
                <w:numId w:val="17"/>
              </w:numPr>
              <w:jc w:val="both"/>
              <w:rPr>
                <w:rFonts w:ascii="Times New Roman" w:hAnsi="Times New Roman" w:cs="Times New Roman"/>
                <w:bCs/>
                <w:sz w:val="24"/>
                <w:szCs w:val="24"/>
                <w:lang w:val="uk-UA"/>
              </w:rPr>
            </w:pPr>
            <w:r w:rsidRPr="00BA59B9">
              <w:rPr>
                <w:rFonts w:ascii="Times New Roman" w:hAnsi="Times New Roman" w:cs="Times New Roman"/>
                <w:b/>
                <w:bCs/>
                <w:sz w:val="24"/>
                <w:szCs w:val="24"/>
                <w:lang w:val="uk-UA"/>
              </w:rPr>
              <w:t xml:space="preserve">будує </w:t>
            </w:r>
            <w:r w:rsidRPr="00BA59B9">
              <w:rPr>
                <w:rFonts w:ascii="Times New Roman" w:hAnsi="Times New Roman" w:cs="Times New Roman"/>
                <w:bCs/>
                <w:sz w:val="24"/>
                <w:szCs w:val="24"/>
                <w:lang w:val="uk-UA"/>
              </w:rPr>
              <w:t>графіки лінійних рівнянь із двома змінними</w:t>
            </w:r>
          </w:p>
          <w:p w:rsidR="006C2A19" w:rsidRPr="00BA59B9" w:rsidRDefault="006C2A19" w:rsidP="00DB1ACE">
            <w:pPr>
              <w:pStyle w:val="af"/>
              <w:numPr>
                <w:ilvl w:val="0"/>
                <w:numId w:val="17"/>
              </w:numPr>
              <w:jc w:val="both"/>
              <w:rPr>
                <w:rFonts w:ascii="Times New Roman" w:hAnsi="Times New Roman" w:cs="Times New Roman"/>
                <w:sz w:val="24"/>
                <w:szCs w:val="24"/>
                <w:lang w:val="uk-UA"/>
              </w:rPr>
            </w:pPr>
            <w:r w:rsidRPr="00BA59B9">
              <w:rPr>
                <w:rFonts w:ascii="Times New Roman" w:hAnsi="Times New Roman" w:cs="Times New Roman"/>
                <w:b/>
                <w:bCs/>
                <w:sz w:val="24"/>
                <w:szCs w:val="24"/>
                <w:lang w:val="uk-UA"/>
              </w:rPr>
              <w:t>описує</w:t>
            </w:r>
            <w:r w:rsidRPr="00BA59B9">
              <w:rPr>
                <w:rFonts w:ascii="Times New Roman" w:hAnsi="Times New Roman" w:cs="Times New Roman"/>
                <w:sz w:val="24"/>
                <w:szCs w:val="24"/>
                <w:lang w:val="uk-UA"/>
              </w:rPr>
              <w:t xml:space="preserve"> способи розв’язування системи двох лінійних рівнянь з двома змінними</w:t>
            </w:r>
            <w:r>
              <w:rPr>
                <w:rFonts w:ascii="Times New Roman" w:hAnsi="Times New Roman" w:cs="Times New Roman"/>
                <w:sz w:val="24"/>
                <w:szCs w:val="24"/>
                <w:lang w:val="uk-UA"/>
              </w:rPr>
              <w:t>.</w:t>
            </w:r>
          </w:p>
          <w:p w:rsidR="004D2ACE" w:rsidRPr="00C5788E" w:rsidRDefault="006C2A19" w:rsidP="00DB1ACE">
            <w:pPr>
              <w:pStyle w:val="af"/>
              <w:numPr>
                <w:ilvl w:val="0"/>
                <w:numId w:val="12"/>
              </w:numPr>
              <w:jc w:val="both"/>
              <w:rPr>
                <w:rFonts w:ascii="Times New Roman" w:hAnsi="Times New Roman" w:cs="Times New Roman"/>
                <w:sz w:val="24"/>
                <w:szCs w:val="24"/>
                <w:lang w:val="uk-UA"/>
              </w:rPr>
            </w:pPr>
            <w:r w:rsidRPr="00BA59B9">
              <w:rPr>
                <w:rFonts w:ascii="Times New Roman" w:hAnsi="Times New Roman" w:cs="Times New Roman"/>
                <w:b/>
                <w:bCs/>
                <w:sz w:val="24"/>
                <w:szCs w:val="24"/>
                <w:lang w:val="uk-UA"/>
              </w:rPr>
              <w:t xml:space="preserve">характеризує </w:t>
            </w:r>
            <w:r w:rsidRPr="00BA59B9">
              <w:rPr>
                <w:rFonts w:ascii="Times New Roman" w:hAnsi="Times New Roman" w:cs="Times New Roman"/>
                <w:bCs/>
                <w:sz w:val="24"/>
                <w:szCs w:val="24"/>
                <w:lang w:val="uk-UA"/>
              </w:rPr>
              <w:t>випадки,</w:t>
            </w:r>
            <w:r w:rsidRPr="00BA59B9">
              <w:rPr>
                <w:rFonts w:ascii="Times New Roman" w:hAnsi="Times New Roman" w:cs="Times New Roman"/>
                <w:b/>
                <w:bCs/>
                <w:sz w:val="24"/>
                <w:szCs w:val="24"/>
                <w:lang w:val="uk-UA"/>
              </w:rPr>
              <w:t xml:space="preserve"> </w:t>
            </w:r>
            <w:r w:rsidRPr="00BA59B9">
              <w:rPr>
                <w:rFonts w:ascii="Times New Roman" w:hAnsi="Times New Roman" w:cs="Times New Roman"/>
                <w:bCs/>
                <w:sz w:val="24"/>
                <w:szCs w:val="24"/>
                <w:lang w:val="uk-UA"/>
              </w:rPr>
              <w:t>коли система двох лінійних рівнянь з двома змінними має один розв’язок; має безліч розв’язків; не має розв’язків</w:t>
            </w:r>
            <w:r>
              <w:rPr>
                <w:rFonts w:ascii="Times New Roman" w:hAnsi="Times New Roman" w:cs="Times New Roman"/>
                <w:bCs/>
                <w:sz w:val="24"/>
                <w:szCs w:val="24"/>
                <w:lang w:val="uk-UA"/>
              </w:rPr>
              <w:t>.</w:t>
            </w:r>
          </w:p>
        </w:tc>
        <w:tc>
          <w:tcPr>
            <w:tcW w:w="4939" w:type="dxa"/>
          </w:tcPr>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lastRenderedPageBreak/>
              <w:t>Розвиток супроводжувального мовлення на основі вміння пояснювати вибір кожної ар</w:t>
            </w:r>
            <w:r w:rsidRPr="00FF41BF">
              <w:rPr>
                <w:rFonts w:ascii="Times New Roman" w:hAnsi="Times New Roman" w:cs="Times New Roman"/>
                <w:sz w:val="24"/>
                <w:szCs w:val="24"/>
                <w:lang w:val="uk-UA"/>
              </w:rPr>
              <w:t>и</w:t>
            </w:r>
            <w:r w:rsidRPr="00FF41BF">
              <w:rPr>
                <w:rFonts w:ascii="Times New Roman" w:hAnsi="Times New Roman" w:cs="Times New Roman"/>
                <w:sz w:val="24"/>
                <w:szCs w:val="24"/>
                <w:lang w:val="uk-UA"/>
              </w:rPr>
              <w:t>фметичної дії, обґрунтовувати одержаний результат.</w:t>
            </w:r>
          </w:p>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Розвиток алгоритмічної культури , а також самостійно конструювати нові алгоритми.</w:t>
            </w:r>
          </w:p>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Розвиток просторових уявлень,вмі</w:t>
            </w:r>
            <w:r>
              <w:rPr>
                <w:rFonts w:ascii="Times New Roman" w:hAnsi="Times New Roman" w:cs="Times New Roman"/>
                <w:sz w:val="24"/>
                <w:szCs w:val="24"/>
                <w:lang w:val="uk-UA"/>
              </w:rPr>
              <w:t>ння сп</w:t>
            </w:r>
            <w:r>
              <w:rPr>
                <w:rFonts w:ascii="Times New Roman" w:hAnsi="Times New Roman" w:cs="Times New Roman"/>
                <w:sz w:val="24"/>
                <w:szCs w:val="24"/>
                <w:lang w:val="uk-UA"/>
              </w:rPr>
              <w:t>о</w:t>
            </w:r>
            <w:r>
              <w:rPr>
                <w:rFonts w:ascii="Times New Roman" w:hAnsi="Times New Roman" w:cs="Times New Roman"/>
                <w:sz w:val="24"/>
                <w:szCs w:val="24"/>
                <w:lang w:val="uk-UA"/>
              </w:rPr>
              <w:t>стерігати  порівнювати</w:t>
            </w:r>
            <w:r w:rsidRPr="00FF41BF">
              <w:rPr>
                <w:rFonts w:ascii="Times New Roman" w:hAnsi="Times New Roman" w:cs="Times New Roman"/>
                <w:sz w:val="24"/>
                <w:szCs w:val="24"/>
                <w:lang w:val="uk-UA"/>
              </w:rPr>
              <w:t>, узагальнювати й аб</w:t>
            </w:r>
            <w:r w:rsidRPr="00FF41BF">
              <w:rPr>
                <w:rFonts w:ascii="Times New Roman" w:hAnsi="Times New Roman" w:cs="Times New Roman"/>
                <w:sz w:val="24"/>
                <w:szCs w:val="24"/>
                <w:lang w:val="uk-UA"/>
              </w:rPr>
              <w:t>с</w:t>
            </w:r>
            <w:r w:rsidRPr="00FF41BF">
              <w:rPr>
                <w:rFonts w:ascii="Times New Roman" w:hAnsi="Times New Roman" w:cs="Times New Roman"/>
                <w:sz w:val="24"/>
                <w:szCs w:val="24"/>
                <w:lang w:val="uk-UA"/>
              </w:rPr>
              <w:t>трагувати.</w:t>
            </w:r>
          </w:p>
          <w:p w:rsidR="002713F7" w:rsidRPr="00FF41BF" w:rsidRDefault="002713F7" w:rsidP="002713F7">
            <w:pPr>
              <w:spacing w:line="240" w:lineRule="auto"/>
              <w:jc w:val="both"/>
              <w:rPr>
                <w:rFonts w:ascii="Times New Roman" w:hAnsi="Times New Roman" w:cs="Times New Roman"/>
                <w:sz w:val="24"/>
                <w:szCs w:val="24"/>
                <w:lang w:val="uk-UA"/>
              </w:rPr>
            </w:pPr>
            <w:r w:rsidRPr="00FF41BF">
              <w:rPr>
                <w:rFonts w:ascii="Times New Roman" w:hAnsi="Times New Roman" w:cs="Times New Roman"/>
                <w:sz w:val="24"/>
                <w:szCs w:val="24"/>
                <w:lang w:val="uk-UA"/>
              </w:rPr>
              <w:t xml:space="preserve">Активізація уваги, розвиток та тренування </w:t>
            </w:r>
            <w:r w:rsidRPr="00FF41BF">
              <w:rPr>
                <w:rFonts w:ascii="Times New Roman" w:hAnsi="Times New Roman" w:cs="Times New Roman"/>
                <w:sz w:val="24"/>
                <w:szCs w:val="24"/>
                <w:lang w:val="uk-UA"/>
              </w:rPr>
              <w:lastRenderedPageBreak/>
              <w:t>пам'яті.</w:t>
            </w:r>
          </w:p>
          <w:p w:rsidR="00052799" w:rsidRDefault="002713F7" w:rsidP="002713F7">
            <w:pPr>
              <w:rPr>
                <w:rFonts w:ascii="Times New Roman CYR" w:hAnsi="Times New Roman CYR"/>
                <w:b/>
                <w:lang w:val="uk-UA"/>
              </w:rPr>
            </w:pPr>
            <w:r w:rsidRPr="00FF41BF">
              <w:rPr>
                <w:rFonts w:ascii="Times New Roman" w:hAnsi="Times New Roman" w:cs="Times New Roman"/>
                <w:sz w:val="24"/>
                <w:szCs w:val="24"/>
                <w:lang w:val="uk-UA"/>
              </w:rPr>
              <w:t>Формування в учнів організованості та сам</w:t>
            </w:r>
            <w:r w:rsidRPr="00FF41BF">
              <w:rPr>
                <w:rFonts w:ascii="Times New Roman" w:hAnsi="Times New Roman" w:cs="Times New Roman"/>
                <w:sz w:val="24"/>
                <w:szCs w:val="24"/>
                <w:lang w:val="uk-UA"/>
              </w:rPr>
              <w:t>о</w:t>
            </w:r>
            <w:r w:rsidRPr="00FF41BF">
              <w:rPr>
                <w:rFonts w:ascii="Times New Roman" w:hAnsi="Times New Roman" w:cs="Times New Roman"/>
                <w:sz w:val="24"/>
                <w:szCs w:val="24"/>
                <w:lang w:val="uk-UA"/>
              </w:rPr>
              <w:t>стійності при виконанні практичних арифм</w:t>
            </w:r>
            <w:r w:rsidRPr="00FF41BF">
              <w:rPr>
                <w:rFonts w:ascii="Times New Roman" w:hAnsi="Times New Roman" w:cs="Times New Roman"/>
                <w:sz w:val="24"/>
                <w:szCs w:val="24"/>
                <w:lang w:val="uk-UA"/>
              </w:rPr>
              <w:t>е</w:t>
            </w:r>
            <w:r w:rsidRPr="00FF41BF">
              <w:rPr>
                <w:rFonts w:ascii="Times New Roman" w:hAnsi="Times New Roman" w:cs="Times New Roman"/>
                <w:sz w:val="24"/>
                <w:szCs w:val="24"/>
                <w:lang w:val="uk-UA"/>
              </w:rPr>
              <w:t>тичних завдань.</w:t>
            </w:r>
          </w:p>
          <w:p w:rsidR="004D2ACE" w:rsidRPr="00C5788E" w:rsidRDefault="004D2ACE" w:rsidP="00D367B7">
            <w:pPr>
              <w:pStyle w:val="af"/>
              <w:jc w:val="both"/>
              <w:rPr>
                <w:rFonts w:ascii="Times New Roman" w:hAnsi="Times New Roman" w:cs="Times New Roman"/>
                <w:sz w:val="24"/>
                <w:szCs w:val="24"/>
                <w:lang w:val="uk-UA"/>
              </w:rPr>
            </w:pPr>
          </w:p>
        </w:tc>
      </w:tr>
      <w:tr w:rsidR="00602CDE" w:rsidRPr="00C5788E" w:rsidTr="0029582D">
        <w:trPr>
          <w:trHeight w:val="70"/>
        </w:trPr>
        <w:tc>
          <w:tcPr>
            <w:tcW w:w="720" w:type="dxa"/>
          </w:tcPr>
          <w:p w:rsidR="00602CDE" w:rsidRPr="00C5788E" w:rsidRDefault="006C0C84" w:rsidP="00A71E45">
            <w:pPr>
              <w:pStyle w:val="af"/>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897" w:type="dxa"/>
          </w:tcPr>
          <w:p w:rsidR="00602CDE" w:rsidRPr="00C5788E" w:rsidRDefault="006C0C84" w:rsidP="00F40202">
            <w:pPr>
              <w:pStyle w:val="af"/>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4253" w:type="dxa"/>
          </w:tcPr>
          <w:p w:rsidR="00602CDE" w:rsidRPr="00C5788E" w:rsidRDefault="00602CDE" w:rsidP="006C0C84">
            <w:pPr>
              <w:pStyle w:val="af"/>
              <w:rPr>
                <w:rFonts w:ascii="Times New Roman" w:hAnsi="Times New Roman" w:cs="Times New Roman"/>
                <w:b/>
                <w:sz w:val="24"/>
                <w:szCs w:val="24"/>
                <w:lang w:val="uk-UA"/>
              </w:rPr>
            </w:pPr>
            <w:r w:rsidRPr="00C5788E">
              <w:rPr>
                <w:rFonts w:ascii="Times New Roman" w:hAnsi="Times New Roman" w:cs="Times New Roman"/>
                <w:b/>
                <w:bCs/>
                <w:sz w:val="24"/>
                <w:szCs w:val="24"/>
                <w:lang w:val="uk-UA"/>
              </w:rPr>
              <w:t xml:space="preserve">ТЕМА </w:t>
            </w:r>
            <w:r w:rsidR="006C0C84">
              <w:rPr>
                <w:rFonts w:ascii="Times New Roman" w:hAnsi="Times New Roman" w:cs="Times New Roman"/>
                <w:b/>
                <w:bCs/>
                <w:sz w:val="24"/>
                <w:szCs w:val="24"/>
                <w:lang w:val="uk-UA"/>
              </w:rPr>
              <w:t>4</w:t>
            </w:r>
            <w:r w:rsidRPr="00C5788E">
              <w:rPr>
                <w:rFonts w:ascii="Times New Roman" w:hAnsi="Times New Roman" w:cs="Times New Roman"/>
                <w:b/>
                <w:bCs/>
                <w:sz w:val="24"/>
                <w:szCs w:val="24"/>
                <w:lang w:val="uk-UA"/>
              </w:rPr>
              <w:t>. ПОВТОРЕННЯ І СИ</w:t>
            </w:r>
            <w:r w:rsidRPr="00C5788E">
              <w:rPr>
                <w:rFonts w:ascii="Times New Roman" w:hAnsi="Times New Roman" w:cs="Times New Roman"/>
                <w:b/>
                <w:bCs/>
                <w:sz w:val="24"/>
                <w:szCs w:val="24"/>
                <w:lang w:val="uk-UA"/>
              </w:rPr>
              <w:t>С</w:t>
            </w:r>
            <w:r w:rsidRPr="00C5788E">
              <w:rPr>
                <w:rFonts w:ascii="Times New Roman" w:hAnsi="Times New Roman" w:cs="Times New Roman"/>
                <w:b/>
                <w:bCs/>
                <w:sz w:val="24"/>
                <w:szCs w:val="24"/>
                <w:lang w:val="uk-UA"/>
              </w:rPr>
              <w:t>ТЕМАТИЗАЦІЯ НАВЧАЛЬНОГО МАТЕРІАЛУ</w:t>
            </w:r>
          </w:p>
        </w:tc>
        <w:tc>
          <w:tcPr>
            <w:tcW w:w="4252" w:type="dxa"/>
          </w:tcPr>
          <w:p w:rsidR="00602CDE" w:rsidRPr="00C5788E" w:rsidRDefault="00602CDE" w:rsidP="003C3A66">
            <w:pPr>
              <w:pStyle w:val="af"/>
              <w:rPr>
                <w:rFonts w:ascii="Times New Roman" w:hAnsi="Times New Roman" w:cs="Times New Roman"/>
                <w:sz w:val="24"/>
                <w:szCs w:val="24"/>
                <w:lang w:val="uk-UA"/>
              </w:rPr>
            </w:pPr>
          </w:p>
        </w:tc>
        <w:tc>
          <w:tcPr>
            <w:tcW w:w="4939" w:type="dxa"/>
          </w:tcPr>
          <w:p w:rsidR="00602CDE" w:rsidRPr="00C5788E" w:rsidRDefault="00602CDE" w:rsidP="00FE5558">
            <w:pPr>
              <w:pStyle w:val="af"/>
              <w:jc w:val="both"/>
              <w:rPr>
                <w:rFonts w:ascii="Times New Roman" w:hAnsi="Times New Roman" w:cs="Times New Roman"/>
                <w:b/>
                <w:sz w:val="24"/>
                <w:szCs w:val="24"/>
                <w:lang w:val="uk-UA"/>
              </w:rPr>
            </w:pPr>
          </w:p>
        </w:tc>
      </w:tr>
    </w:tbl>
    <w:p w:rsidR="00EE3C05" w:rsidRPr="00C5788E" w:rsidRDefault="00EE3C05" w:rsidP="00957910">
      <w:pPr>
        <w:pStyle w:val="af"/>
        <w:ind w:firstLine="709"/>
        <w:jc w:val="right"/>
        <w:rPr>
          <w:rFonts w:ascii="Times New Roman" w:hAnsi="Times New Roman" w:cs="Times New Roman"/>
          <w:i/>
          <w:sz w:val="24"/>
          <w:szCs w:val="24"/>
          <w:lang w:val="uk-UA"/>
        </w:rPr>
      </w:pPr>
    </w:p>
    <w:p w:rsidR="005F31E9" w:rsidRDefault="005F31E9" w:rsidP="00D12933">
      <w:pPr>
        <w:pStyle w:val="af"/>
        <w:rPr>
          <w:rFonts w:ascii="Times New Roman" w:hAnsi="Times New Roman" w:cs="Times New Roman"/>
          <w:i/>
          <w:sz w:val="24"/>
          <w:szCs w:val="24"/>
          <w:lang w:val="uk-UA"/>
        </w:rPr>
      </w:pPr>
    </w:p>
    <w:p w:rsidR="005F31E9" w:rsidRDefault="005F31E9" w:rsidP="00957910">
      <w:pPr>
        <w:pStyle w:val="af"/>
        <w:ind w:firstLine="709"/>
        <w:jc w:val="right"/>
        <w:rPr>
          <w:rFonts w:ascii="Times New Roman" w:hAnsi="Times New Roman" w:cs="Times New Roman"/>
          <w:i/>
          <w:sz w:val="24"/>
          <w:szCs w:val="24"/>
          <w:lang w:val="uk-UA"/>
        </w:rPr>
      </w:pPr>
    </w:p>
    <w:p w:rsidR="00803C1E" w:rsidRPr="00C5788E" w:rsidRDefault="00D12933" w:rsidP="00D12933">
      <w:pPr>
        <w:tabs>
          <w:tab w:val="left" w:pos="1965"/>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Н</w:t>
      </w:r>
      <w:r w:rsidR="00FF5E78" w:rsidRPr="00C5788E">
        <w:rPr>
          <w:rFonts w:ascii="Times New Roman" w:hAnsi="Times New Roman" w:cs="Times New Roman"/>
          <w:b/>
          <w:sz w:val="24"/>
          <w:szCs w:val="24"/>
          <w:lang w:val="uk-UA"/>
        </w:rPr>
        <w:t>авчальні досягнення учнів:</w:t>
      </w:r>
    </w:p>
    <w:p w:rsidR="00803C1E" w:rsidRPr="00C5788E" w:rsidRDefault="00803C1E" w:rsidP="00FF5E78">
      <w:pPr>
        <w:tabs>
          <w:tab w:val="left" w:pos="1965"/>
        </w:tabs>
        <w:spacing w:after="0" w:line="240" w:lineRule="auto"/>
        <w:rPr>
          <w:rFonts w:ascii="Times New Roman" w:hAnsi="Times New Roman" w:cs="Times New Roman"/>
          <w:i/>
          <w:sz w:val="24"/>
          <w:szCs w:val="24"/>
          <w:lang w:val="uk-UA"/>
        </w:rPr>
      </w:pPr>
      <w:r w:rsidRPr="00C5788E">
        <w:rPr>
          <w:rFonts w:ascii="Times New Roman" w:hAnsi="Times New Roman" w:cs="Times New Roman"/>
          <w:i/>
          <w:sz w:val="24"/>
          <w:szCs w:val="24"/>
          <w:lang w:val="uk-UA"/>
        </w:rPr>
        <w:t>Мати уявлення про:</w:t>
      </w:r>
    </w:p>
    <w:p w:rsidR="00803C1E" w:rsidRPr="00C5788E" w:rsidRDefault="00803C1E" w:rsidP="00DB1ACE">
      <w:pPr>
        <w:pStyle w:val="ae"/>
        <w:numPr>
          <w:ilvl w:val="0"/>
          <w:numId w:val="3"/>
        </w:numPr>
        <w:tabs>
          <w:tab w:val="left" w:pos="1965"/>
        </w:tabs>
        <w:spacing w:after="0"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місце математичної науки у системі загальнолюдських цінностей;</w:t>
      </w:r>
    </w:p>
    <w:p w:rsidR="00803C1E" w:rsidRPr="00C5788E" w:rsidRDefault="00803C1E" w:rsidP="00DB1ACE">
      <w:pPr>
        <w:pStyle w:val="ae"/>
        <w:numPr>
          <w:ilvl w:val="0"/>
          <w:numId w:val="3"/>
        </w:numPr>
        <w:tabs>
          <w:tab w:val="left" w:pos="1965"/>
        </w:tabs>
        <w:spacing w:after="0"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різні підходи у числовій теорії – порядковий, кількісний, вимірювальний;</w:t>
      </w:r>
    </w:p>
    <w:p w:rsidR="00803C1E" w:rsidRPr="00C5788E" w:rsidRDefault="00803C1E" w:rsidP="00DB1ACE">
      <w:pPr>
        <w:pStyle w:val="ae"/>
        <w:numPr>
          <w:ilvl w:val="0"/>
          <w:numId w:val="3"/>
        </w:numPr>
        <w:tabs>
          <w:tab w:val="left" w:pos="1965"/>
        </w:tabs>
        <w:spacing w:after="0"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процес сприймання інформації;</w:t>
      </w:r>
    </w:p>
    <w:p w:rsidR="00803C1E" w:rsidRPr="00C5788E" w:rsidRDefault="00803C1E" w:rsidP="00DB1ACE">
      <w:pPr>
        <w:pStyle w:val="ae"/>
        <w:numPr>
          <w:ilvl w:val="0"/>
          <w:numId w:val="4"/>
        </w:numPr>
        <w:tabs>
          <w:tab w:val="left" w:pos="1965"/>
        </w:tabs>
        <w:spacing w:after="0"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спілкування як спосіб роботи;</w:t>
      </w:r>
    </w:p>
    <w:p w:rsidR="00803C1E" w:rsidRPr="00C5788E" w:rsidRDefault="00803C1E" w:rsidP="00DB1ACE">
      <w:pPr>
        <w:pStyle w:val="ae"/>
        <w:numPr>
          <w:ilvl w:val="0"/>
          <w:numId w:val="4"/>
        </w:numPr>
        <w:tabs>
          <w:tab w:val="left" w:pos="1965"/>
        </w:tabs>
        <w:spacing w:after="0"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конфлікти і конфліктні ситуації.</w:t>
      </w:r>
    </w:p>
    <w:p w:rsidR="00803C1E" w:rsidRPr="00C5788E" w:rsidRDefault="00803C1E" w:rsidP="00FF5E78">
      <w:pPr>
        <w:tabs>
          <w:tab w:val="left" w:pos="1965"/>
        </w:tabs>
        <w:spacing w:after="0" w:line="240" w:lineRule="auto"/>
        <w:rPr>
          <w:rFonts w:ascii="Times New Roman" w:hAnsi="Times New Roman" w:cs="Times New Roman"/>
          <w:i/>
          <w:sz w:val="24"/>
          <w:szCs w:val="24"/>
          <w:lang w:val="uk-UA"/>
        </w:rPr>
      </w:pPr>
      <w:r w:rsidRPr="00C5788E">
        <w:rPr>
          <w:rFonts w:ascii="Times New Roman" w:hAnsi="Times New Roman" w:cs="Times New Roman"/>
          <w:i/>
          <w:sz w:val="24"/>
          <w:szCs w:val="24"/>
          <w:lang w:val="uk-UA"/>
        </w:rPr>
        <w:t>Знати про:</w:t>
      </w:r>
    </w:p>
    <w:p w:rsidR="00803C1E" w:rsidRPr="00C5788E" w:rsidRDefault="00803C1E" w:rsidP="00DB1ACE">
      <w:pPr>
        <w:pStyle w:val="ae"/>
        <w:numPr>
          <w:ilvl w:val="0"/>
          <w:numId w:val="5"/>
        </w:numPr>
        <w:tabs>
          <w:tab w:val="left" w:pos="1965"/>
        </w:tabs>
        <w:spacing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внесок різних культур до математичної науки;</w:t>
      </w:r>
    </w:p>
    <w:p w:rsidR="00803C1E" w:rsidRPr="00C5788E" w:rsidRDefault="00803C1E" w:rsidP="00DB1ACE">
      <w:pPr>
        <w:pStyle w:val="ae"/>
        <w:numPr>
          <w:ilvl w:val="0"/>
          <w:numId w:val="5"/>
        </w:numPr>
        <w:tabs>
          <w:tab w:val="left" w:pos="1965"/>
        </w:tabs>
        <w:spacing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правила спілкування в навчальній діяльності;</w:t>
      </w:r>
    </w:p>
    <w:p w:rsidR="00803C1E" w:rsidRPr="00C5788E" w:rsidRDefault="00803C1E" w:rsidP="00957910">
      <w:pPr>
        <w:spacing w:line="240" w:lineRule="auto"/>
        <w:rPr>
          <w:rFonts w:ascii="Times New Roman" w:hAnsi="Times New Roman" w:cs="Times New Roman"/>
          <w:i/>
          <w:sz w:val="24"/>
          <w:szCs w:val="24"/>
          <w:lang w:val="uk-UA"/>
        </w:rPr>
      </w:pPr>
      <w:r w:rsidRPr="00C5788E">
        <w:rPr>
          <w:rFonts w:ascii="Times New Roman" w:hAnsi="Times New Roman" w:cs="Times New Roman"/>
          <w:i/>
          <w:sz w:val="24"/>
          <w:szCs w:val="24"/>
          <w:lang w:val="uk-UA"/>
        </w:rPr>
        <w:t>Вміти:</w:t>
      </w:r>
    </w:p>
    <w:p w:rsidR="00803C1E" w:rsidRPr="00C5788E" w:rsidRDefault="00803C1E" w:rsidP="00DB1ACE">
      <w:pPr>
        <w:pStyle w:val="ae"/>
        <w:numPr>
          <w:ilvl w:val="0"/>
          <w:numId w:val="8"/>
        </w:numPr>
        <w:spacing w:line="240" w:lineRule="auto"/>
        <w:rPr>
          <w:rFonts w:ascii="Times New Roman" w:hAnsi="Times New Roman" w:cs="Times New Roman"/>
          <w:i/>
          <w:sz w:val="24"/>
          <w:szCs w:val="24"/>
          <w:lang w:val="uk-UA"/>
        </w:rPr>
      </w:pPr>
      <w:r w:rsidRPr="00C5788E">
        <w:rPr>
          <w:rFonts w:ascii="Times New Roman" w:hAnsi="Times New Roman" w:cs="Times New Roman"/>
          <w:sz w:val="24"/>
          <w:szCs w:val="24"/>
          <w:lang w:val="uk-UA"/>
        </w:rPr>
        <w:lastRenderedPageBreak/>
        <w:t>аналізувати математичні моделі, об`єкти і відношення та будь-яку інформацію в різних ситуаціях;</w:t>
      </w:r>
    </w:p>
    <w:p w:rsidR="00803C1E" w:rsidRPr="00C5788E" w:rsidRDefault="00803C1E" w:rsidP="00DB1ACE">
      <w:pPr>
        <w:pStyle w:val="ae"/>
        <w:numPr>
          <w:ilvl w:val="0"/>
          <w:numId w:val="6"/>
        </w:numPr>
        <w:tabs>
          <w:tab w:val="left" w:pos="1965"/>
        </w:tabs>
        <w:spacing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структурувати інформацію, використовуючи системний підхід у мисленні;</w:t>
      </w:r>
    </w:p>
    <w:p w:rsidR="00803C1E" w:rsidRPr="00C5788E" w:rsidRDefault="00803C1E" w:rsidP="00DB1ACE">
      <w:pPr>
        <w:pStyle w:val="ae"/>
        <w:numPr>
          <w:ilvl w:val="0"/>
          <w:numId w:val="6"/>
        </w:numPr>
        <w:tabs>
          <w:tab w:val="left" w:pos="1965"/>
        </w:tabs>
        <w:spacing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виділяти головне в потоці інформації, зокрема в тексті;</w:t>
      </w:r>
    </w:p>
    <w:p w:rsidR="00803C1E" w:rsidRPr="00C5788E" w:rsidRDefault="00803C1E" w:rsidP="00DB1ACE">
      <w:pPr>
        <w:pStyle w:val="ae"/>
        <w:numPr>
          <w:ilvl w:val="0"/>
          <w:numId w:val="6"/>
        </w:numPr>
        <w:tabs>
          <w:tab w:val="left" w:pos="1965"/>
        </w:tabs>
        <w:spacing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встановлювати суттєві та несуттєві ознаки предметів;</w:t>
      </w:r>
    </w:p>
    <w:p w:rsidR="00803C1E" w:rsidRPr="00C5788E" w:rsidRDefault="00803C1E" w:rsidP="00DB1ACE">
      <w:pPr>
        <w:pStyle w:val="ae"/>
        <w:numPr>
          <w:ilvl w:val="0"/>
          <w:numId w:val="6"/>
        </w:numPr>
        <w:tabs>
          <w:tab w:val="left" w:pos="1965"/>
        </w:tabs>
        <w:spacing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 xml:space="preserve">використовувати потенціал </w:t>
      </w:r>
      <w:r w:rsidR="00957910" w:rsidRPr="00C5788E">
        <w:rPr>
          <w:rFonts w:ascii="Times New Roman" w:hAnsi="Times New Roman" w:cs="Times New Roman"/>
          <w:sz w:val="24"/>
          <w:szCs w:val="24"/>
          <w:lang w:val="uk-UA"/>
        </w:rPr>
        <w:t>комунікативного, інтерактивного спілкування.</w:t>
      </w:r>
    </w:p>
    <w:p w:rsidR="00803C1E" w:rsidRPr="00C5788E" w:rsidRDefault="00803C1E" w:rsidP="00957910">
      <w:pPr>
        <w:tabs>
          <w:tab w:val="left" w:pos="1965"/>
        </w:tabs>
        <w:spacing w:line="240" w:lineRule="auto"/>
        <w:rPr>
          <w:rFonts w:ascii="Times New Roman" w:hAnsi="Times New Roman" w:cs="Times New Roman"/>
          <w:i/>
          <w:sz w:val="24"/>
          <w:szCs w:val="24"/>
          <w:lang w:val="uk-UA"/>
        </w:rPr>
      </w:pPr>
      <w:r w:rsidRPr="00C5788E">
        <w:rPr>
          <w:rFonts w:ascii="Times New Roman" w:hAnsi="Times New Roman" w:cs="Times New Roman"/>
          <w:i/>
          <w:sz w:val="24"/>
          <w:szCs w:val="24"/>
          <w:lang w:val="uk-UA"/>
        </w:rPr>
        <w:t>Оволодіти:</w:t>
      </w:r>
    </w:p>
    <w:p w:rsidR="00803C1E" w:rsidRPr="00C5788E" w:rsidRDefault="00803C1E" w:rsidP="00DB1ACE">
      <w:pPr>
        <w:pStyle w:val="ae"/>
        <w:numPr>
          <w:ilvl w:val="0"/>
          <w:numId w:val="7"/>
        </w:numPr>
        <w:tabs>
          <w:tab w:val="left" w:pos="1965"/>
        </w:tabs>
        <w:spacing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такими способами роботи з математичними об`єктами, як порівняння, узагальнення, встановлення відношення, моделювання;</w:t>
      </w:r>
    </w:p>
    <w:p w:rsidR="00803C1E" w:rsidRPr="00C5788E" w:rsidRDefault="00803C1E" w:rsidP="00DB1ACE">
      <w:pPr>
        <w:pStyle w:val="ae"/>
        <w:numPr>
          <w:ilvl w:val="0"/>
          <w:numId w:val="7"/>
        </w:numPr>
        <w:tabs>
          <w:tab w:val="left" w:pos="1965"/>
        </w:tabs>
        <w:spacing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таким прийомом роботи, як планування власної діяльності;</w:t>
      </w:r>
    </w:p>
    <w:p w:rsidR="00803C1E" w:rsidRPr="00C5788E" w:rsidRDefault="00803C1E" w:rsidP="00DB1ACE">
      <w:pPr>
        <w:pStyle w:val="ae"/>
        <w:numPr>
          <w:ilvl w:val="0"/>
          <w:numId w:val="7"/>
        </w:numPr>
        <w:tabs>
          <w:tab w:val="left" w:pos="1965"/>
        </w:tabs>
        <w:spacing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навичками активного та пасивного слухання;</w:t>
      </w:r>
    </w:p>
    <w:p w:rsidR="00803C1E" w:rsidRPr="00C5788E" w:rsidRDefault="00803C1E" w:rsidP="00DB1ACE">
      <w:pPr>
        <w:pStyle w:val="ae"/>
        <w:numPr>
          <w:ilvl w:val="0"/>
          <w:numId w:val="7"/>
        </w:numPr>
        <w:tabs>
          <w:tab w:val="left" w:pos="1965"/>
        </w:tabs>
        <w:spacing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навичками ведення дискусії;</w:t>
      </w:r>
    </w:p>
    <w:p w:rsidR="00803C1E" w:rsidRPr="00C5788E" w:rsidRDefault="00803C1E" w:rsidP="00DB1ACE">
      <w:pPr>
        <w:pStyle w:val="ae"/>
        <w:numPr>
          <w:ilvl w:val="0"/>
          <w:numId w:val="7"/>
        </w:numPr>
        <w:tabs>
          <w:tab w:val="left" w:pos="1965"/>
        </w:tabs>
        <w:spacing w:line="240" w:lineRule="auto"/>
        <w:rPr>
          <w:rFonts w:ascii="Times New Roman" w:hAnsi="Times New Roman" w:cs="Times New Roman"/>
          <w:sz w:val="24"/>
          <w:szCs w:val="24"/>
          <w:lang w:val="uk-UA"/>
        </w:rPr>
      </w:pPr>
      <w:r w:rsidRPr="00C5788E">
        <w:rPr>
          <w:rFonts w:ascii="Times New Roman" w:hAnsi="Times New Roman" w:cs="Times New Roman"/>
          <w:sz w:val="24"/>
          <w:szCs w:val="24"/>
          <w:lang w:val="uk-UA"/>
        </w:rPr>
        <w:t>навичками вирішувати конфлікти в повсякденному житті і навчальній діяльності.</w:t>
      </w:r>
    </w:p>
    <w:p w:rsidR="00B37011" w:rsidRPr="00C5788E" w:rsidRDefault="00B37011" w:rsidP="00957910">
      <w:pPr>
        <w:spacing w:line="240" w:lineRule="auto"/>
        <w:rPr>
          <w:rFonts w:ascii="Times New Roman" w:hAnsi="Times New Roman" w:cs="Times New Roman"/>
          <w:sz w:val="24"/>
          <w:szCs w:val="24"/>
          <w:lang w:val="uk-UA"/>
        </w:rPr>
      </w:pPr>
    </w:p>
    <w:sectPr w:rsidR="00B37011" w:rsidRPr="00C5788E" w:rsidSect="00803C1E">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DE" w:rsidRDefault="005257DE" w:rsidP="00C94C5C">
      <w:pPr>
        <w:spacing w:after="0" w:line="240" w:lineRule="auto"/>
      </w:pPr>
      <w:r>
        <w:separator/>
      </w:r>
    </w:p>
  </w:endnote>
  <w:endnote w:type="continuationSeparator" w:id="0">
    <w:p w:rsidR="005257DE" w:rsidRDefault="005257DE" w:rsidP="00C9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DE" w:rsidRDefault="005257DE" w:rsidP="00C94C5C">
      <w:pPr>
        <w:spacing w:after="0" w:line="240" w:lineRule="auto"/>
      </w:pPr>
      <w:r>
        <w:separator/>
      </w:r>
    </w:p>
  </w:footnote>
  <w:footnote w:type="continuationSeparator" w:id="0">
    <w:p w:rsidR="005257DE" w:rsidRDefault="005257DE" w:rsidP="00C94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E"/>
    <w:multiLevelType w:val="hybridMultilevel"/>
    <w:tmpl w:val="8452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A6A58"/>
    <w:multiLevelType w:val="hybridMultilevel"/>
    <w:tmpl w:val="E08618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D11E22"/>
    <w:multiLevelType w:val="hybridMultilevel"/>
    <w:tmpl w:val="542EB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C671E"/>
    <w:multiLevelType w:val="hybridMultilevel"/>
    <w:tmpl w:val="59AC9444"/>
    <w:lvl w:ilvl="0" w:tplc="0419000B">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219D4037"/>
    <w:multiLevelType w:val="hybridMultilevel"/>
    <w:tmpl w:val="7244F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C6888"/>
    <w:multiLevelType w:val="hybridMultilevel"/>
    <w:tmpl w:val="060EB7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395FD5"/>
    <w:multiLevelType w:val="hybridMultilevel"/>
    <w:tmpl w:val="8646A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7917E7"/>
    <w:multiLevelType w:val="hybridMultilevel"/>
    <w:tmpl w:val="36C8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A64A0D"/>
    <w:multiLevelType w:val="hybridMultilevel"/>
    <w:tmpl w:val="43AA2EA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CB50D5D"/>
    <w:multiLevelType w:val="hybridMultilevel"/>
    <w:tmpl w:val="8FB8F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CB194D"/>
    <w:multiLevelType w:val="hybridMultilevel"/>
    <w:tmpl w:val="94089CF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F582591"/>
    <w:multiLevelType w:val="hybridMultilevel"/>
    <w:tmpl w:val="CCE88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D548B0"/>
    <w:multiLevelType w:val="hybridMultilevel"/>
    <w:tmpl w:val="160ACE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D860F1"/>
    <w:multiLevelType w:val="hybridMultilevel"/>
    <w:tmpl w:val="9DC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703B3E"/>
    <w:multiLevelType w:val="hybridMultilevel"/>
    <w:tmpl w:val="8F843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5068EE"/>
    <w:multiLevelType w:val="hybridMultilevel"/>
    <w:tmpl w:val="8F38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5D778B"/>
    <w:multiLevelType w:val="hybridMultilevel"/>
    <w:tmpl w:val="BDB08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F97A46"/>
    <w:multiLevelType w:val="hybridMultilevel"/>
    <w:tmpl w:val="EBCA6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4"/>
  </w:num>
  <w:num w:numId="5">
    <w:abstractNumId w:val="14"/>
  </w:num>
  <w:num w:numId="6">
    <w:abstractNumId w:val="11"/>
  </w:num>
  <w:num w:numId="7">
    <w:abstractNumId w:val="17"/>
  </w:num>
  <w:num w:numId="8">
    <w:abstractNumId w:val="5"/>
  </w:num>
  <w:num w:numId="9">
    <w:abstractNumId w:val="1"/>
  </w:num>
  <w:num w:numId="10">
    <w:abstractNumId w:val="8"/>
  </w:num>
  <w:num w:numId="11">
    <w:abstractNumId w:val="3"/>
  </w:num>
  <w:num w:numId="12">
    <w:abstractNumId w:val="15"/>
  </w:num>
  <w:num w:numId="13">
    <w:abstractNumId w:val="16"/>
  </w:num>
  <w:num w:numId="14">
    <w:abstractNumId w:val="9"/>
  </w:num>
  <w:num w:numId="15">
    <w:abstractNumId w:val="0"/>
  </w:num>
  <w:num w:numId="16">
    <w:abstractNumId w:val="6"/>
  </w:num>
  <w:num w:numId="17">
    <w:abstractNumId w:val="7"/>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5C15"/>
    <w:rsid w:val="00002CB7"/>
    <w:rsid w:val="000031F9"/>
    <w:rsid w:val="00003D3D"/>
    <w:rsid w:val="000247C7"/>
    <w:rsid w:val="00024DD9"/>
    <w:rsid w:val="00025002"/>
    <w:rsid w:val="000265DE"/>
    <w:rsid w:val="00035FC5"/>
    <w:rsid w:val="00052799"/>
    <w:rsid w:val="000568EA"/>
    <w:rsid w:val="00061B40"/>
    <w:rsid w:val="00062A8D"/>
    <w:rsid w:val="000731E4"/>
    <w:rsid w:val="0008111C"/>
    <w:rsid w:val="00091209"/>
    <w:rsid w:val="000A702D"/>
    <w:rsid w:val="000B2246"/>
    <w:rsid w:val="000B3274"/>
    <w:rsid w:val="000C4F2A"/>
    <w:rsid w:val="000D479C"/>
    <w:rsid w:val="001022CD"/>
    <w:rsid w:val="00113B55"/>
    <w:rsid w:val="0014698D"/>
    <w:rsid w:val="00155CC5"/>
    <w:rsid w:val="00161244"/>
    <w:rsid w:val="00171B2F"/>
    <w:rsid w:val="00177C4A"/>
    <w:rsid w:val="001A7E3E"/>
    <w:rsid w:val="001C7D7A"/>
    <w:rsid w:val="001D03A5"/>
    <w:rsid w:val="00201184"/>
    <w:rsid w:val="00206A25"/>
    <w:rsid w:val="0022687A"/>
    <w:rsid w:val="00263215"/>
    <w:rsid w:val="0027099E"/>
    <w:rsid w:val="002713F7"/>
    <w:rsid w:val="00273A44"/>
    <w:rsid w:val="00273E50"/>
    <w:rsid w:val="00277278"/>
    <w:rsid w:val="00292055"/>
    <w:rsid w:val="0029582D"/>
    <w:rsid w:val="002A690F"/>
    <w:rsid w:val="002D4BC0"/>
    <w:rsid w:val="0030454D"/>
    <w:rsid w:val="003047D2"/>
    <w:rsid w:val="00337C28"/>
    <w:rsid w:val="00352BA1"/>
    <w:rsid w:val="003638B0"/>
    <w:rsid w:val="00376851"/>
    <w:rsid w:val="0038187A"/>
    <w:rsid w:val="0038281C"/>
    <w:rsid w:val="003859EF"/>
    <w:rsid w:val="00386C07"/>
    <w:rsid w:val="003C3A66"/>
    <w:rsid w:val="003C4073"/>
    <w:rsid w:val="003D4D71"/>
    <w:rsid w:val="003D59E0"/>
    <w:rsid w:val="003F0E91"/>
    <w:rsid w:val="003F3B3A"/>
    <w:rsid w:val="003F5DD3"/>
    <w:rsid w:val="00412AA9"/>
    <w:rsid w:val="00430E6F"/>
    <w:rsid w:val="004357D6"/>
    <w:rsid w:val="0043782A"/>
    <w:rsid w:val="004444A0"/>
    <w:rsid w:val="00457D52"/>
    <w:rsid w:val="004673A0"/>
    <w:rsid w:val="00495929"/>
    <w:rsid w:val="004D2ACE"/>
    <w:rsid w:val="004E58E8"/>
    <w:rsid w:val="00503E13"/>
    <w:rsid w:val="00512E3C"/>
    <w:rsid w:val="005257DE"/>
    <w:rsid w:val="005326CA"/>
    <w:rsid w:val="005441A9"/>
    <w:rsid w:val="005451DB"/>
    <w:rsid w:val="00552E96"/>
    <w:rsid w:val="00553FD9"/>
    <w:rsid w:val="005751E6"/>
    <w:rsid w:val="00590250"/>
    <w:rsid w:val="00594E9E"/>
    <w:rsid w:val="005D7148"/>
    <w:rsid w:val="005F31E9"/>
    <w:rsid w:val="00601751"/>
    <w:rsid w:val="00602CDE"/>
    <w:rsid w:val="006035E6"/>
    <w:rsid w:val="00611EA7"/>
    <w:rsid w:val="0061385D"/>
    <w:rsid w:val="00620EBE"/>
    <w:rsid w:val="00644E3B"/>
    <w:rsid w:val="006530D1"/>
    <w:rsid w:val="006533A6"/>
    <w:rsid w:val="00676B07"/>
    <w:rsid w:val="00682180"/>
    <w:rsid w:val="00687618"/>
    <w:rsid w:val="006907D7"/>
    <w:rsid w:val="006A6B56"/>
    <w:rsid w:val="006A78A4"/>
    <w:rsid w:val="006C0C84"/>
    <w:rsid w:val="006C2A19"/>
    <w:rsid w:val="006C690D"/>
    <w:rsid w:val="006D6ABB"/>
    <w:rsid w:val="006F6241"/>
    <w:rsid w:val="00703B89"/>
    <w:rsid w:val="0071752B"/>
    <w:rsid w:val="007246F0"/>
    <w:rsid w:val="00725590"/>
    <w:rsid w:val="00743127"/>
    <w:rsid w:val="007670DE"/>
    <w:rsid w:val="00773261"/>
    <w:rsid w:val="007A59B5"/>
    <w:rsid w:val="007A5CE5"/>
    <w:rsid w:val="007B0E57"/>
    <w:rsid w:val="007B2968"/>
    <w:rsid w:val="007B53F8"/>
    <w:rsid w:val="007C4A0A"/>
    <w:rsid w:val="007D0BBC"/>
    <w:rsid w:val="007E04DE"/>
    <w:rsid w:val="007E4A21"/>
    <w:rsid w:val="007E5912"/>
    <w:rsid w:val="00803C1E"/>
    <w:rsid w:val="00811631"/>
    <w:rsid w:val="00813D09"/>
    <w:rsid w:val="00815BA7"/>
    <w:rsid w:val="00862756"/>
    <w:rsid w:val="008643A1"/>
    <w:rsid w:val="00872B02"/>
    <w:rsid w:val="00875960"/>
    <w:rsid w:val="008824F9"/>
    <w:rsid w:val="0088676D"/>
    <w:rsid w:val="008A56B0"/>
    <w:rsid w:val="008B3788"/>
    <w:rsid w:val="008D69A3"/>
    <w:rsid w:val="008D6C8B"/>
    <w:rsid w:val="008E24C4"/>
    <w:rsid w:val="009003D5"/>
    <w:rsid w:val="00911024"/>
    <w:rsid w:val="009245FE"/>
    <w:rsid w:val="0093193B"/>
    <w:rsid w:val="0095008D"/>
    <w:rsid w:val="00957540"/>
    <w:rsid w:val="00957910"/>
    <w:rsid w:val="00970C2A"/>
    <w:rsid w:val="009726B8"/>
    <w:rsid w:val="00976F68"/>
    <w:rsid w:val="00981805"/>
    <w:rsid w:val="00982FE6"/>
    <w:rsid w:val="00993D8F"/>
    <w:rsid w:val="009A149D"/>
    <w:rsid w:val="009A6E93"/>
    <w:rsid w:val="009C32BA"/>
    <w:rsid w:val="009D39D9"/>
    <w:rsid w:val="009F6118"/>
    <w:rsid w:val="00A055D9"/>
    <w:rsid w:val="00A20186"/>
    <w:rsid w:val="00A34EB7"/>
    <w:rsid w:val="00A45183"/>
    <w:rsid w:val="00A71E45"/>
    <w:rsid w:val="00A75329"/>
    <w:rsid w:val="00A9156A"/>
    <w:rsid w:val="00A92CF7"/>
    <w:rsid w:val="00A97B71"/>
    <w:rsid w:val="00AB53F3"/>
    <w:rsid w:val="00AE07A8"/>
    <w:rsid w:val="00AE24D9"/>
    <w:rsid w:val="00AF3410"/>
    <w:rsid w:val="00B055A5"/>
    <w:rsid w:val="00B131A5"/>
    <w:rsid w:val="00B20F9D"/>
    <w:rsid w:val="00B22AF5"/>
    <w:rsid w:val="00B27B77"/>
    <w:rsid w:val="00B3117F"/>
    <w:rsid w:val="00B35299"/>
    <w:rsid w:val="00B357BA"/>
    <w:rsid w:val="00B36B6C"/>
    <w:rsid w:val="00B37011"/>
    <w:rsid w:val="00B6456D"/>
    <w:rsid w:val="00B746A3"/>
    <w:rsid w:val="00B83A90"/>
    <w:rsid w:val="00B91EAE"/>
    <w:rsid w:val="00BA59B9"/>
    <w:rsid w:val="00C141CC"/>
    <w:rsid w:val="00C34B83"/>
    <w:rsid w:val="00C52FB9"/>
    <w:rsid w:val="00C532DF"/>
    <w:rsid w:val="00C5788E"/>
    <w:rsid w:val="00C6052F"/>
    <w:rsid w:val="00C772D5"/>
    <w:rsid w:val="00C819BE"/>
    <w:rsid w:val="00C94C5C"/>
    <w:rsid w:val="00CA12E1"/>
    <w:rsid w:val="00CC04FD"/>
    <w:rsid w:val="00CC1C47"/>
    <w:rsid w:val="00CD7CE3"/>
    <w:rsid w:val="00CE11F8"/>
    <w:rsid w:val="00CE14B6"/>
    <w:rsid w:val="00CE1DB4"/>
    <w:rsid w:val="00CE217B"/>
    <w:rsid w:val="00CE680D"/>
    <w:rsid w:val="00D12933"/>
    <w:rsid w:val="00D12986"/>
    <w:rsid w:val="00D27AEC"/>
    <w:rsid w:val="00D3073B"/>
    <w:rsid w:val="00D32F81"/>
    <w:rsid w:val="00D367B7"/>
    <w:rsid w:val="00D47B8C"/>
    <w:rsid w:val="00D62215"/>
    <w:rsid w:val="00D72AFB"/>
    <w:rsid w:val="00D77E40"/>
    <w:rsid w:val="00DA4F2F"/>
    <w:rsid w:val="00DB1ACE"/>
    <w:rsid w:val="00DB3E46"/>
    <w:rsid w:val="00DD597D"/>
    <w:rsid w:val="00DD7818"/>
    <w:rsid w:val="00DF5E5C"/>
    <w:rsid w:val="00E11E31"/>
    <w:rsid w:val="00E20114"/>
    <w:rsid w:val="00EC3ED8"/>
    <w:rsid w:val="00ED305D"/>
    <w:rsid w:val="00ED5D46"/>
    <w:rsid w:val="00EE177F"/>
    <w:rsid w:val="00EE3C05"/>
    <w:rsid w:val="00EF0984"/>
    <w:rsid w:val="00EF5C15"/>
    <w:rsid w:val="00F40202"/>
    <w:rsid w:val="00F4158E"/>
    <w:rsid w:val="00F4420B"/>
    <w:rsid w:val="00F52612"/>
    <w:rsid w:val="00F527A7"/>
    <w:rsid w:val="00F672BB"/>
    <w:rsid w:val="00F67F9E"/>
    <w:rsid w:val="00FD58A1"/>
    <w:rsid w:val="00FE18C2"/>
    <w:rsid w:val="00FE5558"/>
    <w:rsid w:val="00FF1413"/>
    <w:rsid w:val="00FF24E4"/>
    <w:rsid w:val="00FF41BF"/>
    <w:rsid w:val="00FF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1E"/>
  </w:style>
  <w:style w:type="paragraph" w:styleId="3">
    <w:name w:val="heading 3"/>
    <w:basedOn w:val="a"/>
    <w:next w:val="a"/>
    <w:link w:val="30"/>
    <w:qFormat/>
    <w:rsid w:val="0059025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3C1E"/>
    <w:rPr>
      <w:sz w:val="16"/>
      <w:szCs w:val="16"/>
    </w:rPr>
  </w:style>
  <w:style w:type="paragraph" w:styleId="a4">
    <w:name w:val="annotation text"/>
    <w:basedOn w:val="a"/>
    <w:link w:val="a5"/>
    <w:uiPriority w:val="99"/>
    <w:semiHidden/>
    <w:unhideWhenUsed/>
    <w:rsid w:val="00803C1E"/>
    <w:pPr>
      <w:spacing w:line="240" w:lineRule="auto"/>
    </w:pPr>
    <w:rPr>
      <w:sz w:val="20"/>
      <w:szCs w:val="20"/>
    </w:rPr>
  </w:style>
  <w:style w:type="character" w:customStyle="1" w:styleId="a5">
    <w:name w:val="Текст примечания Знак"/>
    <w:basedOn w:val="a0"/>
    <w:link w:val="a4"/>
    <w:uiPriority w:val="99"/>
    <w:semiHidden/>
    <w:rsid w:val="00803C1E"/>
    <w:rPr>
      <w:sz w:val="20"/>
      <w:szCs w:val="20"/>
    </w:rPr>
  </w:style>
  <w:style w:type="paragraph" w:styleId="a6">
    <w:name w:val="annotation subject"/>
    <w:basedOn w:val="a4"/>
    <w:next w:val="a4"/>
    <w:link w:val="a7"/>
    <w:uiPriority w:val="99"/>
    <w:semiHidden/>
    <w:unhideWhenUsed/>
    <w:rsid w:val="00803C1E"/>
    <w:rPr>
      <w:b/>
      <w:bCs/>
    </w:rPr>
  </w:style>
  <w:style w:type="character" w:customStyle="1" w:styleId="a7">
    <w:name w:val="Тема примечания Знак"/>
    <w:basedOn w:val="a5"/>
    <w:link w:val="a6"/>
    <w:uiPriority w:val="99"/>
    <w:semiHidden/>
    <w:rsid w:val="00803C1E"/>
    <w:rPr>
      <w:b/>
      <w:bCs/>
      <w:sz w:val="20"/>
      <w:szCs w:val="20"/>
    </w:rPr>
  </w:style>
  <w:style w:type="paragraph" w:styleId="a8">
    <w:name w:val="Balloon Text"/>
    <w:basedOn w:val="a"/>
    <w:link w:val="a9"/>
    <w:semiHidden/>
    <w:unhideWhenUsed/>
    <w:rsid w:val="00803C1E"/>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803C1E"/>
    <w:rPr>
      <w:rFonts w:ascii="Tahoma" w:hAnsi="Tahoma" w:cs="Tahoma"/>
      <w:sz w:val="16"/>
      <w:szCs w:val="16"/>
    </w:rPr>
  </w:style>
  <w:style w:type="paragraph" w:styleId="aa">
    <w:name w:val="header"/>
    <w:basedOn w:val="a"/>
    <w:link w:val="ab"/>
    <w:uiPriority w:val="99"/>
    <w:unhideWhenUsed/>
    <w:rsid w:val="00803C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3C1E"/>
  </w:style>
  <w:style w:type="paragraph" w:styleId="ac">
    <w:name w:val="footer"/>
    <w:basedOn w:val="a"/>
    <w:link w:val="ad"/>
    <w:uiPriority w:val="99"/>
    <w:unhideWhenUsed/>
    <w:rsid w:val="00803C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3C1E"/>
  </w:style>
  <w:style w:type="paragraph" w:styleId="ae">
    <w:name w:val="List Paragraph"/>
    <w:basedOn w:val="a"/>
    <w:uiPriority w:val="34"/>
    <w:qFormat/>
    <w:rsid w:val="00803C1E"/>
    <w:pPr>
      <w:ind w:left="720"/>
      <w:contextualSpacing/>
    </w:pPr>
  </w:style>
  <w:style w:type="paragraph" w:styleId="af">
    <w:name w:val="No Spacing"/>
    <w:uiPriority w:val="1"/>
    <w:qFormat/>
    <w:rsid w:val="00803C1E"/>
    <w:pPr>
      <w:spacing w:after="0" w:line="240" w:lineRule="auto"/>
    </w:pPr>
  </w:style>
  <w:style w:type="table" w:styleId="af0">
    <w:name w:val="Table Grid"/>
    <w:basedOn w:val="a1"/>
    <w:uiPriority w:val="59"/>
    <w:rsid w:val="00803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zdel">
    <w:name w:val="razdel"/>
    <w:rsid w:val="00803C1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Calibri" w:hAnsi="Arial" w:cs="Arial"/>
      <w:b/>
      <w:bCs/>
      <w:sz w:val="32"/>
      <w:szCs w:val="32"/>
      <w:lang w:eastAsia="uk-UA"/>
    </w:rPr>
  </w:style>
  <w:style w:type="paragraph" w:customStyle="1" w:styleId="TableTextabzac">
    <w:name w:val="Table Text_abzac"/>
    <w:rsid w:val="00803C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eText">
    <w:name w:val="Table Text"/>
    <w:rsid w:val="00803C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character" w:customStyle="1" w:styleId="30">
    <w:name w:val="Заголовок 3 Знак"/>
    <w:basedOn w:val="a0"/>
    <w:link w:val="3"/>
    <w:rsid w:val="00590250"/>
    <w:rPr>
      <w:rFonts w:ascii="Arial" w:eastAsia="Times New Roman" w:hAnsi="Arial" w:cs="Arial"/>
      <w:b/>
      <w:bCs/>
      <w:sz w:val="26"/>
      <w:szCs w:val="26"/>
      <w:lang w:eastAsia="ru-RU"/>
    </w:rPr>
  </w:style>
  <w:style w:type="character" w:customStyle="1" w:styleId="apple-converted-space">
    <w:name w:val="apple-converted-space"/>
    <w:basedOn w:val="a0"/>
    <w:rsid w:val="007670DE"/>
  </w:style>
  <w:style w:type="paragraph" w:customStyle="1" w:styleId="videl">
    <w:name w:val="videl"/>
    <w:rsid w:val="007246F0"/>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paragraph" w:customStyle="1" w:styleId="TableText0">
    <w:name w:val="Table Text++"/>
    <w:rsid w:val="00575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Calibri" w:hAnsi="Times New Roman" w:cs="Times New Roman"/>
      <w:sz w:val="20"/>
      <w:szCs w:val="20"/>
      <w:lang w:val="en-US" w:eastAsia="uk-UA"/>
    </w:rPr>
  </w:style>
  <w:style w:type="paragraph" w:styleId="af1">
    <w:name w:val="Body Text"/>
    <w:basedOn w:val="a"/>
    <w:link w:val="af2"/>
    <w:semiHidden/>
    <w:rsid w:val="000031F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eastAsia="uk-UA"/>
    </w:rPr>
  </w:style>
  <w:style w:type="character" w:customStyle="1" w:styleId="af2">
    <w:name w:val="Основной текст Знак"/>
    <w:basedOn w:val="a0"/>
    <w:link w:val="af1"/>
    <w:semiHidden/>
    <w:rsid w:val="000031F9"/>
    <w:rPr>
      <w:rFonts w:ascii="Times New Roman" w:eastAsia="Times New Roman" w:hAnsi="Times New Roman" w:cs="Times New Roman"/>
      <w:sz w:val="20"/>
      <w:szCs w:val="20"/>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1E"/>
  </w:style>
  <w:style w:type="paragraph" w:styleId="3">
    <w:name w:val="heading 3"/>
    <w:basedOn w:val="a"/>
    <w:next w:val="a"/>
    <w:link w:val="30"/>
    <w:qFormat/>
    <w:rsid w:val="0059025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3C1E"/>
    <w:rPr>
      <w:sz w:val="16"/>
      <w:szCs w:val="16"/>
    </w:rPr>
  </w:style>
  <w:style w:type="paragraph" w:styleId="a4">
    <w:name w:val="annotation text"/>
    <w:basedOn w:val="a"/>
    <w:link w:val="a5"/>
    <w:uiPriority w:val="99"/>
    <w:semiHidden/>
    <w:unhideWhenUsed/>
    <w:rsid w:val="00803C1E"/>
    <w:pPr>
      <w:spacing w:line="240" w:lineRule="auto"/>
    </w:pPr>
    <w:rPr>
      <w:sz w:val="20"/>
      <w:szCs w:val="20"/>
    </w:rPr>
  </w:style>
  <w:style w:type="character" w:customStyle="1" w:styleId="a5">
    <w:name w:val="Текст примечания Знак"/>
    <w:basedOn w:val="a0"/>
    <w:link w:val="a4"/>
    <w:uiPriority w:val="99"/>
    <w:semiHidden/>
    <w:rsid w:val="00803C1E"/>
    <w:rPr>
      <w:sz w:val="20"/>
      <w:szCs w:val="20"/>
    </w:rPr>
  </w:style>
  <w:style w:type="paragraph" w:styleId="a6">
    <w:name w:val="annotation subject"/>
    <w:basedOn w:val="a4"/>
    <w:next w:val="a4"/>
    <w:link w:val="a7"/>
    <w:uiPriority w:val="99"/>
    <w:semiHidden/>
    <w:unhideWhenUsed/>
    <w:rsid w:val="00803C1E"/>
    <w:rPr>
      <w:b/>
      <w:bCs/>
    </w:rPr>
  </w:style>
  <w:style w:type="character" w:customStyle="1" w:styleId="a7">
    <w:name w:val="Тема примечания Знак"/>
    <w:basedOn w:val="a5"/>
    <w:link w:val="a6"/>
    <w:uiPriority w:val="99"/>
    <w:semiHidden/>
    <w:rsid w:val="00803C1E"/>
    <w:rPr>
      <w:b/>
      <w:bCs/>
      <w:sz w:val="20"/>
      <w:szCs w:val="20"/>
    </w:rPr>
  </w:style>
  <w:style w:type="paragraph" w:styleId="a8">
    <w:name w:val="Balloon Text"/>
    <w:basedOn w:val="a"/>
    <w:link w:val="a9"/>
    <w:uiPriority w:val="99"/>
    <w:semiHidden/>
    <w:unhideWhenUsed/>
    <w:rsid w:val="00803C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3C1E"/>
    <w:rPr>
      <w:rFonts w:ascii="Tahoma" w:hAnsi="Tahoma" w:cs="Tahoma"/>
      <w:sz w:val="16"/>
      <w:szCs w:val="16"/>
    </w:rPr>
  </w:style>
  <w:style w:type="paragraph" w:styleId="aa">
    <w:name w:val="header"/>
    <w:basedOn w:val="a"/>
    <w:link w:val="ab"/>
    <w:uiPriority w:val="99"/>
    <w:unhideWhenUsed/>
    <w:rsid w:val="00803C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3C1E"/>
  </w:style>
  <w:style w:type="paragraph" w:styleId="ac">
    <w:name w:val="footer"/>
    <w:basedOn w:val="a"/>
    <w:link w:val="ad"/>
    <w:uiPriority w:val="99"/>
    <w:unhideWhenUsed/>
    <w:rsid w:val="00803C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3C1E"/>
  </w:style>
  <w:style w:type="paragraph" w:styleId="ae">
    <w:name w:val="List Paragraph"/>
    <w:basedOn w:val="a"/>
    <w:uiPriority w:val="34"/>
    <w:qFormat/>
    <w:rsid w:val="00803C1E"/>
    <w:pPr>
      <w:ind w:left="720"/>
      <w:contextualSpacing/>
    </w:pPr>
  </w:style>
  <w:style w:type="paragraph" w:styleId="af">
    <w:name w:val="No Spacing"/>
    <w:uiPriority w:val="1"/>
    <w:qFormat/>
    <w:rsid w:val="00803C1E"/>
    <w:pPr>
      <w:spacing w:after="0" w:line="240" w:lineRule="auto"/>
    </w:pPr>
  </w:style>
  <w:style w:type="table" w:styleId="af0">
    <w:name w:val="Table Grid"/>
    <w:basedOn w:val="a1"/>
    <w:uiPriority w:val="59"/>
    <w:rsid w:val="00803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zdel">
    <w:name w:val="razdel"/>
    <w:rsid w:val="00803C1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Calibri" w:hAnsi="Arial" w:cs="Arial"/>
      <w:b/>
      <w:bCs/>
      <w:sz w:val="32"/>
      <w:szCs w:val="32"/>
      <w:lang w:eastAsia="uk-UA"/>
    </w:rPr>
  </w:style>
  <w:style w:type="paragraph" w:customStyle="1" w:styleId="TableTextabzac">
    <w:name w:val="Table Text_abzac"/>
    <w:rsid w:val="00803C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eText">
    <w:name w:val="Table Text"/>
    <w:rsid w:val="00803C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character" w:customStyle="1" w:styleId="30">
    <w:name w:val="Заголовок 3 Знак"/>
    <w:basedOn w:val="a0"/>
    <w:link w:val="3"/>
    <w:rsid w:val="00590250"/>
    <w:rPr>
      <w:rFonts w:ascii="Arial" w:eastAsia="Times New Roman" w:hAnsi="Arial" w:cs="Arial"/>
      <w:b/>
      <w:bCs/>
      <w:sz w:val="26"/>
      <w:szCs w:val="26"/>
      <w:lang w:eastAsia="ru-RU"/>
    </w:rPr>
  </w:style>
  <w:style w:type="character" w:customStyle="1" w:styleId="apple-converted-space">
    <w:name w:val="apple-converted-space"/>
    <w:basedOn w:val="a0"/>
    <w:rsid w:val="0076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2E89-9F1C-42ED-BD97-0367A193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2354</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dc:creator>
  <cp:lastModifiedBy>Админ</cp:lastModifiedBy>
  <cp:revision>2</cp:revision>
  <dcterms:created xsi:type="dcterms:W3CDTF">2020-12-27T09:50:00Z</dcterms:created>
  <dcterms:modified xsi:type="dcterms:W3CDTF">2020-12-27T09:50:00Z</dcterms:modified>
</cp:coreProperties>
</file>