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4F81BD"/>
        </w:tblBorders>
        <w:tblLook w:val="00A0" w:firstRow="1" w:lastRow="0" w:firstColumn="1" w:lastColumn="0" w:noHBand="0" w:noVBand="0"/>
      </w:tblPr>
      <w:tblGrid>
        <w:gridCol w:w="8351"/>
      </w:tblGrid>
      <w:tr w:rsidR="00481AD2" w:rsidRPr="00224E97" w:rsidTr="000C2BF6">
        <w:tc>
          <w:tcPr>
            <w:tcW w:w="8351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481AD2" w:rsidRPr="00224E97" w:rsidRDefault="00481AD2" w:rsidP="000C2BF6">
            <w:pPr>
              <w:pStyle w:val="a8"/>
              <w:rPr>
                <w:rFonts w:ascii="Times New Roman" w:hAnsi="Times New Roman"/>
                <w:sz w:val="48"/>
                <w:szCs w:val="24"/>
              </w:rPr>
            </w:pPr>
            <w:bookmarkStart w:id="0" w:name="bookmark4"/>
            <w:bookmarkStart w:id="1" w:name="_GoBack"/>
            <w:bookmarkEnd w:id="1"/>
            <w:r w:rsidRPr="00224E97">
              <w:rPr>
                <w:rFonts w:ascii="Times New Roman" w:hAnsi="Times New Roman"/>
                <w:sz w:val="48"/>
                <w:szCs w:val="24"/>
              </w:rPr>
              <w:t>Міністерство освіти і науки України</w:t>
            </w:r>
          </w:p>
          <w:p w:rsidR="00481AD2" w:rsidRPr="00224E97" w:rsidRDefault="00481AD2" w:rsidP="000C2BF6">
            <w:pPr>
              <w:pStyle w:val="a8"/>
              <w:rPr>
                <w:rFonts w:ascii="Times New Roman" w:hAnsi="Times New Roman"/>
                <w:sz w:val="48"/>
                <w:szCs w:val="24"/>
              </w:rPr>
            </w:pPr>
            <w:r w:rsidRPr="00224E97">
              <w:rPr>
                <w:rFonts w:ascii="Times New Roman" w:hAnsi="Times New Roman"/>
                <w:sz w:val="48"/>
                <w:szCs w:val="24"/>
              </w:rPr>
              <w:t>Інститут спеціальної педагогіки НАПН України</w:t>
            </w:r>
          </w:p>
          <w:p w:rsidR="00481AD2" w:rsidRPr="00224E97" w:rsidRDefault="00481AD2" w:rsidP="000C2BF6">
            <w:pPr>
              <w:pStyle w:val="a8"/>
              <w:rPr>
                <w:rFonts w:ascii="Times New Roman" w:hAnsi="Times New Roman"/>
                <w:sz w:val="48"/>
                <w:szCs w:val="24"/>
              </w:rPr>
            </w:pPr>
          </w:p>
        </w:tc>
      </w:tr>
      <w:tr w:rsidR="00481AD2" w:rsidRPr="00224E97" w:rsidTr="000C2BF6">
        <w:tc>
          <w:tcPr>
            <w:tcW w:w="8351" w:type="dxa"/>
          </w:tcPr>
          <w:p w:rsidR="00481AD2" w:rsidRPr="005915CA" w:rsidRDefault="00481AD2" w:rsidP="000C2BF6">
            <w:pPr>
              <w:pStyle w:val="a8"/>
              <w:rPr>
                <w:rFonts w:ascii="Times New Roman" w:hAnsi="Times New Roman"/>
                <w:sz w:val="48"/>
                <w:szCs w:val="24"/>
              </w:rPr>
            </w:pPr>
            <w:r w:rsidRPr="005915CA">
              <w:rPr>
                <w:rFonts w:ascii="Times New Roman" w:hAnsi="Times New Roman"/>
                <w:sz w:val="48"/>
                <w:szCs w:val="24"/>
              </w:rPr>
              <w:t>Навчальні програми для підготовчого, 1-4 класів спеціальних загальноосвітніх навчальних закладів для дітей з тяжкими порушеннями мовлення</w:t>
            </w:r>
          </w:p>
          <w:p w:rsidR="00481AD2" w:rsidRPr="00224E97" w:rsidRDefault="00481AD2" w:rsidP="000C2BF6">
            <w:pPr>
              <w:pStyle w:val="a8"/>
              <w:rPr>
                <w:rFonts w:ascii="Times New Roman" w:hAnsi="Times New Roman"/>
                <w:b/>
                <w:sz w:val="48"/>
                <w:szCs w:val="24"/>
              </w:rPr>
            </w:pPr>
          </w:p>
          <w:p w:rsidR="00481AD2" w:rsidRPr="00224E97" w:rsidRDefault="00481AD2" w:rsidP="000C2BF6">
            <w:pPr>
              <w:pStyle w:val="1"/>
              <w:spacing w:before="0" w:after="0" w:line="240" w:lineRule="auto"/>
              <w:rPr>
                <w:rFonts w:ascii="Times New Roman" w:hAnsi="Times New Roman"/>
                <w:sz w:val="48"/>
                <w:szCs w:val="24"/>
                <w:lang w:val="uk-UA"/>
              </w:rPr>
            </w:pPr>
            <w:r w:rsidRPr="00224E97">
              <w:rPr>
                <w:rFonts w:ascii="Times New Roman" w:hAnsi="Times New Roman"/>
                <w:sz w:val="48"/>
                <w:szCs w:val="24"/>
                <w:lang w:val="uk-UA"/>
              </w:rPr>
              <w:t xml:space="preserve">Українська мова </w:t>
            </w:r>
          </w:p>
          <w:p w:rsidR="00481AD2" w:rsidRPr="00224E97" w:rsidRDefault="00481AD2" w:rsidP="000C2BF6">
            <w:pPr>
              <w:pStyle w:val="a8"/>
              <w:rPr>
                <w:rFonts w:ascii="Times New Roman" w:hAnsi="Times New Roman"/>
                <w:sz w:val="48"/>
                <w:szCs w:val="24"/>
              </w:rPr>
            </w:pPr>
            <w:r w:rsidRPr="00224E97">
              <w:rPr>
                <w:rFonts w:ascii="Times New Roman" w:hAnsi="Times New Roman"/>
                <w:sz w:val="48"/>
                <w:szCs w:val="24"/>
              </w:rPr>
              <w:t>підготовчий клас</w:t>
            </w:r>
          </w:p>
          <w:p w:rsidR="00481AD2" w:rsidRDefault="00481AD2" w:rsidP="000C2BF6">
            <w:pPr>
              <w:pStyle w:val="a8"/>
              <w:rPr>
                <w:rFonts w:ascii="Times New Roman" w:hAnsi="Times New Roman"/>
                <w:sz w:val="48"/>
                <w:szCs w:val="24"/>
              </w:rPr>
            </w:pPr>
          </w:p>
          <w:p w:rsidR="00224E97" w:rsidRPr="005915CA" w:rsidRDefault="00224E97" w:rsidP="000C2BF6">
            <w:pPr>
              <w:pStyle w:val="a8"/>
              <w:rPr>
                <w:rFonts w:ascii="Times New Roman" w:hAnsi="Times New Roman"/>
                <w:b/>
                <w:sz w:val="40"/>
                <w:szCs w:val="24"/>
              </w:rPr>
            </w:pPr>
            <w:r w:rsidRPr="005915CA">
              <w:rPr>
                <w:rFonts w:ascii="Times New Roman" w:hAnsi="Times New Roman"/>
                <w:b/>
                <w:sz w:val="40"/>
                <w:szCs w:val="24"/>
              </w:rPr>
              <w:t xml:space="preserve">Укладач: </w:t>
            </w:r>
            <w:r w:rsidR="005915CA" w:rsidRPr="005915CA">
              <w:rPr>
                <w:rFonts w:ascii="Times New Roman" w:hAnsi="Times New Roman"/>
                <w:b/>
                <w:sz w:val="40"/>
                <w:szCs w:val="24"/>
              </w:rPr>
              <w:t xml:space="preserve">к.пед.наук, старший науковий співробітник лабораторії логопедії </w:t>
            </w:r>
            <w:r w:rsidRPr="005915CA">
              <w:rPr>
                <w:rFonts w:ascii="Times New Roman" w:hAnsi="Times New Roman"/>
                <w:b/>
                <w:sz w:val="40"/>
                <w:szCs w:val="24"/>
              </w:rPr>
              <w:t>Трофименко Л.І.</w:t>
            </w:r>
          </w:p>
          <w:p w:rsidR="00481AD2" w:rsidRPr="00224E97" w:rsidRDefault="00481AD2" w:rsidP="00481AD2">
            <w:pPr>
              <w:pStyle w:val="a8"/>
              <w:rPr>
                <w:rFonts w:ascii="Times New Roman" w:hAnsi="Times New Roman"/>
                <w:color w:val="4F81BD"/>
                <w:sz w:val="48"/>
                <w:szCs w:val="24"/>
              </w:rPr>
            </w:pPr>
          </w:p>
        </w:tc>
      </w:tr>
      <w:tr w:rsidR="00481AD2" w:rsidRPr="00224E97" w:rsidTr="000C2BF6">
        <w:tc>
          <w:tcPr>
            <w:tcW w:w="8351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481AD2" w:rsidRPr="00224E97" w:rsidRDefault="00481AD2" w:rsidP="000C2BF6">
            <w:pPr>
              <w:pStyle w:val="a8"/>
              <w:rPr>
                <w:rFonts w:ascii="Times New Roman" w:hAnsi="Times New Roman"/>
                <w:sz w:val="48"/>
                <w:szCs w:val="24"/>
              </w:rPr>
            </w:pPr>
            <w:r w:rsidRPr="00224E97">
              <w:rPr>
                <w:rFonts w:ascii="Times New Roman" w:hAnsi="Times New Roman"/>
                <w:sz w:val="48"/>
                <w:szCs w:val="24"/>
              </w:rPr>
              <w:t>Київ - 2014</w:t>
            </w:r>
          </w:p>
        </w:tc>
      </w:tr>
    </w:tbl>
    <w:p w:rsidR="00481AD2" w:rsidRDefault="00481AD2" w:rsidP="00FB437F">
      <w:pPr>
        <w:pStyle w:val="a3"/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1166EC" w:rsidRPr="00D527D5" w:rsidRDefault="00481AD2" w:rsidP="00FB437F">
      <w:pPr>
        <w:pStyle w:val="a3"/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226E84" w:rsidRPr="00FB437F">
        <w:rPr>
          <w:b/>
          <w:sz w:val="24"/>
          <w:szCs w:val="24"/>
        </w:rPr>
        <w:lastRenderedPageBreak/>
        <w:t>Упорядник Трофименко Л.І</w:t>
      </w:r>
      <w:r w:rsidR="00226E84" w:rsidRPr="00D527D5">
        <w:rPr>
          <w:sz w:val="24"/>
          <w:szCs w:val="24"/>
        </w:rPr>
        <w:t>.</w:t>
      </w:r>
      <w:r w:rsidR="00D527D5" w:rsidRPr="00D527D5">
        <w:rPr>
          <w:sz w:val="24"/>
          <w:szCs w:val="24"/>
        </w:rPr>
        <w:t xml:space="preserve">, </w:t>
      </w:r>
      <w:r w:rsidR="00D527D5" w:rsidRPr="00D527D5">
        <w:rPr>
          <w:b/>
          <w:sz w:val="24"/>
          <w:szCs w:val="24"/>
        </w:rPr>
        <w:t xml:space="preserve">канд. пед. н., ст. н. сп. Лабораторії логопедії Інституту спеціальної педагогіки НАПН України. </w:t>
      </w:r>
      <w:r w:rsidR="00226E84" w:rsidRPr="00D527D5">
        <w:rPr>
          <w:b/>
          <w:sz w:val="24"/>
          <w:szCs w:val="24"/>
        </w:rPr>
        <w:t>Адаптовано до Державного стандарту початкової загальної освіти для дітей з особливими освітніми потребами, що впроваджується з 1.09.2014р.</w:t>
      </w:r>
    </w:p>
    <w:p w:rsidR="001166EC" w:rsidRPr="00FB437F" w:rsidRDefault="00226E84" w:rsidP="00FB437F">
      <w:pPr>
        <w:pStyle w:val="a3"/>
        <w:spacing w:line="240" w:lineRule="auto"/>
        <w:jc w:val="both"/>
        <w:rPr>
          <w:b/>
          <w:sz w:val="24"/>
          <w:szCs w:val="24"/>
        </w:rPr>
      </w:pPr>
      <w:r w:rsidRPr="00FB437F">
        <w:rPr>
          <w:sz w:val="24"/>
          <w:szCs w:val="24"/>
          <w:u w:val="single"/>
        </w:rPr>
        <w:t>Основа</w:t>
      </w:r>
      <w:r w:rsidRPr="00FB437F">
        <w:rPr>
          <w:sz w:val="24"/>
          <w:szCs w:val="24"/>
        </w:rPr>
        <w:t xml:space="preserve">: Програма з української мови для загальноосвітньої школи для дітей з тяжкими порушеннями мовлення (підготовчий – 1 класи). – К.: Видавництво «Початкова школа. − 2005 р. – 224 с. </w:t>
      </w:r>
      <w:r w:rsidRPr="00FB437F">
        <w:rPr>
          <w:sz w:val="24"/>
          <w:szCs w:val="24"/>
          <w:u w:val="single"/>
        </w:rPr>
        <w:t>Програми підготували</w:t>
      </w:r>
      <w:r w:rsidRPr="00FB437F">
        <w:rPr>
          <w:sz w:val="24"/>
          <w:szCs w:val="24"/>
        </w:rPr>
        <w:t>: М.К.Шеремет, В.В.Тарасун, І.В.Дмитрієва, Л.О.Куненко, Б.Г.Шеремет, Н.М.Компанець, Н.О.Гаврилова, Є.Л.Якобчук, З.В.Зубатенко, К.І.Каченко.</w:t>
      </w:r>
    </w:p>
    <w:p w:rsidR="001166EC" w:rsidRPr="00FB437F" w:rsidRDefault="001166EC" w:rsidP="00FB437F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1166EC" w:rsidRPr="00FB437F" w:rsidRDefault="00226E84" w:rsidP="00FB437F">
      <w:pPr>
        <w:pStyle w:val="a3"/>
        <w:spacing w:line="240" w:lineRule="auto"/>
        <w:jc w:val="center"/>
        <w:rPr>
          <w:b/>
          <w:sz w:val="24"/>
          <w:szCs w:val="24"/>
        </w:rPr>
      </w:pPr>
      <w:r w:rsidRPr="00FB437F">
        <w:rPr>
          <w:b/>
          <w:sz w:val="24"/>
          <w:szCs w:val="24"/>
        </w:rPr>
        <w:t>Зміст</w:t>
      </w:r>
    </w:p>
    <w:p w:rsidR="001166EC" w:rsidRPr="00FB437F" w:rsidRDefault="00226E84" w:rsidP="00FB437F">
      <w:pPr>
        <w:pStyle w:val="a3"/>
        <w:spacing w:line="240" w:lineRule="auto"/>
        <w:jc w:val="both"/>
        <w:rPr>
          <w:b/>
          <w:sz w:val="24"/>
          <w:szCs w:val="24"/>
        </w:rPr>
      </w:pPr>
      <w:r w:rsidRPr="00FB437F">
        <w:rPr>
          <w:b/>
          <w:sz w:val="24"/>
          <w:szCs w:val="24"/>
        </w:rPr>
        <w:t>Пояснювальна записка……………………………………</w:t>
      </w:r>
      <w:r w:rsidR="007243A2" w:rsidRPr="00FB437F">
        <w:rPr>
          <w:b/>
          <w:sz w:val="24"/>
          <w:szCs w:val="24"/>
        </w:rPr>
        <w:t>…….</w:t>
      </w:r>
      <w:r w:rsidRPr="00FB437F">
        <w:rPr>
          <w:b/>
          <w:sz w:val="24"/>
          <w:szCs w:val="24"/>
        </w:rPr>
        <w:t>………3</w:t>
      </w:r>
    </w:p>
    <w:p w:rsidR="001166EC" w:rsidRPr="00FB437F" w:rsidRDefault="00226E84" w:rsidP="00FB437F">
      <w:pPr>
        <w:pStyle w:val="a3"/>
        <w:spacing w:line="240" w:lineRule="auto"/>
        <w:jc w:val="both"/>
        <w:rPr>
          <w:b/>
          <w:sz w:val="24"/>
          <w:szCs w:val="24"/>
        </w:rPr>
      </w:pPr>
      <w:r w:rsidRPr="00FB437F">
        <w:rPr>
          <w:b/>
          <w:sz w:val="24"/>
          <w:szCs w:val="24"/>
        </w:rPr>
        <w:t>Програми. Підготовчий клас……………………………………</w:t>
      </w:r>
      <w:r w:rsidR="007243A2" w:rsidRPr="00FB437F">
        <w:rPr>
          <w:b/>
          <w:sz w:val="24"/>
          <w:szCs w:val="24"/>
        </w:rPr>
        <w:t>……</w:t>
      </w:r>
      <w:r w:rsidRPr="00FB437F">
        <w:rPr>
          <w:b/>
          <w:sz w:val="24"/>
          <w:szCs w:val="24"/>
        </w:rPr>
        <w:t>..11</w:t>
      </w:r>
    </w:p>
    <w:p w:rsidR="001166EC" w:rsidRPr="00FB437F" w:rsidRDefault="00226E84" w:rsidP="00FB437F">
      <w:pPr>
        <w:pStyle w:val="a3"/>
        <w:spacing w:after="0" w:line="240" w:lineRule="auto"/>
        <w:jc w:val="center"/>
        <w:rPr>
          <w:b/>
          <w:sz w:val="24"/>
          <w:szCs w:val="24"/>
        </w:rPr>
      </w:pPr>
      <w:r w:rsidRPr="00FB437F">
        <w:rPr>
          <w:b/>
          <w:sz w:val="24"/>
          <w:szCs w:val="24"/>
        </w:rPr>
        <w:br w:type="page"/>
      </w:r>
      <w:r w:rsidRPr="00FB437F">
        <w:rPr>
          <w:b/>
          <w:sz w:val="24"/>
          <w:szCs w:val="24"/>
        </w:rPr>
        <w:lastRenderedPageBreak/>
        <w:t>УКРАЇНСЬКА МОВА</w:t>
      </w:r>
      <w:bookmarkEnd w:id="0"/>
    </w:p>
    <w:p w:rsidR="001166EC" w:rsidRPr="00FB437F" w:rsidRDefault="00226E84" w:rsidP="00FB437F">
      <w:pPr>
        <w:pStyle w:val="a3"/>
        <w:spacing w:after="0" w:line="240" w:lineRule="auto"/>
        <w:jc w:val="center"/>
        <w:rPr>
          <w:b/>
          <w:sz w:val="24"/>
          <w:szCs w:val="24"/>
        </w:rPr>
      </w:pPr>
      <w:r w:rsidRPr="00FB437F">
        <w:rPr>
          <w:b/>
          <w:sz w:val="24"/>
          <w:szCs w:val="24"/>
        </w:rPr>
        <w:t>Пояснювальна записка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 xml:space="preserve">У початковій школі для дітей </w:t>
      </w:r>
      <w:r w:rsidRPr="009F605F">
        <w:rPr>
          <w:b/>
          <w:sz w:val="24"/>
          <w:szCs w:val="24"/>
        </w:rPr>
        <w:t xml:space="preserve">з </w:t>
      </w:r>
      <w:r w:rsidR="002905BE" w:rsidRPr="009F605F">
        <w:rPr>
          <w:b/>
          <w:sz w:val="24"/>
          <w:szCs w:val="24"/>
        </w:rPr>
        <w:t xml:space="preserve">тяжкими порушеннями мовлення (далі – </w:t>
      </w:r>
      <w:r w:rsidR="003811A6" w:rsidRPr="009F605F">
        <w:rPr>
          <w:b/>
          <w:sz w:val="24"/>
          <w:szCs w:val="24"/>
        </w:rPr>
        <w:t>ТПМ</w:t>
      </w:r>
      <w:r w:rsidR="002905BE" w:rsidRPr="009F605F">
        <w:rPr>
          <w:b/>
          <w:sz w:val="24"/>
          <w:szCs w:val="24"/>
        </w:rPr>
        <w:t>)</w:t>
      </w:r>
      <w:r w:rsidRPr="00FB437F">
        <w:rPr>
          <w:sz w:val="24"/>
          <w:szCs w:val="24"/>
        </w:rPr>
        <w:t xml:space="preserve"> навчаються школярі, які мають характерні відхилення в розвитку всіх компонентів мовлення: звуковимови, звукосприймання, просодики, лексико-граматичної будови і зв’язного мовлення. Значні можливості для корекційної роботи мають уроки мови, в ході яких відбувається розумовий і мовленнєвий розвиток школярів; розвиваються вміння аналізувати мовленнєвий матеріал, зіставляти, класифікувати й узагальнювати мовленнєві факти; розвивати і збагачувати уявлення учнів про навколишній світ. Школярі вчаться свідомо читати, грамотно писати, зв’язно викладати свої думки в усній і письмовій формах та засвоювати знання з граматики.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Вивчення мови у початковій школі є органічною частиною систематичного курсу української мови, що вивчається в середній і старшій ланці навчання, і має</w:t>
      </w:r>
      <w:r w:rsidR="00353BAE">
        <w:rPr>
          <w:sz w:val="24"/>
          <w:szCs w:val="24"/>
        </w:rPr>
        <w:t>,</w:t>
      </w:r>
      <w:r w:rsidRPr="00FB437F">
        <w:rPr>
          <w:sz w:val="24"/>
          <w:szCs w:val="24"/>
        </w:rPr>
        <w:t xml:space="preserve"> в основному</w:t>
      </w:r>
      <w:r w:rsidR="00353BAE">
        <w:rPr>
          <w:sz w:val="24"/>
          <w:szCs w:val="24"/>
        </w:rPr>
        <w:t>,</w:t>
      </w:r>
      <w:r w:rsidRPr="00FB437F">
        <w:rPr>
          <w:sz w:val="24"/>
          <w:szCs w:val="24"/>
        </w:rPr>
        <w:t xml:space="preserve"> практичну спрямованість. В умовах спеціальної школи викладання цього предмета призначене, насамперед, для формування мовленнєвої діяльності навчання мови для спілкування нею. Цим зумовлюється необхідність вже на початковому етапі навчання надати учням </w:t>
      </w:r>
      <w:r w:rsidR="003811A6">
        <w:rPr>
          <w:sz w:val="24"/>
          <w:szCs w:val="24"/>
        </w:rPr>
        <w:t>і</w:t>
      </w:r>
      <w:r w:rsidRPr="00FB437F">
        <w:rPr>
          <w:sz w:val="24"/>
          <w:szCs w:val="24"/>
        </w:rPr>
        <w:t xml:space="preserve">з </w:t>
      </w:r>
      <w:r w:rsidR="003811A6">
        <w:rPr>
          <w:sz w:val="24"/>
          <w:szCs w:val="24"/>
        </w:rPr>
        <w:t>ТПМ</w:t>
      </w:r>
      <w:r w:rsidRPr="00FB437F">
        <w:rPr>
          <w:sz w:val="24"/>
          <w:szCs w:val="24"/>
        </w:rPr>
        <w:t xml:space="preserve"> знання в такому обсязі, щоб вони вільно могли користуватися ними у всіх видах мовленнєвої діяльності − слухати і розуміти мовлення, розмовляти, читати і писати українською мовою</w:t>
      </w:r>
      <w:r w:rsidR="00353BAE">
        <w:rPr>
          <w:sz w:val="24"/>
          <w:szCs w:val="24"/>
        </w:rPr>
        <w:t xml:space="preserve"> з урахуванням специфічних особливостей мовленнєвого порушення та його проявів</w:t>
      </w:r>
      <w:r w:rsidRPr="00FB437F">
        <w:rPr>
          <w:sz w:val="24"/>
          <w:szCs w:val="24"/>
        </w:rPr>
        <w:t>. Такий рівень володіння українською мовою можливий за реалізації основних завдань навчання її</w:t>
      </w:r>
      <w:r w:rsidR="00353BAE">
        <w:rPr>
          <w:sz w:val="24"/>
          <w:szCs w:val="24"/>
        </w:rPr>
        <w:t>, які вимагає Державний стандарт</w:t>
      </w:r>
      <w:r w:rsidRPr="00FB437F">
        <w:rPr>
          <w:sz w:val="24"/>
          <w:szCs w:val="24"/>
        </w:rPr>
        <w:t>: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 xml:space="preserve"> − розвивати вміння, необхідні для побудови діалогу (відповідати на поставлені запитання, ставити їх під час бесіди та ін.);</w:t>
      </w:r>
    </w:p>
    <w:p w:rsidR="001166EC" w:rsidRPr="00FB437F" w:rsidRDefault="00226E84" w:rsidP="00FB437F">
      <w:pPr>
        <w:pStyle w:val="a3"/>
        <w:tabs>
          <w:tab w:val="left" w:pos="851"/>
        </w:tabs>
        <w:spacing w:after="0" w:line="240" w:lineRule="auto"/>
        <w:ind w:firstLine="993"/>
        <w:jc w:val="both"/>
        <w:rPr>
          <w:sz w:val="24"/>
          <w:szCs w:val="24"/>
        </w:rPr>
      </w:pPr>
      <w:r w:rsidRPr="00FB437F">
        <w:rPr>
          <w:sz w:val="24"/>
          <w:szCs w:val="24"/>
        </w:rPr>
        <w:t xml:space="preserve"> − формувати вміння, необхідні для побудови зв’язного висловлювання (обдумувати зміст, дотримуватися особливостей побудови тексту: зачин, основна частина, кінцівка), використовувати засоби зв’язку речень між собою та ін.;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 xml:space="preserve">− формувати етику мовленнєвої поведінки; збагачувати мовлення школярів словами і синтаксичними конструкціями (різних типів словосполученнями з прийменниками і без прийменників; реченнями, різними за метою висловлювання); 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 xml:space="preserve">− формувати орфоепічні, графічні й орфографічні уміння; </w:t>
      </w:r>
    </w:p>
    <w:p w:rsidR="001166EC" w:rsidRPr="00FB437F" w:rsidRDefault="00226E84" w:rsidP="00FB437F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437F">
        <w:rPr>
          <w:sz w:val="24"/>
          <w:szCs w:val="24"/>
        </w:rPr>
        <w:t xml:space="preserve">вчити розпізнавати і зіставляти мовленнєві уміння; 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 xml:space="preserve">− формувати навички виразного читання; 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− розвивати і збагачувати уявлення учнів про навколишній світ, підвищувати рівень їхнього загального розвитку, вчити свідомо читати, грамотно писати, зв</w:t>
      </w:r>
      <w:r w:rsidR="003811A6">
        <w:rPr>
          <w:sz w:val="24"/>
          <w:szCs w:val="24"/>
        </w:rPr>
        <w:t>’</w:t>
      </w:r>
      <w:r w:rsidRPr="00FB437F">
        <w:rPr>
          <w:sz w:val="24"/>
          <w:szCs w:val="24"/>
        </w:rPr>
        <w:t>язно викладати свої думки в усній і письмовій формах та засвоїти початкові знання з граматики.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 xml:space="preserve">Програма з української мови в початкових класах школи для дітей із </w:t>
      </w:r>
      <w:r w:rsidR="003811A6">
        <w:rPr>
          <w:sz w:val="24"/>
          <w:szCs w:val="24"/>
        </w:rPr>
        <w:t>ТПМ</w:t>
      </w:r>
      <w:r w:rsidRPr="00FB437F">
        <w:rPr>
          <w:sz w:val="24"/>
          <w:szCs w:val="24"/>
        </w:rPr>
        <w:t xml:space="preserve"> побудована концентрично, що дає змогу з року в рік повторювати програмовий матеріал, засвоєний у попередні роки, і, спираючись на нього, поглиблювати вивчення його на кожному наступному етапі навчання.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 xml:space="preserve">Специфіка навчання мови учнів </w:t>
      </w:r>
      <w:r w:rsidR="003811A6">
        <w:rPr>
          <w:sz w:val="24"/>
          <w:szCs w:val="24"/>
        </w:rPr>
        <w:t>і</w:t>
      </w:r>
      <w:r w:rsidRPr="00FB437F">
        <w:rPr>
          <w:sz w:val="24"/>
          <w:szCs w:val="24"/>
        </w:rPr>
        <w:t xml:space="preserve">з </w:t>
      </w:r>
      <w:r w:rsidR="003811A6">
        <w:rPr>
          <w:sz w:val="24"/>
          <w:szCs w:val="24"/>
        </w:rPr>
        <w:t>ТПМ</w:t>
      </w:r>
      <w:r w:rsidR="00353BAE">
        <w:rPr>
          <w:sz w:val="24"/>
          <w:szCs w:val="24"/>
        </w:rPr>
        <w:t xml:space="preserve"> </w:t>
      </w:r>
      <w:r w:rsidRPr="00FB437F">
        <w:rPr>
          <w:sz w:val="24"/>
          <w:szCs w:val="24"/>
        </w:rPr>
        <w:t>визначає структуру програм</w:t>
      </w:r>
      <w:r w:rsidR="003811A6">
        <w:rPr>
          <w:sz w:val="24"/>
          <w:szCs w:val="24"/>
        </w:rPr>
        <w:t>и</w:t>
      </w:r>
      <w:r w:rsidRPr="00FB437F">
        <w:rPr>
          <w:sz w:val="24"/>
          <w:szCs w:val="24"/>
        </w:rPr>
        <w:t xml:space="preserve"> курсу </w:t>
      </w:r>
      <w:r w:rsidR="003811A6">
        <w:rPr>
          <w:sz w:val="24"/>
          <w:szCs w:val="24"/>
        </w:rPr>
        <w:t xml:space="preserve">з </w:t>
      </w:r>
      <w:r w:rsidRPr="00FB437F">
        <w:rPr>
          <w:sz w:val="24"/>
          <w:szCs w:val="24"/>
        </w:rPr>
        <w:t>мови для підготовчого</w:t>
      </w:r>
      <w:r w:rsidR="003811A6">
        <w:rPr>
          <w:sz w:val="24"/>
          <w:szCs w:val="24"/>
        </w:rPr>
        <w:t xml:space="preserve"> класу</w:t>
      </w:r>
      <w:r w:rsidRPr="00FB437F">
        <w:rPr>
          <w:sz w:val="24"/>
          <w:szCs w:val="24"/>
        </w:rPr>
        <w:t>, що склада</w:t>
      </w:r>
      <w:r w:rsidR="00104209">
        <w:rPr>
          <w:sz w:val="24"/>
          <w:szCs w:val="24"/>
        </w:rPr>
        <w:t>є</w:t>
      </w:r>
      <w:r w:rsidRPr="00FB437F">
        <w:rPr>
          <w:sz w:val="24"/>
          <w:szCs w:val="24"/>
        </w:rPr>
        <w:t>ться з таких частин: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 xml:space="preserve"> − усне навчання мови;</w:t>
      </w:r>
    </w:p>
    <w:p w:rsidR="001166EC" w:rsidRPr="00FB437F" w:rsidRDefault="00226E84" w:rsidP="00FB437F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початкове навчання читання і письма, розвиток мовлення;</w:t>
      </w:r>
    </w:p>
    <w:p w:rsidR="001166EC" w:rsidRPr="00FB437F" w:rsidRDefault="00226E84" w:rsidP="00FB437F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правопис, розвиток мовлення;</w:t>
      </w:r>
    </w:p>
    <w:p w:rsidR="001166EC" w:rsidRPr="00FB437F" w:rsidRDefault="00226E84" w:rsidP="00FB437F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читання, розвиток мовлення.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У пояснювальній записці подано загальні вимоги до кожної із основних частин програми.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 xml:space="preserve">У програмі з метою визначення вимог з розвитку мовлення у дітей </w:t>
      </w:r>
      <w:r w:rsidR="003811A6">
        <w:rPr>
          <w:sz w:val="24"/>
          <w:szCs w:val="24"/>
        </w:rPr>
        <w:t>і</w:t>
      </w:r>
      <w:r w:rsidRPr="00FB437F">
        <w:rPr>
          <w:sz w:val="24"/>
          <w:szCs w:val="24"/>
        </w:rPr>
        <w:t xml:space="preserve">з </w:t>
      </w:r>
      <w:r w:rsidR="003811A6">
        <w:rPr>
          <w:sz w:val="24"/>
          <w:szCs w:val="24"/>
        </w:rPr>
        <w:t>ТПМ</w:t>
      </w:r>
      <w:r w:rsidRPr="00FB437F">
        <w:rPr>
          <w:sz w:val="24"/>
          <w:szCs w:val="24"/>
        </w:rPr>
        <w:t xml:space="preserve"> виділено наступні розділи: формування слуховимовних граматичних навичок, уміння говорити, збагачення та активізація словникового запасу. Ці розділи можуть бути представлені як на одному уроці, так і на декількох.</w:t>
      </w:r>
    </w:p>
    <w:p w:rsidR="001166EC" w:rsidRPr="00FB437F" w:rsidRDefault="00353BAE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Зазначені</w:t>
      </w:r>
      <w:r w:rsidR="00226E84" w:rsidRPr="00FB437F">
        <w:rPr>
          <w:sz w:val="24"/>
          <w:szCs w:val="24"/>
        </w:rPr>
        <w:t xml:space="preserve"> напрями в роботі з розвитку мовлення спочатку здійснюються одночасно на визначеному тематичному матеріалі. На одному і тому ж уроці вчитель працює над розвитком у дітей вміння користуватися різними формами мовлення (діалогічним і монологічним) для </w:t>
      </w:r>
      <w:r w:rsidR="00226E84" w:rsidRPr="00FB437F">
        <w:rPr>
          <w:sz w:val="24"/>
          <w:szCs w:val="24"/>
        </w:rPr>
        <w:lastRenderedPageBreak/>
        <w:t>вираження своїх думок, над уточненням знань слів і розширенням словникового запасу, над структурою речення. Одночасно в деяких випадках учитель може присвятити весь урок роботі над словом або закріпленню граматичних узагальнень чи їх формуванню, або збагаченню конкретних уявлень і понять у дітей шляхом організації тематичної бесіди.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Програма передбачає, передусім, формування розмовного мовлення. У прямій залежності від видів діяльності учнів, умов і форм спілкування передбачено його поступове ускладнення. У перший період основними завданнями навчання є:</w:t>
      </w:r>
    </w:p>
    <w:p w:rsidR="001166EC" w:rsidRPr="00FB437F" w:rsidRDefault="00226E84" w:rsidP="00FB437F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розвиток умінь розуміти усне мовлення і розмовляти;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− розширення і активізація словникового запасу учнів;</w:t>
      </w:r>
    </w:p>
    <w:p w:rsidR="001166EC" w:rsidRPr="00FB437F" w:rsidRDefault="00226E84" w:rsidP="00FB437F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засвоєння школярами синтаксичних конструкцій;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− формування і розвиток окремих мовних умінь, насамперед тих, які пов’язані зі звуковою стороною мовлення.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Учні мають навчитися вслухатися в звернене до них мовлення, розуміти його зміст, осмислено виконувати завдання, доручення, прохання. Точність розуміння контролюється відповідними діями, що включають і спонтанне мовлення школярів. Тематика бесід у початковий період безпосередньо пов</w:t>
      </w:r>
      <w:r w:rsidR="003811A6">
        <w:rPr>
          <w:sz w:val="24"/>
          <w:szCs w:val="24"/>
        </w:rPr>
        <w:t>’</w:t>
      </w:r>
      <w:r w:rsidRPr="00FB437F">
        <w:rPr>
          <w:sz w:val="24"/>
          <w:szCs w:val="24"/>
        </w:rPr>
        <w:t>язана зі сприйманням дітьми навколишнього світу, їхніми трудовими і навчальними процесами.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На наступних етапах учні уточнюють окремі відомості про особливості діалогічного і монологічного мовлення, про зв’язне висловлювання. Завдання цих етапів розвитку мовлення − формувати у школярів вміння користуватися не тільки простими і непоширеними реченнями, а й складними, закріплювати навички і вміння вживати різні конструкції простого і складного речень у зв’язному мовленні.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Слід навчати учнів використовувати при побудові речень більшу кількість членів речень і виражати складніші відношення і зв’язки об’єктивної дійсності, передавати враження за допомогою інтонацій, порядку слів у реченні.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Учні повинні вміти утворювати складні речення із простих, складати прості речення з однорідними членами.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Перехід до розгорнутих зв’язних висловлювань можливий лише за високого рівня розвитку розгорнутого мовлення.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Водночас формувати у школярів вміння зв’язно і послідовно висловлюватися необхідно з перших кроків навчання. Слід вчити їх навичок і вміння оформляти окремі закінчені думки. Далі учні оволодівають уміннями логічно пов’язувати два-три речення і чотири-п’ять речень, які передають послідовніс</w:t>
      </w:r>
      <w:r w:rsidR="009F605F">
        <w:rPr>
          <w:sz w:val="24"/>
          <w:szCs w:val="24"/>
        </w:rPr>
        <w:t xml:space="preserve">ть дії в часі, виражаючи </w:t>
      </w:r>
      <w:r w:rsidR="009F605F" w:rsidRPr="009F605F">
        <w:rPr>
          <w:b/>
          <w:sz w:val="24"/>
          <w:szCs w:val="24"/>
        </w:rPr>
        <w:t>причинн</w:t>
      </w:r>
      <w:r w:rsidRPr="009F605F">
        <w:rPr>
          <w:b/>
          <w:sz w:val="24"/>
          <w:szCs w:val="24"/>
        </w:rPr>
        <w:t>о-наслідкові</w:t>
      </w:r>
      <w:r w:rsidRPr="00FB437F">
        <w:rPr>
          <w:sz w:val="24"/>
          <w:szCs w:val="24"/>
        </w:rPr>
        <w:t xml:space="preserve"> зв’язки.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У подальшому ускладнюється зміст висловлювань і збільшується їх обсяг. Учні оволодівають уміннями будувати висловлювання на навчально-побутову тему, описувати добре відомі предмети, передавати зміст картин − спочатку за запитаннями вчителя, а потім самостійно, використовуючи спочатку план, а потім і без нього. Необхідно, щоб самостійність висловлювання учнів із класу в клас зростала.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Значна увага при цьому має бути приділена розвиткові вміння встановлювати за питаннями зв’язок слів у реченні, знаходити головні і другорядні члени речення. Слід мати на увазі, що це важливо не тільки для формування граматичних навичок, а й для розвитку вміння розуміти смислові зв’язки в реченні. У розділі програми «Речення» вказано зміст роботи з розвитку мовлення, який здійснюється протягом року.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Процес навчання усного мовлення не можна розглядати окремо від оволодіння лексикою і засвоєння граматичних форм.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Добір словника для розвитку пасивної і активної форм мовлення на початку навчання має конкретний характер і визначається тематикою, зазначеною у програмі.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Поступово в мовлення школярів вводяться нові слова, що позначають менш знайомі предмети, дії, якості. Кожне слово має засвоюватися не шляхом оволодіння його формами, а через засвоєння у словосполученні.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lastRenderedPageBreak/>
        <w:t>У словниковій роботі слід також використати і той мовленнєвий матеріал, який учні набувають самостійно. Тому поряд з накопиченням словника велике значення має поступове поглиблення і розширення змісту вже знайомих дітям слів.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Важливо вчити школярів вдумуватися у значення слова, помічати його виражальні можливості; розвивати увагу до незнайомих слів, потребу з</w:t>
      </w:r>
      <w:r w:rsidR="00353BAE">
        <w:rPr>
          <w:sz w:val="24"/>
          <w:szCs w:val="24"/>
        </w:rPr>
        <w:t>’</w:t>
      </w:r>
      <w:r w:rsidRPr="00FB437F">
        <w:rPr>
          <w:sz w:val="24"/>
          <w:szCs w:val="24"/>
        </w:rPr>
        <w:t>ясовувати їх значення. На цій основі формується вміння правильно, точно вживати слова у своєму мовленні.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Робота над складо</w:t>
      </w:r>
      <w:r w:rsidR="006F4180" w:rsidRPr="00FB437F">
        <w:rPr>
          <w:sz w:val="24"/>
          <w:szCs w:val="24"/>
        </w:rPr>
        <w:t>вою структурою</w:t>
      </w:r>
      <w:r w:rsidRPr="00FB437F">
        <w:rPr>
          <w:sz w:val="24"/>
          <w:szCs w:val="24"/>
        </w:rPr>
        <w:t xml:space="preserve"> слів на уроках мови сприяє закріпленню, поглибленню їх лексичного значення. Аналіз складу слова − складна, багатоступенева дія. Завдання вчителя − домагатися, щоб учні засвоїли послідовність операцій поділу слова на склади, осмислили їх призначення. Поділ здійснюється в основному з допомогою вчителя, оскільки він вводить дії, які першокласники спеціальної школи самостійно виконати ще не можуть. Так, за запитаннями вчителя проводиться зміна слова для вичленення його закінчення. З допомогою вчителя добираються подібні слова, виокремлюються від форм того ж слова. Самостійний поділ на склади не включено до переліку обов’язкових умінь з української мови.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У ході роботи над складом слова здійснюється пропедевтика уявлень про словотвір, про роль префіксів і суфіксів у творенні слова.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Важливо вчити учнів бачити різницю в значенні споріднених слів з різними префіксами (</w:t>
      </w:r>
      <w:r w:rsidRPr="00065F22">
        <w:rPr>
          <w:i/>
          <w:sz w:val="24"/>
          <w:szCs w:val="24"/>
        </w:rPr>
        <w:t>в</w:t>
      </w:r>
      <w:r w:rsidRPr="00FB437F">
        <w:rPr>
          <w:sz w:val="24"/>
          <w:szCs w:val="24"/>
        </w:rPr>
        <w:t>біг-</w:t>
      </w:r>
      <w:r w:rsidRPr="00065F22">
        <w:rPr>
          <w:i/>
          <w:sz w:val="24"/>
          <w:szCs w:val="24"/>
        </w:rPr>
        <w:t>ви</w:t>
      </w:r>
      <w:r w:rsidRPr="00FB437F">
        <w:rPr>
          <w:sz w:val="24"/>
          <w:szCs w:val="24"/>
        </w:rPr>
        <w:t>біг), суфіксами (будин</w:t>
      </w:r>
      <w:r w:rsidRPr="00065F22">
        <w:rPr>
          <w:i/>
          <w:sz w:val="24"/>
          <w:szCs w:val="24"/>
        </w:rPr>
        <w:t>ок</w:t>
      </w:r>
      <w:r w:rsidRPr="00FB437F">
        <w:rPr>
          <w:sz w:val="24"/>
          <w:szCs w:val="24"/>
        </w:rPr>
        <w:t>-будин</w:t>
      </w:r>
      <w:r w:rsidRPr="00065F22">
        <w:rPr>
          <w:i/>
          <w:sz w:val="24"/>
          <w:szCs w:val="24"/>
        </w:rPr>
        <w:t>очок</w:t>
      </w:r>
      <w:r w:rsidRPr="00FB437F">
        <w:rPr>
          <w:sz w:val="24"/>
          <w:szCs w:val="24"/>
        </w:rPr>
        <w:t>); бачити певну узагальненість значення неспоріднених слів з одним і тим же префіксом (</w:t>
      </w:r>
      <w:r w:rsidRPr="00065F22">
        <w:rPr>
          <w:i/>
          <w:sz w:val="24"/>
          <w:szCs w:val="24"/>
        </w:rPr>
        <w:t>до</w:t>
      </w:r>
      <w:r w:rsidRPr="00FB437F">
        <w:rPr>
          <w:sz w:val="24"/>
          <w:szCs w:val="24"/>
        </w:rPr>
        <w:t xml:space="preserve">читав, </w:t>
      </w:r>
      <w:r w:rsidRPr="00065F22">
        <w:rPr>
          <w:i/>
          <w:sz w:val="24"/>
          <w:szCs w:val="24"/>
        </w:rPr>
        <w:t>до</w:t>
      </w:r>
      <w:r w:rsidRPr="00FB437F">
        <w:rPr>
          <w:sz w:val="24"/>
          <w:szCs w:val="24"/>
        </w:rPr>
        <w:t>писав) чи суфіксом (будівн</w:t>
      </w:r>
      <w:r w:rsidRPr="00065F22">
        <w:rPr>
          <w:i/>
          <w:sz w:val="24"/>
          <w:szCs w:val="24"/>
        </w:rPr>
        <w:t>ик</w:t>
      </w:r>
      <w:r w:rsidRPr="00FB437F">
        <w:rPr>
          <w:sz w:val="24"/>
          <w:szCs w:val="24"/>
        </w:rPr>
        <w:t>, гірн</w:t>
      </w:r>
      <w:r w:rsidRPr="00065F22">
        <w:rPr>
          <w:i/>
          <w:sz w:val="24"/>
          <w:szCs w:val="24"/>
        </w:rPr>
        <w:t>ик</w:t>
      </w:r>
      <w:r w:rsidRPr="00FB437F">
        <w:rPr>
          <w:sz w:val="24"/>
          <w:szCs w:val="24"/>
        </w:rPr>
        <w:t>).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Поділ слова на склади має зіставлятися з розвитком мовленнєвих умінь, тому не слід обмежуватися аналізом ізольованого слова. Необхідно розглядати його значення в реченні, тексті. Спостереження над готовим матеріалом важливо зіставляти зі складанням речень, невеликих зв’язних висловлювань, що включають проаналізовані слова. Робота над складом слова має бути спрямована не тільки на формування певного мовного вміння, а й на збагачення словникового запасу учнів, розвиток уміння правильно вживати слова в мовленні, на підвищення мовленнєвої культури школярів.</w:t>
      </w:r>
    </w:p>
    <w:p w:rsidR="001166EC" w:rsidRPr="00FB437F" w:rsidRDefault="00226E84" w:rsidP="00FB437F">
      <w:pPr>
        <w:pStyle w:val="a3"/>
        <w:spacing w:after="0" w:line="240" w:lineRule="auto"/>
        <w:jc w:val="center"/>
        <w:rPr>
          <w:b/>
          <w:sz w:val="24"/>
          <w:szCs w:val="24"/>
        </w:rPr>
      </w:pPr>
      <w:r w:rsidRPr="00FB437F">
        <w:rPr>
          <w:b/>
          <w:sz w:val="24"/>
          <w:szCs w:val="24"/>
        </w:rPr>
        <w:t>Навчання грамоти</w:t>
      </w:r>
    </w:p>
    <w:p w:rsidR="001166EC" w:rsidRDefault="00226E84" w:rsidP="00774D29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 xml:space="preserve">Основним змістом роботи на уроках мови в </w:t>
      </w:r>
      <w:r w:rsidR="00065F22">
        <w:rPr>
          <w:sz w:val="24"/>
          <w:szCs w:val="24"/>
        </w:rPr>
        <w:t>підготовчому</w:t>
      </w:r>
      <w:r w:rsidRPr="00FB437F">
        <w:rPr>
          <w:sz w:val="24"/>
          <w:szCs w:val="24"/>
        </w:rPr>
        <w:t xml:space="preserve"> клас</w:t>
      </w:r>
      <w:r w:rsidR="00065F22">
        <w:rPr>
          <w:sz w:val="24"/>
          <w:szCs w:val="24"/>
        </w:rPr>
        <w:t>і</w:t>
      </w:r>
      <w:r w:rsidRPr="00FB437F">
        <w:rPr>
          <w:sz w:val="24"/>
          <w:szCs w:val="24"/>
        </w:rPr>
        <w:t xml:space="preserve"> з цього розділу є розвиток у молодших школярів </w:t>
      </w:r>
      <w:r w:rsidR="006F4180" w:rsidRPr="00FB437F">
        <w:rPr>
          <w:sz w:val="24"/>
          <w:szCs w:val="24"/>
        </w:rPr>
        <w:t xml:space="preserve">із </w:t>
      </w:r>
      <w:r w:rsidR="003811A6">
        <w:rPr>
          <w:sz w:val="24"/>
          <w:szCs w:val="24"/>
        </w:rPr>
        <w:t>ТПМ</w:t>
      </w:r>
      <w:r w:rsidR="006F4180" w:rsidRPr="00FB437F">
        <w:rPr>
          <w:sz w:val="24"/>
          <w:szCs w:val="24"/>
        </w:rPr>
        <w:t xml:space="preserve"> </w:t>
      </w:r>
      <w:r w:rsidRPr="00FB437F">
        <w:rPr>
          <w:sz w:val="24"/>
          <w:szCs w:val="24"/>
        </w:rPr>
        <w:t>навичок усного і писемного мовлення, читання. У ході цієї роботи закладаються основи для вивчення систематичного курсу української мови в наступних класах, формуються окремі мовленнєві вміння.</w:t>
      </w:r>
    </w:p>
    <w:p w:rsidR="00774D29" w:rsidRPr="00FB437F" w:rsidRDefault="00774D29" w:rsidP="00774D29">
      <w:pPr>
        <w:pStyle w:val="a3"/>
        <w:spacing w:after="0" w:line="240" w:lineRule="auto"/>
        <w:ind w:right="170"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 xml:space="preserve">Працюючи на уроці над розвитим діалогічного мовлення, не слід вимагати від дітей надто повних відповідей, не притаманних цьому виду мовленнєвого спілкування. Формуючи в учнів уміння зв’язно описати українською мовою нескладний сюжет, учитель спочатку проводить роботу над засвоєнням учнями окремих слів (вимова, значення), потім за запитаннями вчителя вони складають речення, об’єднують їх у зв’язне висловлювання. </w:t>
      </w:r>
    </w:p>
    <w:p w:rsidR="001166EC" w:rsidRPr="00FB437F" w:rsidRDefault="00226E84" w:rsidP="00774D29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Формування знань про мову і мовленнєві уміння в класах здійснюються як відповідно до розглянутих раніше тем «Речення», «Склад слова», так і під час вивчення розділу «Склад. Наголос. Звуки і букви».</w:t>
      </w:r>
    </w:p>
    <w:p w:rsidR="001166EC" w:rsidRPr="00FB437F" w:rsidRDefault="00226E84" w:rsidP="00774D29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 xml:space="preserve">Під час вивчення початкового курсу граматики української мови до засвоєння учнями визначених Програмою граматичних формулювань, термінів, правил можна перейти після того, як школярі практично засвоїли ту або іншу мовленнєву форму і її значення для побудови словосполучень, речень. Тому протягом навчання в </w:t>
      </w:r>
      <w:r w:rsidR="00065F22">
        <w:rPr>
          <w:sz w:val="24"/>
          <w:szCs w:val="24"/>
        </w:rPr>
        <w:t>підготовчому</w:t>
      </w:r>
      <w:r w:rsidRPr="00FB437F">
        <w:rPr>
          <w:sz w:val="24"/>
          <w:szCs w:val="24"/>
        </w:rPr>
        <w:t xml:space="preserve"> клас</w:t>
      </w:r>
      <w:r w:rsidR="00065F22">
        <w:rPr>
          <w:sz w:val="24"/>
          <w:szCs w:val="24"/>
        </w:rPr>
        <w:t>і</w:t>
      </w:r>
      <w:r w:rsidRPr="00FB437F">
        <w:rPr>
          <w:sz w:val="24"/>
          <w:szCs w:val="24"/>
        </w:rPr>
        <w:t xml:space="preserve"> ведеться копітка робота над реченням. Граматичний розбір слід починати з осмислення речення як мовленнєвої смислової цілісності. Чим краще буде засвоєна дітьми «поведінка» слова у реченні, тим більших успіхів вони досягнуть під час вивчення орфографічних правил. Спочатку осмислюється те морфологічне явище, яке лежить в основі орфографічного правила, а потім із нього виводиться саме правило.</w:t>
      </w:r>
    </w:p>
    <w:p w:rsidR="001166EC" w:rsidRPr="00FB437F" w:rsidRDefault="00226E84" w:rsidP="00774D29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Під час вивчення елементів синтаксису учні мають знати основні види речень за значенням.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 xml:space="preserve">Навчаючи дітей </w:t>
      </w:r>
      <w:r w:rsidR="005656FE" w:rsidRPr="00FB437F">
        <w:rPr>
          <w:sz w:val="24"/>
          <w:szCs w:val="24"/>
        </w:rPr>
        <w:t>і</w:t>
      </w:r>
      <w:r w:rsidRPr="00FB437F">
        <w:rPr>
          <w:sz w:val="24"/>
          <w:szCs w:val="24"/>
        </w:rPr>
        <w:t xml:space="preserve">з </w:t>
      </w:r>
      <w:r w:rsidR="003811A6">
        <w:rPr>
          <w:sz w:val="24"/>
          <w:szCs w:val="24"/>
        </w:rPr>
        <w:t>ТПМ</w:t>
      </w:r>
      <w:r w:rsidR="005656FE" w:rsidRPr="00FB437F">
        <w:rPr>
          <w:sz w:val="24"/>
          <w:szCs w:val="24"/>
        </w:rPr>
        <w:t xml:space="preserve">, </w:t>
      </w:r>
      <w:r w:rsidRPr="00FB437F">
        <w:rPr>
          <w:sz w:val="24"/>
          <w:szCs w:val="24"/>
        </w:rPr>
        <w:t>вчителю необхідно враховувати особливості фонетичної системи української мови, а саме: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b/>
          <w:sz w:val="24"/>
          <w:szCs w:val="24"/>
        </w:rPr>
      </w:pPr>
      <w:r w:rsidRPr="00FB437F">
        <w:rPr>
          <w:b/>
          <w:sz w:val="24"/>
          <w:szCs w:val="24"/>
        </w:rPr>
        <w:t>1. 1,5 місяці</w:t>
      </w:r>
      <w:r w:rsidR="006906C6" w:rsidRPr="00FB437F">
        <w:rPr>
          <w:b/>
          <w:sz w:val="24"/>
          <w:szCs w:val="24"/>
        </w:rPr>
        <w:t xml:space="preserve"> (початковий </w:t>
      </w:r>
      <w:r w:rsidR="00075A55" w:rsidRPr="00FB437F">
        <w:rPr>
          <w:b/>
          <w:sz w:val="24"/>
          <w:szCs w:val="24"/>
        </w:rPr>
        <w:t>етап роботи)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lastRenderedPageBreak/>
        <w:t>Одним з основних завдань цього періоду є розвиток фонематичного слуху. Треба навчити дітей прислухатися до мовного потоку, розрізняти та запам’ятовувати різноманітні звукові елементи. Одночасно починається робота над розвитком рухливості мовленнєвого апарату, уточненням і чіткістю вимови тих звуків, якими діти володіють, та постановкою відсутніх.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Проводяться вправи на розрізне</w:t>
      </w:r>
      <w:r w:rsidR="006906C6" w:rsidRPr="00FB437F">
        <w:rPr>
          <w:sz w:val="24"/>
          <w:szCs w:val="24"/>
        </w:rPr>
        <w:t>ння звуків, що помітно відріз</w:t>
      </w:r>
      <w:r w:rsidRPr="00FB437F">
        <w:rPr>
          <w:sz w:val="24"/>
          <w:szCs w:val="24"/>
        </w:rPr>
        <w:t>няються один від одного, та акустично й артикуляційно близьких. Ведеться посилена підготовка до аналізу звукового складу слова.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b/>
          <w:sz w:val="24"/>
          <w:szCs w:val="24"/>
        </w:rPr>
      </w:pPr>
      <w:r w:rsidRPr="00FB437F">
        <w:rPr>
          <w:b/>
          <w:sz w:val="24"/>
          <w:szCs w:val="24"/>
        </w:rPr>
        <w:t>2. 1,5 - 2 місяці</w:t>
      </w:r>
      <w:r w:rsidR="00075A55" w:rsidRPr="00FB437F">
        <w:rPr>
          <w:b/>
          <w:sz w:val="24"/>
          <w:szCs w:val="24"/>
        </w:rPr>
        <w:t xml:space="preserve"> (основний етап)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У цей період значна увага приділяється диференціації звуків за твердістю і м’якістю, дзвінкістю і глухістю. Продовжується робота, спрямована на розвиток уміння впізнавати, розрізняти і виділяти звуки у слові. Школярі вчаться розрізняти у словах наголошені й ненаголошені голосні.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З метою підготовки учнів до оволодіння грамотою на базі звукової роботи розвиваються навички членувати слова на склади, речення на слова, а також навички повного звукоскладового аналізу з опорою на схеми.</w:t>
      </w:r>
    </w:p>
    <w:p w:rsidR="001166EC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Протягом цього етапу навчання продовжується корекція звуків та диференціація твердих-м’яких, свистячих-шиплячих, дзвінких-глухих звуків. Після засвоєння нових звуків і слів з цими звуками збільшується можливість закріплювати у мовленні кожного учня напрацьований словниковий і граматичний матеріал, відповідно до програми з розвитку мовлення.</w:t>
      </w:r>
    </w:p>
    <w:p w:rsidR="001166EC" w:rsidRDefault="00226E84" w:rsidP="00FB437F">
      <w:pPr>
        <w:pStyle w:val="a3"/>
        <w:spacing w:after="0" w:line="240" w:lineRule="auto"/>
        <w:jc w:val="center"/>
        <w:rPr>
          <w:b/>
          <w:sz w:val="24"/>
          <w:szCs w:val="24"/>
        </w:rPr>
      </w:pPr>
      <w:r w:rsidRPr="00FB437F">
        <w:rPr>
          <w:b/>
          <w:sz w:val="24"/>
          <w:szCs w:val="24"/>
        </w:rPr>
        <w:t>Фронтальні заняття</w:t>
      </w:r>
    </w:p>
    <w:p w:rsidR="00774D29" w:rsidRPr="00FB437F" w:rsidRDefault="00774D29" w:rsidP="00774D29">
      <w:pPr>
        <w:pStyle w:val="a3"/>
        <w:spacing w:after="0" w:line="240" w:lineRule="auto"/>
        <w:ind w:right="170"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Самому процесу навчання читання і письма передує система підготовчих звукових аналітико-синтетичних вправ (в основному це виділення окремого звука із слова). Їх застосування в процесі вивчення грамоти має пропедевтичний характер формування основного уміння – повного звукового аналізу слова.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I. Формування навичок звуковимови, розвиток фонематичного слуху.</w:t>
      </w:r>
    </w:p>
    <w:p w:rsidR="001166EC" w:rsidRPr="00FB437F" w:rsidRDefault="00226E84" w:rsidP="00FB437F">
      <w:pPr>
        <w:pStyle w:val="a3"/>
        <w:spacing w:after="0" w:line="240" w:lineRule="auto"/>
        <w:jc w:val="both"/>
        <w:rPr>
          <w:sz w:val="24"/>
          <w:szCs w:val="24"/>
        </w:rPr>
      </w:pPr>
      <w:r w:rsidRPr="00FB437F">
        <w:rPr>
          <w:sz w:val="24"/>
          <w:szCs w:val="24"/>
        </w:rPr>
        <w:tab/>
        <w:t>Розвиток моторики артикуляційного апарату. Закріплення правильної звуковимови і розрізнення звуків: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а) що не потребують корекції: [а, о, у, м, п, в, к, н, ф, т, х, е]; диференціація [к-х];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б) що потребують корекції: [н, л, м, к, п, в, н, ф] у сполученнях з [і] та [є]; диференціація [в-ф]; [р-л], [с-с'], [и-і], [з-з'], [с-з], [б-б'], [п-б];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в) розрізнення на слух засвоєних звуків і звукосполучень від інших (незасвоєних): [у] від [а, о, и, с]; [па] від [ма, ка, ва]; [са] від [за, ца, т'а, ша] і т. ін.; розрізнення звуків у складі слова;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г) розвиток уваги, пам’яті, запам’ятовування трьох-чотирьох інструкцій виконання дій, повторення у певній послідовності низки складів (по-по, ка-жа, ус-ас-ос, спа-ста), запам’ятовування у певній послідовності трьох-чотирьох слів несхожого і схожого ритмічного та звукового складів (муха, кіт, вата; липа, лапа; лимон, малина; каток, моток, ковток).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II. Розвиток ритмічної та звукоскладової структури мови.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Вимова відкритих і закритих складів (па-ап-пап) зі збігом двох приголосних та з’єднань (авт, вта; ту-та-ти; ак-та; сто-ста-сти).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Чітка та нероздільна вимова одно-, дво-, трискладових слів різного складу з правильним наголосом. Розрізнення одно-, дво-, трискладових слів за кількістю складів, повторення складових рядів з виділенням наголошеного складу.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III. Розвиток навичок аналізу і синтезу звукового складу слова.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Виділення початкового наголошеного голосного звука зі слів (Оля. іграшка). Визначення послідовності голосного звука уряді з двох голосних [а, у; а, и, у].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 xml:space="preserve">Аналіз і синтез відкритих складів (са, су). Виділення першого приголосною та складоутворювального голосною звуків зі слів сани, сова. Звуковий аналіз слів </w:t>
      </w:r>
      <w:r w:rsidRPr="00FB437F">
        <w:rPr>
          <w:i/>
          <w:sz w:val="24"/>
          <w:szCs w:val="24"/>
        </w:rPr>
        <w:t>суп, ніс</w:t>
      </w:r>
      <w:r w:rsidRPr="00FB437F">
        <w:rPr>
          <w:sz w:val="24"/>
          <w:szCs w:val="24"/>
        </w:rPr>
        <w:t xml:space="preserve"> та інших (складання схем).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Членування слів на склади, складання схем одно-, дво-, трискладових слів.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 xml:space="preserve">Звукоскладовий аналіз слів </w:t>
      </w:r>
      <w:r w:rsidRPr="00FB437F">
        <w:rPr>
          <w:i/>
          <w:sz w:val="24"/>
          <w:szCs w:val="24"/>
        </w:rPr>
        <w:t>сова, коси</w:t>
      </w:r>
      <w:r w:rsidRPr="00FB437F">
        <w:rPr>
          <w:sz w:val="24"/>
          <w:szCs w:val="24"/>
        </w:rPr>
        <w:t xml:space="preserve"> та інших (складання схем).</w:t>
      </w:r>
    </w:p>
    <w:p w:rsidR="001166EC" w:rsidRPr="00FB437F" w:rsidRDefault="00226E84" w:rsidP="00FB437F">
      <w:pPr>
        <w:pStyle w:val="a3"/>
        <w:spacing w:after="0" w:line="240" w:lineRule="auto"/>
        <w:jc w:val="both"/>
        <w:rPr>
          <w:sz w:val="24"/>
          <w:szCs w:val="24"/>
        </w:rPr>
      </w:pPr>
      <w:r w:rsidRPr="00FB437F">
        <w:rPr>
          <w:sz w:val="24"/>
          <w:szCs w:val="24"/>
        </w:rPr>
        <w:tab/>
        <w:t>Засвоєння термінів «звук», «склад», «слово», «голосний звук», «приголосний звук». Засвоєння складоутворювальної функції голосного звука.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lastRenderedPageBreak/>
        <w:t>У підготовчий період навчання вправ, спрямованих на аналіз і синтез звукового складу слова, відводиться 15-20 хв. на кожному рівні вимови.</w:t>
      </w:r>
      <w:r w:rsidR="004F3197">
        <w:rPr>
          <w:sz w:val="24"/>
          <w:szCs w:val="24"/>
        </w:rPr>
        <w:t xml:space="preserve"> </w:t>
      </w:r>
    </w:p>
    <w:p w:rsidR="002C4BAC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Одноманітність звукового оформлення усного мовлення, як і одноманітність у написанні слів, сприяє швидкому і невимушеному спілкуванню. Різнобій у вимові, як і в написанні (наприклад, у малограмотному письмі), певною мірою заважає вербальному спілкуванню. Таким чином, орфоепічні норми допомагають мові найповніше виконувати свою основну роль − слугувати засобом спілкування. Тому на уроках учителю необхідно спеціально формувати в учнів уміння розрізняти у рідній мові фонеми, їх якість, їх змі</w:t>
      </w:r>
      <w:r w:rsidR="002C4BAC" w:rsidRPr="00FB437F">
        <w:rPr>
          <w:sz w:val="24"/>
          <w:szCs w:val="24"/>
        </w:rPr>
        <w:t>ни у певних фонематичних умовах</w:t>
      </w:r>
      <w:r w:rsidR="00065F22">
        <w:rPr>
          <w:sz w:val="24"/>
          <w:szCs w:val="24"/>
        </w:rPr>
        <w:t>.</w:t>
      </w:r>
    </w:p>
    <w:p w:rsidR="00FB038C" w:rsidRPr="00FB437F" w:rsidRDefault="00FB038C" w:rsidP="00FB038C">
      <w:pPr>
        <w:pStyle w:val="a3"/>
        <w:spacing w:after="0" w:line="240" w:lineRule="auto"/>
        <w:ind w:right="170"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У сучасній методиці принцип навчання грамоти реалізується шляхом запровадження відповідного добукварного періоду, протягом якого учні мають справу винятково з усним мовленням (у тому числі і зі звуками мови), щоб запобігти можливим порушенням писемного мовлення.</w:t>
      </w:r>
      <w:r w:rsidR="004F3197" w:rsidRPr="004F3197">
        <w:rPr>
          <w:sz w:val="24"/>
          <w:szCs w:val="24"/>
        </w:rPr>
        <w:t xml:space="preserve"> Специфіка навчання грамоти</w:t>
      </w:r>
      <w:r w:rsidR="004F3197" w:rsidRPr="00FB437F">
        <w:rPr>
          <w:sz w:val="24"/>
          <w:szCs w:val="24"/>
        </w:rPr>
        <w:t xml:space="preserve"> в добукварний період полягає в тому, що основною мовною одиницею, з якою учні виконують аналітико-синтетичні вправи, є звук.</w:t>
      </w:r>
    </w:p>
    <w:p w:rsidR="00FB038C" w:rsidRDefault="00FB038C" w:rsidP="00FB038C">
      <w:pPr>
        <w:pStyle w:val="a3"/>
        <w:spacing w:after="0" w:line="240" w:lineRule="auto"/>
        <w:ind w:left="170" w:right="170" w:firstLine="68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Цьому принципу має відповідати структура уроку на опрацювання кожної букви.</w:t>
      </w:r>
    </w:p>
    <w:p w:rsidR="004F3197" w:rsidRDefault="004F3197" w:rsidP="00095535">
      <w:pPr>
        <w:pStyle w:val="a3"/>
        <w:spacing w:after="0" w:line="240" w:lineRule="auto"/>
        <w:ind w:right="170"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 xml:space="preserve">Графічні навички письма підлягають контролю у школярів, які </w:t>
      </w:r>
      <w:r w:rsidR="00095535">
        <w:rPr>
          <w:sz w:val="24"/>
          <w:szCs w:val="24"/>
        </w:rPr>
        <w:t>н</w:t>
      </w:r>
      <w:r w:rsidRPr="00FB437F">
        <w:rPr>
          <w:sz w:val="24"/>
          <w:szCs w:val="24"/>
        </w:rPr>
        <w:t>е страждають порушеннями дрібної моторики пальців рук. На кінець підготовчого класу визначаються рівні сформованості навичок письма за допомогою диктантів та перевірних завдань.</w:t>
      </w:r>
    </w:p>
    <w:p w:rsidR="00095535" w:rsidRPr="00FB437F" w:rsidRDefault="00095535" w:rsidP="00095535">
      <w:pPr>
        <w:pStyle w:val="a3"/>
        <w:spacing w:after="0" w:line="240" w:lineRule="auto"/>
        <w:ind w:right="17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Для</w:t>
      </w:r>
      <w:r w:rsidRPr="00FB437F">
        <w:rPr>
          <w:sz w:val="24"/>
          <w:szCs w:val="24"/>
        </w:rPr>
        <w:t xml:space="preserve"> дітей з порушеннями загальної моторики і дрібних м’язових рухів кисті рук і пальців обсяг матеріалу для контролю повинен бути зменшеним. Учням, які мають порушення моторики, оцінки за почерк не знижують.</w:t>
      </w:r>
    </w:p>
    <w:p w:rsidR="00095535" w:rsidRDefault="00095535" w:rsidP="00095535">
      <w:pPr>
        <w:pStyle w:val="a3"/>
        <w:spacing w:after="0" w:line="240" w:lineRule="auto"/>
        <w:ind w:right="170"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Дітям, що мають діа</w:t>
      </w:r>
      <w:r>
        <w:rPr>
          <w:sz w:val="24"/>
          <w:szCs w:val="24"/>
        </w:rPr>
        <w:t xml:space="preserve">гнози сенсорна алалія, афазія, </w:t>
      </w:r>
      <w:r w:rsidRPr="00FB437F">
        <w:rPr>
          <w:sz w:val="24"/>
          <w:szCs w:val="24"/>
        </w:rPr>
        <w:t>замість слухового диктанту пропонується контрольне списування тексту з пропущеними орфограмами.</w:t>
      </w:r>
    </w:p>
    <w:p w:rsidR="00774D29" w:rsidRPr="00FB437F" w:rsidRDefault="00774D29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  <w:sectPr w:rsidR="00774D29" w:rsidRPr="00FB437F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4"/>
          <w:pgMar w:top="850" w:right="850" w:bottom="1417" w:left="850" w:header="0" w:footer="3" w:gutter="0"/>
          <w:cols w:space="720"/>
          <w:titlePg/>
        </w:sectPr>
      </w:pPr>
    </w:p>
    <w:p w:rsidR="001166EC" w:rsidRPr="00FB437F" w:rsidRDefault="00226E84" w:rsidP="00FB437F">
      <w:pPr>
        <w:pStyle w:val="a3"/>
        <w:spacing w:after="0" w:line="240" w:lineRule="auto"/>
        <w:jc w:val="center"/>
        <w:rPr>
          <w:b/>
          <w:sz w:val="24"/>
          <w:szCs w:val="24"/>
        </w:rPr>
      </w:pPr>
      <w:bookmarkStart w:id="2" w:name="bookmark6"/>
      <w:r w:rsidRPr="00FB437F">
        <w:rPr>
          <w:b/>
          <w:sz w:val="24"/>
          <w:szCs w:val="24"/>
        </w:rPr>
        <w:lastRenderedPageBreak/>
        <w:t>ПРОГРАМА</w:t>
      </w:r>
      <w:bookmarkEnd w:id="2"/>
    </w:p>
    <w:p w:rsidR="001166EC" w:rsidRPr="00FB437F" w:rsidRDefault="00226E84" w:rsidP="00FB437F">
      <w:pPr>
        <w:pStyle w:val="a3"/>
        <w:spacing w:after="0" w:line="240" w:lineRule="auto"/>
        <w:jc w:val="center"/>
        <w:rPr>
          <w:b/>
          <w:i/>
          <w:sz w:val="24"/>
          <w:szCs w:val="24"/>
        </w:rPr>
      </w:pPr>
      <w:bookmarkStart w:id="3" w:name="bookmark7"/>
      <w:r w:rsidRPr="00FB437F">
        <w:rPr>
          <w:b/>
          <w:i/>
          <w:sz w:val="24"/>
          <w:szCs w:val="24"/>
        </w:rPr>
        <w:t>Підготовчий клас</w:t>
      </w:r>
      <w:bookmarkEnd w:id="3"/>
    </w:p>
    <w:p w:rsidR="001166EC" w:rsidRPr="00FB437F" w:rsidRDefault="00226E84" w:rsidP="00FB437F">
      <w:pPr>
        <w:pStyle w:val="a3"/>
        <w:spacing w:after="0" w:line="240" w:lineRule="auto"/>
        <w:jc w:val="center"/>
        <w:rPr>
          <w:b/>
          <w:sz w:val="24"/>
          <w:szCs w:val="24"/>
        </w:rPr>
      </w:pPr>
      <w:r w:rsidRPr="00FB437F">
        <w:rPr>
          <w:b/>
          <w:sz w:val="24"/>
          <w:szCs w:val="24"/>
        </w:rPr>
        <w:t>238 годин на рік (7 годин на тиждень)</w:t>
      </w:r>
    </w:p>
    <w:p w:rsidR="001166EC" w:rsidRPr="00FB437F" w:rsidRDefault="00226E84" w:rsidP="00FB437F">
      <w:pPr>
        <w:pStyle w:val="a3"/>
        <w:spacing w:after="0" w:line="240" w:lineRule="auto"/>
        <w:jc w:val="center"/>
        <w:rPr>
          <w:b/>
          <w:sz w:val="24"/>
          <w:szCs w:val="24"/>
        </w:rPr>
      </w:pPr>
      <w:bookmarkStart w:id="4" w:name="bookmark8"/>
      <w:r w:rsidRPr="00FB437F">
        <w:rPr>
          <w:b/>
          <w:sz w:val="24"/>
          <w:szCs w:val="24"/>
        </w:rPr>
        <w:t xml:space="preserve">РОЗВИТОК МОВЛЕННЯ </w:t>
      </w:r>
    </w:p>
    <w:p w:rsidR="001166EC" w:rsidRPr="00FB437F" w:rsidRDefault="00226E84" w:rsidP="00FB437F">
      <w:pPr>
        <w:pStyle w:val="a3"/>
        <w:spacing w:after="0" w:line="240" w:lineRule="auto"/>
        <w:jc w:val="center"/>
        <w:rPr>
          <w:b/>
          <w:sz w:val="24"/>
          <w:szCs w:val="24"/>
        </w:rPr>
      </w:pPr>
      <w:r w:rsidRPr="00FB437F">
        <w:rPr>
          <w:b/>
          <w:sz w:val="24"/>
          <w:szCs w:val="24"/>
        </w:rPr>
        <w:t>68 годин на рік (2 години на тиждень)</w:t>
      </w:r>
      <w:bookmarkEnd w:id="4"/>
    </w:p>
    <w:tbl>
      <w:tblPr>
        <w:tblW w:w="0" w:type="auto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7"/>
        <w:gridCol w:w="4928"/>
        <w:gridCol w:w="4928"/>
      </w:tblGrid>
      <w:tr w:rsidR="001166EC" w:rsidRPr="00FB437F">
        <w:tc>
          <w:tcPr>
            <w:tcW w:w="4927" w:type="dxa"/>
          </w:tcPr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center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Зміст навчального матеріалу</w:t>
            </w:r>
          </w:p>
        </w:tc>
        <w:tc>
          <w:tcPr>
            <w:tcW w:w="4928" w:type="dxa"/>
          </w:tcPr>
          <w:p w:rsidR="001166EC" w:rsidRPr="00FB437F" w:rsidRDefault="00065F22" w:rsidP="00065F22">
            <w:pPr>
              <w:pStyle w:val="a3"/>
              <w:spacing w:after="0" w:line="240" w:lineRule="auto"/>
              <w:ind w:left="113" w:righ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Державні в</w:t>
            </w:r>
            <w:r w:rsidR="00226E84" w:rsidRPr="00FB437F">
              <w:rPr>
                <w:sz w:val="24"/>
                <w:szCs w:val="24"/>
              </w:rPr>
              <w:t xml:space="preserve">имоги до </w:t>
            </w:r>
            <w:r>
              <w:rPr>
                <w:sz w:val="24"/>
                <w:szCs w:val="24"/>
              </w:rPr>
              <w:t>рівня загальноосвітньої підготовки учнів</w:t>
            </w:r>
          </w:p>
        </w:tc>
        <w:tc>
          <w:tcPr>
            <w:tcW w:w="4928" w:type="dxa"/>
          </w:tcPr>
          <w:p w:rsidR="001166EC" w:rsidRPr="00FB437F" w:rsidRDefault="00226E84" w:rsidP="0054053F">
            <w:pPr>
              <w:pStyle w:val="a3"/>
              <w:spacing w:after="0" w:line="240" w:lineRule="auto"/>
              <w:ind w:left="113" w:right="170"/>
              <w:jc w:val="center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Спрямованість корекційно-розвиткової </w:t>
            </w:r>
            <w:r w:rsidRPr="0054053F">
              <w:rPr>
                <w:sz w:val="24"/>
                <w:szCs w:val="24"/>
              </w:rPr>
              <w:t>роботи</w:t>
            </w:r>
            <w:r w:rsidR="0054053F" w:rsidRPr="0054053F">
              <w:rPr>
                <w:sz w:val="24"/>
                <w:szCs w:val="24"/>
              </w:rPr>
              <w:t xml:space="preserve"> та очікувані результати</w:t>
            </w:r>
          </w:p>
        </w:tc>
      </w:tr>
      <w:tr w:rsidR="001166EC" w:rsidRPr="00FB437F">
        <w:tc>
          <w:tcPr>
            <w:tcW w:w="14783" w:type="dxa"/>
            <w:gridSpan w:val="3"/>
          </w:tcPr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center"/>
              <w:rPr>
                <w:b/>
                <w:sz w:val="24"/>
                <w:szCs w:val="24"/>
              </w:rPr>
            </w:pPr>
            <w:r w:rsidRPr="00FB437F">
              <w:rPr>
                <w:b/>
                <w:sz w:val="24"/>
                <w:szCs w:val="24"/>
              </w:rPr>
              <w:t>Робота над словником</w:t>
            </w:r>
          </w:p>
        </w:tc>
      </w:tr>
      <w:tr w:rsidR="001166EC" w:rsidRPr="00FB437F">
        <w:tc>
          <w:tcPr>
            <w:tcW w:w="4927" w:type="dxa"/>
          </w:tcPr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b/>
                <w:sz w:val="24"/>
                <w:szCs w:val="24"/>
              </w:rPr>
            </w:pPr>
            <w:r w:rsidRPr="00FB437F">
              <w:rPr>
                <w:b/>
                <w:sz w:val="24"/>
                <w:szCs w:val="24"/>
              </w:rPr>
              <w:t>1. Наш клас, наша школа.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Назви і призначення предметів, що є у класі. Назви особистого ті навчального приладдя, іграшок.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Призначення речей і обладнання під час занять.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Правила для учнів.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Ознайомлення зі школою.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Режим дня. Правила особистої гігієни. Назви частин тіла та предметів, догляду за ними.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Режим харчування. Їдальня. Правила поведінки зі столом.</w:t>
            </w:r>
          </w:p>
          <w:p w:rsidR="001166EC" w:rsidRPr="00FB437F" w:rsidRDefault="00065F22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Назви чай</w:t>
            </w:r>
            <w:r w:rsidR="00226E84" w:rsidRPr="00FB437F">
              <w:rPr>
                <w:sz w:val="24"/>
                <w:szCs w:val="24"/>
              </w:rPr>
              <w:t>ного і столового посуду, продуктів харчування.</w:t>
            </w:r>
          </w:p>
          <w:p w:rsidR="001166EC" w:rsidRPr="00FB437F" w:rsidRDefault="00226E84" w:rsidP="00FB437F">
            <w:pPr>
              <w:pStyle w:val="a3"/>
              <w:tabs>
                <w:tab w:val="left" w:pos="0"/>
              </w:tabs>
              <w:spacing w:after="0" w:line="240" w:lineRule="auto"/>
              <w:ind w:left="113" w:right="170"/>
              <w:jc w:val="center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Режим сну. Спальня. Назви спальних меблів, білизни, одягу.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Бережливе ставлення до речей (одягу, підручників, книжок, іграшок, шкільного обладнання).</w:t>
            </w:r>
          </w:p>
          <w:p w:rsidR="001166EC" w:rsidRPr="00FB437F" w:rsidRDefault="001166EC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b/>
                <w:sz w:val="24"/>
                <w:szCs w:val="24"/>
              </w:rPr>
            </w:pPr>
            <w:r w:rsidRPr="00FB437F">
              <w:rPr>
                <w:b/>
                <w:sz w:val="24"/>
                <w:szCs w:val="24"/>
              </w:rPr>
              <w:t>2. Осінь.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Характерні ознаки осені. Спостереження за погодою.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Фрукти, овочі, ягоди, знайомі учням. Домашні тварини і їхні дитинчата. Участь у роботі на шкільній ділянці. Догляд за кімнатними рослинами. Екскурсії в природу.</w:t>
            </w:r>
          </w:p>
          <w:p w:rsidR="001166EC" w:rsidRPr="00FB437F" w:rsidRDefault="001166EC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b/>
                <w:sz w:val="24"/>
                <w:szCs w:val="24"/>
              </w:rPr>
            </w:pPr>
            <w:r w:rsidRPr="00FB437F">
              <w:rPr>
                <w:b/>
                <w:sz w:val="24"/>
                <w:szCs w:val="24"/>
              </w:rPr>
              <w:t>3.Наше місто.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Назва міста. Де знаходиться школа Знання двох трьох підприємств і культурно-освітніх установ (бібліотека, кінотеатр).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Транспорт (автобус, трамвай, метро, тролейбус).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Назви деяких професій, пов’язаних з транспортом. Правила поведінки в транспорті.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Вулиця, правила переходу.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Поведінка на вулиці.</w:t>
            </w:r>
          </w:p>
          <w:p w:rsidR="001166EC" w:rsidRPr="00FB437F" w:rsidRDefault="001166EC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b/>
                <w:sz w:val="24"/>
                <w:szCs w:val="24"/>
              </w:rPr>
            </w:pPr>
            <w:r w:rsidRPr="00FB437F">
              <w:rPr>
                <w:b/>
                <w:sz w:val="24"/>
                <w:szCs w:val="24"/>
              </w:rPr>
              <w:t>4. Зима.</w:t>
            </w:r>
          </w:p>
          <w:p w:rsidR="001166EC" w:rsidRPr="00FB437F" w:rsidRDefault="00226E84" w:rsidP="00FB437F">
            <w:pPr>
              <w:pStyle w:val="a3"/>
              <w:tabs>
                <w:tab w:val="left" w:leader="underscore" w:pos="1954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rStyle w:val="a5"/>
                <w:sz w:val="24"/>
                <w:szCs w:val="24"/>
              </w:rPr>
              <w:t>Характерні ознаки.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Спостереження за погодою.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Назви предметів зимового одягу і взуття.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Зимові розваги дітей (назви деяких видів спорту).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Праця людей. Зимові роботи.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Свято ялинки.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Птахи, що живуть поруч.</w:t>
            </w:r>
          </w:p>
          <w:p w:rsidR="001166EC" w:rsidRPr="00FB437F" w:rsidRDefault="00226E84" w:rsidP="00FB437F">
            <w:pPr>
              <w:pStyle w:val="a3"/>
              <w:spacing w:after="60" w:line="240" w:lineRule="auto"/>
              <w:ind w:left="113" w:right="170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Допомога птахам узимку.</w:t>
            </w:r>
          </w:p>
          <w:p w:rsidR="001166EC" w:rsidRPr="00FB437F" w:rsidRDefault="00226E84" w:rsidP="00FB437F">
            <w:pPr>
              <w:pStyle w:val="a3"/>
              <w:spacing w:after="60" w:line="240" w:lineRule="auto"/>
              <w:ind w:left="113" w:right="170"/>
              <w:rPr>
                <w:b/>
                <w:sz w:val="24"/>
                <w:szCs w:val="24"/>
              </w:rPr>
            </w:pPr>
            <w:r w:rsidRPr="00FB437F">
              <w:rPr>
                <w:b/>
                <w:sz w:val="24"/>
                <w:szCs w:val="24"/>
              </w:rPr>
              <w:t>5. Наш дім, моя сім’я.</w:t>
            </w:r>
          </w:p>
          <w:p w:rsidR="001166EC" w:rsidRPr="00FB437F" w:rsidRDefault="00226E84" w:rsidP="00FB437F">
            <w:pPr>
              <w:pStyle w:val="a3"/>
              <w:spacing w:after="60" w:line="240" w:lineRule="auto"/>
              <w:ind w:left="113" w:right="170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Моє ім’я, прізвище.</w:t>
            </w:r>
          </w:p>
          <w:p w:rsidR="001166EC" w:rsidRPr="00FB437F" w:rsidRDefault="00226E84" w:rsidP="00FB437F">
            <w:pPr>
              <w:pStyle w:val="a3"/>
              <w:spacing w:after="60" w:line="240" w:lineRule="auto"/>
              <w:ind w:left="113" w:right="170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Мої рідні (склад сім’ї), члени сім’ї. Їхні імена, заняття.</w:t>
            </w:r>
          </w:p>
          <w:p w:rsidR="001166EC" w:rsidRPr="00FB437F" w:rsidRDefault="00226E84" w:rsidP="00FB437F">
            <w:pPr>
              <w:pStyle w:val="a3"/>
              <w:spacing w:after="60" w:line="240" w:lineRule="auto"/>
              <w:ind w:left="113" w:right="170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Повага до праці дорослих.</w:t>
            </w:r>
          </w:p>
          <w:p w:rsidR="001166EC" w:rsidRPr="00FB437F" w:rsidRDefault="00226E84" w:rsidP="00FB437F">
            <w:pPr>
              <w:pStyle w:val="a3"/>
              <w:spacing w:after="60" w:line="240" w:lineRule="auto"/>
              <w:ind w:left="113" w:right="170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Виконання посильних доручень у сім’ї.</w:t>
            </w:r>
          </w:p>
          <w:p w:rsidR="001166EC" w:rsidRPr="00FB437F" w:rsidRDefault="001166EC" w:rsidP="00FB437F">
            <w:pPr>
              <w:pStyle w:val="a3"/>
              <w:spacing w:after="60" w:line="240" w:lineRule="auto"/>
              <w:ind w:left="113" w:right="170"/>
              <w:rPr>
                <w:sz w:val="24"/>
                <w:szCs w:val="24"/>
              </w:rPr>
            </w:pP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rPr>
                <w:b/>
                <w:sz w:val="24"/>
                <w:szCs w:val="24"/>
              </w:rPr>
            </w:pPr>
            <w:r w:rsidRPr="00FB437F">
              <w:rPr>
                <w:b/>
                <w:sz w:val="24"/>
                <w:szCs w:val="24"/>
              </w:rPr>
              <w:t>6. Весна.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Характерні ознаки.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Сад і город.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Праця людини в саду, на городі. Саджання </w:t>
            </w:r>
            <w:r w:rsidRPr="00FB437F">
              <w:rPr>
                <w:sz w:val="24"/>
                <w:szCs w:val="24"/>
              </w:rPr>
              <w:lastRenderedPageBreak/>
              <w:t>дерев, кущів, перекопування клумб, грядок.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Назви деяких видів квітів, плодових дерев, фруктів, овочів.</w:t>
            </w:r>
          </w:p>
          <w:p w:rsidR="001166EC" w:rsidRPr="00FB437F" w:rsidRDefault="001166EC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b/>
                <w:sz w:val="24"/>
                <w:szCs w:val="24"/>
              </w:rPr>
            </w:pPr>
            <w:r w:rsidRPr="00FB437F">
              <w:rPr>
                <w:b/>
                <w:sz w:val="24"/>
                <w:szCs w:val="24"/>
              </w:rPr>
              <w:t>7. Рідна країна.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Наша Батьківщина – Україна.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Київ − головне місто нашої країни. Турбота про людей і дітей у нашій країні.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Свята, знаменні дати, традиції.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Участь дітей у підготовці святкових ранків.</w:t>
            </w:r>
          </w:p>
          <w:p w:rsidR="001166EC" w:rsidRPr="00FB437F" w:rsidRDefault="001166EC" w:rsidP="00FB437F">
            <w:pPr>
              <w:pStyle w:val="a3"/>
              <w:tabs>
                <w:tab w:val="left" w:pos="0"/>
              </w:tabs>
              <w:spacing w:after="0" w:line="240" w:lineRule="auto"/>
              <w:ind w:left="113" w:right="170"/>
              <w:jc w:val="center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1166EC" w:rsidRPr="00AF6D63" w:rsidRDefault="00065F22" w:rsidP="00FB437F">
            <w:pPr>
              <w:pStyle w:val="a3"/>
              <w:spacing w:after="0" w:line="240" w:lineRule="auto"/>
              <w:ind w:left="113" w:right="170"/>
              <w:jc w:val="both"/>
              <w:rPr>
                <w:i/>
                <w:sz w:val="24"/>
                <w:szCs w:val="24"/>
              </w:rPr>
            </w:pPr>
            <w:r w:rsidRPr="00AF6D63">
              <w:rPr>
                <w:b/>
                <w:i/>
                <w:sz w:val="24"/>
                <w:szCs w:val="24"/>
              </w:rPr>
              <w:lastRenderedPageBreak/>
              <w:t>Учень/учениця</w:t>
            </w:r>
            <w:r w:rsidR="00226E84" w:rsidRPr="00AF6D63">
              <w:rPr>
                <w:i/>
                <w:sz w:val="24"/>
                <w:szCs w:val="24"/>
              </w:rPr>
              <w:t>: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- </w:t>
            </w:r>
            <w:r w:rsidR="00065F22">
              <w:rPr>
                <w:sz w:val="24"/>
                <w:szCs w:val="24"/>
              </w:rPr>
              <w:t xml:space="preserve">знає </w:t>
            </w:r>
            <w:r w:rsidRPr="00FB437F">
              <w:rPr>
                <w:sz w:val="24"/>
                <w:szCs w:val="24"/>
              </w:rPr>
              <w:t>назв</w:t>
            </w:r>
            <w:r w:rsidR="00065F22">
              <w:rPr>
                <w:sz w:val="24"/>
                <w:szCs w:val="24"/>
              </w:rPr>
              <w:t>и</w:t>
            </w:r>
            <w:r w:rsidRPr="00FB437F">
              <w:rPr>
                <w:sz w:val="24"/>
                <w:szCs w:val="24"/>
              </w:rPr>
              <w:t xml:space="preserve"> предметів, дій, ознак;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- </w:t>
            </w:r>
            <w:r w:rsidR="00065F22">
              <w:rPr>
                <w:sz w:val="24"/>
                <w:szCs w:val="24"/>
              </w:rPr>
              <w:t xml:space="preserve">знає </w:t>
            </w:r>
            <w:r w:rsidRPr="00FB437F">
              <w:rPr>
                <w:sz w:val="24"/>
                <w:szCs w:val="24"/>
              </w:rPr>
              <w:t>явищ</w:t>
            </w:r>
            <w:r w:rsidR="00065F22">
              <w:rPr>
                <w:sz w:val="24"/>
                <w:szCs w:val="24"/>
              </w:rPr>
              <w:t>а</w:t>
            </w:r>
            <w:r w:rsidRPr="00FB437F">
              <w:rPr>
                <w:sz w:val="24"/>
                <w:szCs w:val="24"/>
              </w:rPr>
              <w:t xml:space="preserve"> природи та суспільного життя;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порівн</w:t>
            </w:r>
            <w:r w:rsidR="00065F22">
              <w:rPr>
                <w:sz w:val="24"/>
                <w:szCs w:val="24"/>
              </w:rPr>
              <w:t>ює</w:t>
            </w:r>
            <w:r w:rsidRPr="00FB437F">
              <w:rPr>
                <w:sz w:val="24"/>
                <w:szCs w:val="24"/>
              </w:rPr>
              <w:t xml:space="preserve"> предмет</w:t>
            </w:r>
            <w:r w:rsidR="00065F22">
              <w:rPr>
                <w:sz w:val="24"/>
                <w:szCs w:val="24"/>
              </w:rPr>
              <w:t>и</w:t>
            </w:r>
            <w:r w:rsidRPr="00FB437F">
              <w:rPr>
                <w:sz w:val="24"/>
                <w:szCs w:val="24"/>
              </w:rPr>
              <w:t xml:space="preserve"> за ознаками;</w:t>
            </w:r>
          </w:p>
          <w:p w:rsidR="001166EC" w:rsidRPr="00FB437F" w:rsidRDefault="00065F22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розуміє</w:t>
            </w:r>
            <w:r w:rsidR="00226E84" w:rsidRPr="00FB437F">
              <w:rPr>
                <w:sz w:val="24"/>
                <w:szCs w:val="24"/>
              </w:rPr>
              <w:t xml:space="preserve"> і використ</w:t>
            </w:r>
            <w:r>
              <w:rPr>
                <w:sz w:val="24"/>
                <w:szCs w:val="24"/>
              </w:rPr>
              <w:t>овує</w:t>
            </w:r>
            <w:r w:rsidR="00226E84" w:rsidRPr="00FB437F">
              <w:rPr>
                <w:sz w:val="24"/>
                <w:szCs w:val="24"/>
              </w:rPr>
              <w:t xml:space="preserve"> у мовленні сл</w:t>
            </w:r>
            <w:r>
              <w:rPr>
                <w:sz w:val="24"/>
                <w:szCs w:val="24"/>
              </w:rPr>
              <w:t>ова</w:t>
            </w:r>
            <w:r w:rsidR="00226E84" w:rsidRPr="00FB437F">
              <w:rPr>
                <w:sz w:val="24"/>
                <w:szCs w:val="24"/>
              </w:rPr>
              <w:t xml:space="preserve"> зі значеннями:</w:t>
            </w:r>
          </w:p>
          <w:p w:rsidR="001166EC" w:rsidRPr="00FB437F" w:rsidRDefault="00226E84" w:rsidP="00FB437F">
            <w:pPr>
              <w:pStyle w:val="a3"/>
              <w:tabs>
                <w:tab w:val="left" w:pos="31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а)</w:t>
            </w:r>
            <w:r w:rsidRPr="00FB437F">
              <w:rPr>
                <w:sz w:val="24"/>
                <w:szCs w:val="24"/>
              </w:rPr>
              <w:tab/>
              <w:t>зменшувально-пестливим;</w:t>
            </w:r>
          </w:p>
          <w:p w:rsidR="001166EC" w:rsidRPr="00FB437F" w:rsidRDefault="00226E84" w:rsidP="00FB437F">
            <w:pPr>
              <w:pStyle w:val="a3"/>
              <w:tabs>
                <w:tab w:val="left" w:pos="31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б)</w:t>
            </w:r>
            <w:r w:rsidRPr="00FB437F">
              <w:rPr>
                <w:sz w:val="24"/>
                <w:szCs w:val="24"/>
              </w:rPr>
              <w:tab/>
              <w:t>просторового розташування: тут, там. ліворуч, праворуч, внизу, вгорі, туди, сюди;</w:t>
            </w:r>
          </w:p>
          <w:p w:rsidR="001166EC" w:rsidRPr="00FB437F" w:rsidRDefault="00226E84" w:rsidP="00FB437F">
            <w:pPr>
              <w:pStyle w:val="a3"/>
              <w:tabs>
                <w:tab w:val="left" w:pos="31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в)</w:t>
            </w:r>
            <w:r w:rsidRPr="00FB437F">
              <w:rPr>
                <w:sz w:val="24"/>
                <w:szCs w:val="24"/>
              </w:rPr>
              <w:tab/>
            </w:r>
            <w:r w:rsidR="00065F22">
              <w:rPr>
                <w:sz w:val="24"/>
                <w:szCs w:val="24"/>
              </w:rPr>
              <w:t xml:space="preserve">значення </w:t>
            </w:r>
            <w:r w:rsidRPr="00FB437F">
              <w:rPr>
                <w:sz w:val="24"/>
                <w:szCs w:val="24"/>
              </w:rPr>
              <w:t>прийменників в</w:t>
            </w:r>
            <w:r w:rsidR="00065F22">
              <w:rPr>
                <w:sz w:val="24"/>
                <w:szCs w:val="24"/>
              </w:rPr>
              <w:t>,</w:t>
            </w:r>
            <w:r w:rsidRPr="00FB437F">
              <w:rPr>
                <w:sz w:val="24"/>
                <w:szCs w:val="24"/>
              </w:rPr>
              <w:t xml:space="preserve"> на, що позначають місцезнаходження. напрям дії, переміщення.</w:t>
            </w:r>
          </w:p>
          <w:p w:rsidR="001166EC" w:rsidRPr="00FB437F" w:rsidRDefault="00226E84" w:rsidP="00FB437F">
            <w:pPr>
              <w:pStyle w:val="a3"/>
              <w:tabs>
                <w:tab w:val="left" w:pos="31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г)</w:t>
            </w:r>
            <w:r w:rsidRPr="00FB437F">
              <w:rPr>
                <w:sz w:val="24"/>
                <w:szCs w:val="24"/>
              </w:rPr>
              <w:tab/>
              <w:t>ознак предметів за кольором, розміром. формою, смаком, станом і ознакою дії (червоний, великий, солодкий, чистий. писати красиво),</w:t>
            </w:r>
          </w:p>
          <w:p w:rsidR="001166EC" w:rsidRPr="00FB437F" w:rsidRDefault="00226E84" w:rsidP="00FB437F">
            <w:pPr>
              <w:pStyle w:val="a3"/>
              <w:tabs>
                <w:tab w:val="left" w:pos="35"/>
              </w:tabs>
              <w:spacing w:after="0" w:line="240" w:lineRule="auto"/>
              <w:ind w:left="113" w:right="170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д) часових відношень (нині, потім, ранком).</w:t>
            </w:r>
          </w:p>
          <w:p w:rsidR="001166EC" w:rsidRPr="00FB437F" w:rsidRDefault="00226E84" w:rsidP="00FB437F">
            <w:pPr>
              <w:pStyle w:val="a3"/>
              <w:tabs>
                <w:tab w:val="left" w:pos="35"/>
              </w:tabs>
              <w:spacing w:after="0" w:line="240" w:lineRule="auto"/>
              <w:ind w:left="113" w:right="170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особових та вказівних займенників (я, ти, він, вона, воно, цей, той).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розуміння значення слів, правильне їх використання в мовленні, інтонування, наголошення, дотримання нормального темпу і ритму мовлення</w:t>
            </w:r>
            <w:r w:rsidR="00065F22">
              <w:rPr>
                <w:sz w:val="24"/>
                <w:szCs w:val="24"/>
              </w:rPr>
              <w:t>;</w:t>
            </w:r>
            <w:r w:rsidRPr="00FB437F">
              <w:rPr>
                <w:sz w:val="24"/>
                <w:szCs w:val="24"/>
              </w:rPr>
              <w:t xml:space="preserve"> </w:t>
            </w:r>
          </w:p>
          <w:p w:rsidR="001166EC" w:rsidRPr="00FB437F" w:rsidRDefault="00226E84" w:rsidP="00FB437F">
            <w:pPr>
              <w:pStyle w:val="a3"/>
              <w:tabs>
                <w:tab w:val="left" w:pos="31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розпізна</w:t>
            </w:r>
            <w:r w:rsidR="00065F22">
              <w:rPr>
                <w:sz w:val="24"/>
                <w:szCs w:val="24"/>
              </w:rPr>
              <w:t>є</w:t>
            </w:r>
            <w:r w:rsidRPr="00FB437F">
              <w:rPr>
                <w:sz w:val="24"/>
                <w:szCs w:val="24"/>
              </w:rPr>
              <w:t xml:space="preserve"> та розумі</w:t>
            </w:r>
            <w:r w:rsidR="00065F22">
              <w:rPr>
                <w:sz w:val="24"/>
                <w:szCs w:val="24"/>
              </w:rPr>
              <w:t>є</w:t>
            </w:r>
            <w:r w:rsidRPr="00FB437F">
              <w:rPr>
                <w:sz w:val="24"/>
                <w:szCs w:val="24"/>
              </w:rPr>
              <w:t xml:space="preserve"> змістов</w:t>
            </w:r>
            <w:r w:rsidR="00065F22">
              <w:rPr>
                <w:sz w:val="24"/>
                <w:szCs w:val="24"/>
              </w:rPr>
              <w:t>і</w:t>
            </w:r>
            <w:r w:rsidRPr="00FB437F">
              <w:rPr>
                <w:sz w:val="24"/>
                <w:szCs w:val="24"/>
              </w:rPr>
              <w:t xml:space="preserve"> елемент</w:t>
            </w:r>
            <w:r w:rsidR="00065F22">
              <w:rPr>
                <w:sz w:val="24"/>
                <w:szCs w:val="24"/>
              </w:rPr>
              <w:t>и</w:t>
            </w:r>
            <w:r w:rsidRPr="00FB437F">
              <w:rPr>
                <w:sz w:val="24"/>
                <w:szCs w:val="24"/>
              </w:rPr>
              <w:t>, прогнозування, утримання в оперативній пам’яті: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практичн</w:t>
            </w:r>
            <w:r w:rsidR="0054053F">
              <w:rPr>
                <w:sz w:val="24"/>
                <w:szCs w:val="24"/>
              </w:rPr>
              <w:t>о</w:t>
            </w:r>
            <w:r w:rsidRPr="00FB437F">
              <w:rPr>
                <w:sz w:val="24"/>
                <w:szCs w:val="24"/>
              </w:rPr>
              <w:t xml:space="preserve"> оволоді</w:t>
            </w:r>
            <w:r w:rsidR="0054053F">
              <w:rPr>
                <w:sz w:val="24"/>
                <w:szCs w:val="24"/>
              </w:rPr>
              <w:t>є</w:t>
            </w:r>
            <w:r w:rsidRPr="00FB437F">
              <w:rPr>
                <w:sz w:val="24"/>
                <w:szCs w:val="24"/>
              </w:rPr>
              <w:t xml:space="preserve"> типовими конструкціями простих речень;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lastRenderedPageBreak/>
              <w:t>- розумі</w:t>
            </w:r>
            <w:r w:rsidR="0054053F">
              <w:rPr>
                <w:sz w:val="24"/>
                <w:szCs w:val="24"/>
              </w:rPr>
              <w:t>є</w:t>
            </w:r>
            <w:r w:rsidRPr="00FB437F">
              <w:rPr>
                <w:sz w:val="24"/>
                <w:szCs w:val="24"/>
              </w:rPr>
              <w:t xml:space="preserve"> прост</w:t>
            </w:r>
            <w:r w:rsidR="0054053F">
              <w:rPr>
                <w:sz w:val="24"/>
                <w:szCs w:val="24"/>
              </w:rPr>
              <w:t>і</w:t>
            </w:r>
            <w:r w:rsidRPr="00FB437F">
              <w:rPr>
                <w:sz w:val="24"/>
                <w:szCs w:val="24"/>
              </w:rPr>
              <w:t xml:space="preserve"> звертан</w:t>
            </w:r>
            <w:r w:rsidR="0054053F">
              <w:rPr>
                <w:sz w:val="24"/>
                <w:szCs w:val="24"/>
              </w:rPr>
              <w:t>ня</w:t>
            </w:r>
            <w:r w:rsidRPr="00FB437F">
              <w:rPr>
                <w:sz w:val="24"/>
                <w:szCs w:val="24"/>
              </w:rPr>
              <w:t>, доручен</w:t>
            </w:r>
            <w:r w:rsidR="0054053F">
              <w:rPr>
                <w:sz w:val="24"/>
                <w:szCs w:val="24"/>
              </w:rPr>
              <w:t>ня</w:t>
            </w:r>
            <w:r w:rsidRPr="00FB437F">
              <w:rPr>
                <w:sz w:val="24"/>
                <w:szCs w:val="24"/>
              </w:rPr>
              <w:t>, спрямован</w:t>
            </w:r>
            <w:r w:rsidR="0054053F">
              <w:rPr>
                <w:sz w:val="24"/>
                <w:szCs w:val="24"/>
              </w:rPr>
              <w:t>і</w:t>
            </w:r>
            <w:r w:rsidRPr="00FB437F">
              <w:rPr>
                <w:sz w:val="24"/>
                <w:szCs w:val="24"/>
              </w:rPr>
              <w:t xml:space="preserve"> до одного учня або до класу;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- </w:t>
            </w:r>
            <w:r w:rsidR="0054053F">
              <w:rPr>
                <w:sz w:val="24"/>
                <w:szCs w:val="24"/>
              </w:rPr>
              <w:t xml:space="preserve">розуміє </w:t>
            </w:r>
            <w:r w:rsidRPr="00FB437F">
              <w:rPr>
                <w:sz w:val="24"/>
                <w:szCs w:val="24"/>
              </w:rPr>
              <w:t>сл</w:t>
            </w:r>
            <w:r w:rsidR="0054053F">
              <w:rPr>
                <w:sz w:val="24"/>
                <w:szCs w:val="24"/>
              </w:rPr>
              <w:t>ова</w:t>
            </w:r>
            <w:r w:rsidRPr="00FB437F">
              <w:rPr>
                <w:sz w:val="24"/>
                <w:szCs w:val="24"/>
              </w:rPr>
              <w:t xml:space="preserve"> і речен</w:t>
            </w:r>
            <w:r w:rsidR="0054053F">
              <w:rPr>
                <w:sz w:val="24"/>
                <w:szCs w:val="24"/>
              </w:rPr>
              <w:t>ня</w:t>
            </w:r>
            <w:r w:rsidRPr="00FB437F">
              <w:rPr>
                <w:sz w:val="24"/>
                <w:szCs w:val="24"/>
              </w:rPr>
              <w:t>, необхідн</w:t>
            </w:r>
            <w:r w:rsidR="0054053F">
              <w:rPr>
                <w:sz w:val="24"/>
                <w:szCs w:val="24"/>
              </w:rPr>
              <w:t>і</w:t>
            </w:r>
            <w:r w:rsidRPr="00FB437F">
              <w:rPr>
                <w:sz w:val="24"/>
                <w:szCs w:val="24"/>
              </w:rPr>
              <w:t xml:space="preserve"> у навчальній і побутовій діяльності (добір словника має тематичний характер);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- </w:t>
            </w:r>
            <w:r w:rsidR="0054053F">
              <w:rPr>
                <w:sz w:val="24"/>
                <w:szCs w:val="24"/>
              </w:rPr>
              <w:t xml:space="preserve">розуміє </w:t>
            </w:r>
            <w:r w:rsidRPr="00FB437F">
              <w:rPr>
                <w:sz w:val="24"/>
                <w:szCs w:val="24"/>
              </w:rPr>
              <w:t>нав</w:t>
            </w:r>
            <w:r w:rsidR="0054053F">
              <w:rPr>
                <w:sz w:val="24"/>
                <w:szCs w:val="24"/>
              </w:rPr>
              <w:t>чальні дії і правильно їх вико</w:t>
            </w:r>
            <w:r w:rsidRPr="00FB437F">
              <w:rPr>
                <w:sz w:val="24"/>
                <w:szCs w:val="24"/>
              </w:rPr>
              <w:t>н</w:t>
            </w:r>
            <w:r w:rsidR="0054053F">
              <w:rPr>
                <w:sz w:val="24"/>
                <w:szCs w:val="24"/>
              </w:rPr>
              <w:t>ує</w:t>
            </w:r>
            <w:r w:rsidRPr="00FB437F">
              <w:rPr>
                <w:sz w:val="24"/>
                <w:szCs w:val="24"/>
              </w:rPr>
              <w:t>;</w:t>
            </w:r>
          </w:p>
          <w:p w:rsidR="001166EC" w:rsidRPr="00FB437F" w:rsidRDefault="00226E84" w:rsidP="00FB437F">
            <w:pPr>
              <w:pStyle w:val="a3"/>
              <w:tabs>
                <w:tab w:val="left" w:pos="35"/>
              </w:tabs>
              <w:spacing w:after="0" w:line="240" w:lineRule="auto"/>
              <w:ind w:left="113" w:right="170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викон</w:t>
            </w:r>
            <w:r w:rsidR="0054053F">
              <w:rPr>
                <w:sz w:val="24"/>
                <w:szCs w:val="24"/>
              </w:rPr>
              <w:t>ує</w:t>
            </w:r>
            <w:r w:rsidRPr="00FB437F">
              <w:rPr>
                <w:sz w:val="24"/>
                <w:szCs w:val="24"/>
              </w:rPr>
              <w:t xml:space="preserve"> ді</w:t>
            </w:r>
            <w:r w:rsidR="0054053F">
              <w:rPr>
                <w:sz w:val="24"/>
                <w:szCs w:val="24"/>
              </w:rPr>
              <w:t>ї</w:t>
            </w:r>
            <w:r w:rsidRPr="00FB437F">
              <w:rPr>
                <w:sz w:val="24"/>
                <w:szCs w:val="24"/>
              </w:rPr>
              <w:t xml:space="preserve"> з різними предметами, одним і тим самим;</w:t>
            </w:r>
          </w:p>
          <w:p w:rsidR="001166EC" w:rsidRPr="00FB437F" w:rsidRDefault="00226E84" w:rsidP="00FB437F">
            <w:pPr>
              <w:pStyle w:val="a3"/>
              <w:tabs>
                <w:tab w:val="left" w:leader="underscore" w:pos="163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- </w:t>
            </w:r>
            <w:r w:rsidR="0054053F">
              <w:rPr>
                <w:sz w:val="24"/>
                <w:szCs w:val="24"/>
              </w:rPr>
              <w:t>у</w:t>
            </w:r>
            <w:r w:rsidRPr="00FB437F">
              <w:rPr>
                <w:sz w:val="24"/>
                <w:szCs w:val="24"/>
              </w:rPr>
              <w:t>мі</w:t>
            </w:r>
            <w:r w:rsidR="0054053F">
              <w:rPr>
                <w:sz w:val="24"/>
                <w:szCs w:val="24"/>
              </w:rPr>
              <w:t>є</w:t>
            </w:r>
            <w:r w:rsidRPr="00FB437F">
              <w:rPr>
                <w:sz w:val="24"/>
                <w:szCs w:val="24"/>
              </w:rPr>
              <w:t xml:space="preserve"> правильно відповідати на запитання, які потребують елементарного узагальнення; 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- </w:t>
            </w:r>
            <w:r w:rsidR="0054053F">
              <w:rPr>
                <w:sz w:val="24"/>
                <w:szCs w:val="24"/>
              </w:rPr>
              <w:t>у</w:t>
            </w:r>
            <w:r w:rsidRPr="00FB437F">
              <w:rPr>
                <w:sz w:val="24"/>
                <w:szCs w:val="24"/>
              </w:rPr>
              <w:t>мі</w:t>
            </w:r>
            <w:r w:rsidR="0054053F">
              <w:rPr>
                <w:sz w:val="24"/>
                <w:szCs w:val="24"/>
              </w:rPr>
              <w:t>є</w:t>
            </w:r>
            <w:r w:rsidRPr="00FB437F">
              <w:rPr>
                <w:sz w:val="24"/>
                <w:szCs w:val="24"/>
              </w:rPr>
              <w:t xml:space="preserve"> звертатися самостійно з простими проханнями;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- </w:t>
            </w:r>
            <w:r w:rsidR="0054053F">
              <w:rPr>
                <w:sz w:val="24"/>
                <w:szCs w:val="24"/>
              </w:rPr>
              <w:t>у</w:t>
            </w:r>
            <w:r w:rsidRPr="00FB437F">
              <w:rPr>
                <w:sz w:val="24"/>
                <w:szCs w:val="24"/>
              </w:rPr>
              <w:t>мі</w:t>
            </w:r>
            <w:r w:rsidR="0054053F">
              <w:rPr>
                <w:sz w:val="24"/>
                <w:szCs w:val="24"/>
              </w:rPr>
              <w:t>є</w:t>
            </w:r>
            <w:r w:rsidRPr="00FB437F">
              <w:rPr>
                <w:sz w:val="24"/>
                <w:szCs w:val="24"/>
              </w:rPr>
              <w:t xml:space="preserve"> користуватися ввічливими звертаннями;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- </w:t>
            </w:r>
            <w:r w:rsidR="0054053F">
              <w:rPr>
                <w:sz w:val="24"/>
                <w:szCs w:val="24"/>
              </w:rPr>
              <w:t>у</w:t>
            </w:r>
            <w:r w:rsidRPr="00FB437F">
              <w:rPr>
                <w:sz w:val="24"/>
                <w:szCs w:val="24"/>
              </w:rPr>
              <w:t>мі</w:t>
            </w:r>
            <w:r w:rsidR="0054053F">
              <w:rPr>
                <w:sz w:val="24"/>
                <w:szCs w:val="24"/>
              </w:rPr>
              <w:t>є</w:t>
            </w:r>
            <w:r w:rsidRPr="00FB437F">
              <w:rPr>
                <w:sz w:val="24"/>
                <w:szCs w:val="24"/>
              </w:rPr>
              <w:t xml:space="preserve"> відповідати на питання </w:t>
            </w:r>
            <w:r w:rsidRPr="00FB437F">
              <w:rPr>
                <w:rStyle w:val="1pt"/>
                <w:sz w:val="24"/>
                <w:szCs w:val="24"/>
              </w:rPr>
              <w:t>хто? що?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розумі</w:t>
            </w:r>
            <w:r w:rsidR="0054053F">
              <w:rPr>
                <w:sz w:val="24"/>
                <w:szCs w:val="24"/>
              </w:rPr>
              <w:t>є</w:t>
            </w:r>
            <w:r w:rsidRPr="00FB437F">
              <w:rPr>
                <w:sz w:val="24"/>
                <w:szCs w:val="24"/>
              </w:rPr>
              <w:t xml:space="preserve"> різн</w:t>
            </w:r>
            <w:r w:rsidR="0054053F">
              <w:rPr>
                <w:sz w:val="24"/>
                <w:szCs w:val="24"/>
              </w:rPr>
              <w:t>і</w:t>
            </w:r>
            <w:r w:rsidRPr="00FB437F">
              <w:rPr>
                <w:sz w:val="24"/>
                <w:szCs w:val="24"/>
              </w:rPr>
              <w:t xml:space="preserve"> форм</w:t>
            </w:r>
            <w:r w:rsidR="0054053F">
              <w:rPr>
                <w:sz w:val="24"/>
                <w:szCs w:val="24"/>
              </w:rPr>
              <w:t>и</w:t>
            </w:r>
            <w:r w:rsidRPr="00FB437F">
              <w:rPr>
                <w:sz w:val="24"/>
                <w:szCs w:val="24"/>
              </w:rPr>
              <w:t xml:space="preserve"> звертань, доручень;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використ</w:t>
            </w:r>
            <w:r w:rsidR="0054053F">
              <w:rPr>
                <w:sz w:val="24"/>
                <w:szCs w:val="24"/>
              </w:rPr>
              <w:t>овує</w:t>
            </w:r>
            <w:r w:rsidRPr="00FB437F">
              <w:rPr>
                <w:sz w:val="24"/>
                <w:szCs w:val="24"/>
              </w:rPr>
              <w:t xml:space="preserve"> сл</w:t>
            </w:r>
            <w:r w:rsidR="0054053F">
              <w:rPr>
                <w:sz w:val="24"/>
                <w:szCs w:val="24"/>
              </w:rPr>
              <w:t>ова</w:t>
            </w:r>
            <w:r w:rsidRPr="00FB437F">
              <w:rPr>
                <w:sz w:val="24"/>
                <w:szCs w:val="24"/>
              </w:rPr>
              <w:t>, які виражають ознаки предметів за кольором, формою, величиною, смаком і їх протилежне значення;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використ</w:t>
            </w:r>
            <w:r w:rsidR="0054053F">
              <w:rPr>
                <w:sz w:val="24"/>
                <w:szCs w:val="24"/>
              </w:rPr>
              <w:t>овує</w:t>
            </w:r>
            <w:r w:rsidRPr="00FB437F">
              <w:rPr>
                <w:sz w:val="24"/>
                <w:szCs w:val="24"/>
              </w:rPr>
              <w:t xml:space="preserve"> сл</w:t>
            </w:r>
            <w:r w:rsidR="0054053F">
              <w:rPr>
                <w:sz w:val="24"/>
                <w:szCs w:val="24"/>
              </w:rPr>
              <w:t>ова</w:t>
            </w:r>
            <w:r w:rsidRPr="00FB437F">
              <w:rPr>
                <w:sz w:val="24"/>
                <w:szCs w:val="24"/>
              </w:rPr>
              <w:t>, що означають ознаки дій і їх спрямованість;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- </w:t>
            </w:r>
            <w:r w:rsidR="0054053F">
              <w:rPr>
                <w:sz w:val="24"/>
                <w:szCs w:val="24"/>
              </w:rPr>
              <w:t>у</w:t>
            </w:r>
            <w:r w:rsidRPr="00FB437F">
              <w:rPr>
                <w:sz w:val="24"/>
                <w:szCs w:val="24"/>
              </w:rPr>
              <w:t>мі</w:t>
            </w:r>
            <w:r w:rsidR="0054053F">
              <w:rPr>
                <w:sz w:val="24"/>
                <w:szCs w:val="24"/>
              </w:rPr>
              <w:t>є</w:t>
            </w:r>
            <w:r w:rsidRPr="00FB437F">
              <w:rPr>
                <w:sz w:val="24"/>
                <w:szCs w:val="24"/>
              </w:rPr>
              <w:t xml:space="preserve"> описувати предмети за допомогою простих запитань.</w:t>
            </w:r>
          </w:p>
          <w:p w:rsidR="001166EC" w:rsidRPr="00FB437F" w:rsidRDefault="001166EC" w:rsidP="00FB437F">
            <w:pPr>
              <w:pStyle w:val="a3"/>
              <w:tabs>
                <w:tab w:val="left" w:pos="35"/>
              </w:tabs>
              <w:spacing w:after="0" w:line="240" w:lineRule="auto"/>
              <w:ind w:left="113" w:right="170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1166EC" w:rsidRPr="00FB437F" w:rsidRDefault="00226E84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lastRenderedPageBreak/>
              <w:t>Цілеспрямоване формування мовлення учнів, систематичне виправляння мовленнєвих помилок під час відповіді учня та в спілкуванні; використання усних та символічних заохочень.</w:t>
            </w:r>
          </w:p>
          <w:p w:rsidR="001166EC" w:rsidRPr="00FB437F" w:rsidRDefault="001166EC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</w:p>
          <w:p w:rsidR="00065F22" w:rsidRPr="00FB437F" w:rsidRDefault="00065F22" w:rsidP="0054053F">
            <w:pPr>
              <w:pStyle w:val="a3"/>
              <w:tabs>
                <w:tab w:val="left" w:pos="35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Збагачення активного та пасивного словника. </w:t>
            </w:r>
            <w:r w:rsidR="0054053F">
              <w:rPr>
                <w:sz w:val="24"/>
                <w:szCs w:val="24"/>
              </w:rPr>
              <w:t>Розвиток слухового с</w:t>
            </w:r>
            <w:r w:rsidRPr="00FB437F">
              <w:rPr>
                <w:sz w:val="24"/>
                <w:szCs w:val="24"/>
              </w:rPr>
              <w:t xml:space="preserve">приймання і розуміння мовлення, </w:t>
            </w:r>
            <w:r w:rsidR="0054053F">
              <w:rPr>
                <w:sz w:val="24"/>
                <w:szCs w:val="24"/>
              </w:rPr>
              <w:t>використання слів у спілкуванні.</w:t>
            </w:r>
          </w:p>
          <w:p w:rsidR="001166EC" w:rsidRPr="00FB437F" w:rsidRDefault="001166EC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</w:p>
          <w:p w:rsidR="00065F22" w:rsidRPr="00FB437F" w:rsidRDefault="0054053F" w:rsidP="00065F22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Формування уявлень про предметний світ.</w:t>
            </w:r>
          </w:p>
          <w:p w:rsidR="001166EC" w:rsidRPr="00FB437F" w:rsidRDefault="001166EC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</w:p>
          <w:p w:rsidR="0054053F" w:rsidRPr="00FB437F" w:rsidRDefault="0054053F" w:rsidP="0054053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Розви</w:t>
            </w:r>
            <w:r w:rsidRPr="00FB437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ок</w:t>
            </w:r>
            <w:r w:rsidRPr="00FB43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FB437F">
              <w:rPr>
                <w:sz w:val="24"/>
                <w:szCs w:val="24"/>
              </w:rPr>
              <w:t>мін</w:t>
            </w:r>
            <w:r>
              <w:rPr>
                <w:sz w:val="24"/>
                <w:szCs w:val="24"/>
              </w:rPr>
              <w:t>ь</w:t>
            </w:r>
            <w:r w:rsidRPr="00FB437F">
              <w:rPr>
                <w:sz w:val="24"/>
                <w:szCs w:val="24"/>
              </w:rPr>
              <w:t>, необхідн</w:t>
            </w:r>
            <w:r>
              <w:rPr>
                <w:sz w:val="24"/>
                <w:szCs w:val="24"/>
              </w:rPr>
              <w:t>их</w:t>
            </w:r>
            <w:r w:rsidRPr="00FB437F">
              <w:rPr>
                <w:sz w:val="24"/>
                <w:szCs w:val="24"/>
              </w:rPr>
              <w:t xml:space="preserve"> для побудови діалогу (відповідати на поставлене запитання, ставити з</w:t>
            </w:r>
            <w:r>
              <w:rPr>
                <w:sz w:val="24"/>
                <w:szCs w:val="24"/>
              </w:rPr>
              <w:t>апитання під час бесіди та ін.).</w:t>
            </w:r>
          </w:p>
          <w:p w:rsidR="0054053F" w:rsidRPr="00FB437F" w:rsidRDefault="0054053F" w:rsidP="0054053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FB437F">
              <w:rPr>
                <w:sz w:val="24"/>
                <w:szCs w:val="24"/>
              </w:rPr>
              <w:t xml:space="preserve">ормувати </w:t>
            </w:r>
            <w:r>
              <w:rPr>
                <w:sz w:val="24"/>
                <w:szCs w:val="24"/>
              </w:rPr>
              <w:t>у</w:t>
            </w:r>
            <w:r w:rsidRPr="00FB437F">
              <w:rPr>
                <w:sz w:val="24"/>
                <w:szCs w:val="24"/>
              </w:rPr>
              <w:t>мін</w:t>
            </w:r>
            <w:r>
              <w:rPr>
                <w:sz w:val="24"/>
                <w:szCs w:val="24"/>
              </w:rPr>
              <w:t>ь</w:t>
            </w:r>
            <w:r w:rsidRPr="00FB437F">
              <w:rPr>
                <w:sz w:val="24"/>
                <w:szCs w:val="24"/>
              </w:rPr>
              <w:t>, необхідн</w:t>
            </w:r>
            <w:r>
              <w:rPr>
                <w:sz w:val="24"/>
                <w:szCs w:val="24"/>
              </w:rPr>
              <w:t>их</w:t>
            </w:r>
            <w:r w:rsidRPr="00FB437F">
              <w:rPr>
                <w:sz w:val="24"/>
                <w:szCs w:val="24"/>
              </w:rPr>
              <w:t xml:space="preserve"> для побудови зв’язного мовлення (обдумува</w:t>
            </w:r>
            <w:r>
              <w:rPr>
                <w:sz w:val="24"/>
                <w:szCs w:val="24"/>
              </w:rPr>
              <w:t>ти і висловлювати зміст тексту).</w:t>
            </w:r>
          </w:p>
          <w:p w:rsidR="001166EC" w:rsidRPr="00FB437F" w:rsidRDefault="001166EC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</w:p>
          <w:p w:rsidR="001166EC" w:rsidRPr="00FB437F" w:rsidRDefault="0054053F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Формування знань про слова, які </w:t>
            </w:r>
            <w:r w:rsidR="00226E84" w:rsidRPr="00FB437F">
              <w:rPr>
                <w:sz w:val="24"/>
                <w:szCs w:val="24"/>
              </w:rPr>
              <w:t>розгляда</w:t>
            </w:r>
            <w:r>
              <w:rPr>
                <w:sz w:val="24"/>
                <w:szCs w:val="24"/>
              </w:rPr>
              <w:t>ю</w:t>
            </w:r>
            <w:r w:rsidR="00226E84" w:rsidRPr="00FB437F">
              <w:rPr>
                <w:sz w:val="24"/>
                <w:szCs w:val="24"/>
              </w:rPr>
              <w:t>ться за: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а) звуковою і графічною будовою, тобто за його орфоепічними, орфографічними та акцентологічними особливостями;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б) морфемною і словотворчою структурою;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в) семантичною і синтаксичною </w:t>
            </w:r>
            <w:r w:rsidRPr="00FB437F">
              <w:rPr>
                <w:sz w:val="24"/>
                <w:szCs w:val="24"/>
              </w:rPr>
              <w:lastRenderedPageBreak/>
              <w:t>сполучуваністю;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г) різними графічними ознаками, зокрема в ролі члена речення.</w:t>
            </w:r>
          </w:p>
          <w:p w:rsidR="001166EC" w:rsidRPr="00FB437F" w:rsidRDefault="0054053F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FB437F">
              <w:rPr>
                <w:sz w:val="24"/>
                <w:szCs w:val="24"/>
              </w:rPr>
              <w:t>орму</w:t>
            </w:r>
            <w:r>
              <w:rPr>
                <w:sz w:val="24"/>
                <w:szCs w:val="24"/>
              </w:rPr>
              <w:t>вання</w:t>
            </w:r>
            <w:r w:rsidRPr="00FB437F">
              <w:rPr>
                <w:sz w:val="24"/>
                <w:szCs w:val="24"/>
              </w:rPr>
              <w:t xml:space="preserve"> </w:t>
            </w:r>
            <w:r w:rsidR="00226E84" w:rsidRPr="00FB437F">
              <w:rPr>
                <w:sz w:val="24"/>
                <w:szCs w:val="24"/>
              </w:rPr>
              <w:t>лінгвістичн</w:t>
            </w:r>
            <w:r>
              <w:rPr>
                <w:sz w:val="24"/>
                <w:szCs w:val="24"/>
              </w:rPr>
              <w:t>ого</w:t>
            </w:r>
            <w:r w:rsidR="00226E84" w:rsidRPr="00FB437F">
              <w:rPr>
                <w:sz w:val="24"/>
                <w:szCs w:val="24"/>
              </w:rPr>
              <w:t xml:space="preserve"> ставлення до слова, як</w:t>
            </w:r>
            <w:r>
              <w:rPr>
                <w:sz w:val="24"/>
                <w:szCs w:val="24"/>
              </w:rPr>
              <w:t xml:space="preserve">е </w:t>
            </w:r>
            <w:r w:rsidR="00226E84" w:rsidRPr="00FB437F">
              <w:rPr>
                <w:sz w:val="24"/>
                <w:szCs w:val="24"/>
              </w:rPr>
              <w:t>передбачає: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а) збагачення словника (засвоєння нових слів або нових знамень уже знайомих слів);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б) уточнення словника (виявлення значеннєвих відмінностей ніж синонімами, робота з ант</w:t>
            </w:r>
            <w:r w:rsidR="00AF6D63">
              <w:rPr>
                <w:sz w:val="24"/>
                <w:szCs w:val="24"/>
              </w:rPr>
              <w:t>онімами; аналіз багатозначності,</w:t>
            </w:r>
            <w:r w:rsidRPr="00FB437F">
              <w:rPr>
                <w:sz w:val="24"/>
                <w:szCs w:val="24"/>
              </w:rPr>
              <w:t xml:space="preserve"> переносності значень слів тощо);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в) активізацію лексичного запасу (використання засвоєних слів у мовленнєвій діяльності);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г) розвиток розуміння мовлення;</w:t>
            </w:r>
          </w:p>
          <w:p w:rsidR="001166EC" w:rsidRPr="00FB437F" w:rsidRDefault="00226E84" w:rsidP="00FB437F">
            <w:pPr>
              <w:pStyle w:val="a3"/>
              <w:tabs>
                <w:tab w:val="left" w:pos="246"/>
              </w:tabs>
              <w:spacing w:after="0" w:line="240" w:lineRule="auto"/>
              <w:ind w:left="113" w:right="170"/>
              <w:jc w:val="both"/>
              <w:rPr>
                <w:rStyle w:val="a5"/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ґ)</w:t>
            </w:r>
            <w:r w:rsidRPr="00FB437F">
              <w:rPr>
                <w:sz w:val="24"/>
                <w:szCs w:val="24"/>
              </w:rPr>
              <w:tab/>
              <w:t>вилучення з дитячого мовлення нелітературних слів − діалектних, просто</w:t>
            </w:r>
            <w:r w:rsidRPr="00FB437F">
              <w:rPr>
                <w:rStyle w:val="a5"/>
                <w:sz w:val="24"/>
                <w:szCs w:val="24"/>
              </w:rPr>
              <w:t>річних, русизмів, полонізмів.</w:t>
            </w:r>
          </w:p>
          <w:p w:rsidR="001166EC" w:rsidRPr="00FB437F" w:rsidRDefault="001166EC" w:rsidP="00FB437F">
            <w:pPr>
              <w:pStyle w:val="a3"/>
              <w:tabs>
                <w:tab w:val="left" w:pos="246"/>
              </w:tabs>
              <w:spacing w:after="0" w:line="240" w:lineRule="auto"/>
              <w:ind w:left="113" w:right="170"/>
              <w:jc w:val="both"/>
              <w:rPr>
                <w:rStyle w:val="a5"/>
                <w:sz w:val="24"/>
                <w:szCs w:val="24"/>
              </w:rPr>
            </w:pPr>
          </w:p>
          <w:p w:rsidR="001166EC" w:rsidRPr="00FB437F" w:rsidRDefault="00226E84" w:rsidP="00AF6D63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Збагач</w:t>
            </w:r>
            <w:r w:rsidR="00AF6D63">
              <w:rPr>
                <w:sz w:val="24"/>
                <w:szCs w:val="24"/>
              </w:rPr>
              <w:t>ення</w:t>
            </w:r>
            <w:r w:rsidRPr="00FB437F">
              <w:rPr>
                <w:sz w:val="24"/>
                <w:szCs w:val="24"/>
              </w:rPr>
              <w:t xml:space="preserve"> мовлення школярів словами і синтаксичними конструкціями (словосполучення без прийменників; реченнями, різними за метою висловлювання).</w:t>
            </w:r>
          </w:p>
        </w:tc>
      </w:tr>
      <w:tr w:rsidR="001166EC" w:rsidRPr="00FB437F">
        <w:tc>
          <w:tcPr>
            <w:tcW w:w="14783" w:type="dxa"/>
            <w:gridSpan w:val="3"/>
          </w:tcPr>
          <w:p w:rsidR="001166EC" w:rsidRPr="00FB437F" w:rsidRDefault="00226E84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center"/>
              <w:rPr>
                <w:b/>
                <w:sz w:val="24"/>
                <w:szCs w:val="24"/>
              </w:rPr>
            </w:pPr>
            <w:r w:rsidRPr="00FB437F">
              <w:rPr>
                <w:b/>
                <w:sz w:val="24"/>
                <w:szCs w:val="24"/>
              </w:rPr>
              <w:lastRenderedPageBreak/>
              <w:t>Розвиток розмовного та описово-розповідного мовлення</w:t>
            </w:r>
          </w:p>
        </w:tc>
      </w:tr>
      <w:tr w:rsidR="001166EC" w:rsidRPr="00FB437F">
        <w:tc>
          <w:tcPr>
            <w:tcW w:w="4927" w:type="dxa"/>
          </w:tcPr>
          <w:p w:rsidR="001166EC" w:rsidRPr="00FB437F" w:rsidRDefault="00226E84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rPr>
                <w:b/>
                <w:sz w:val="24"/>
                <w:szCs w:val="24"/>
              </w:rPr>
            </w:pPr>
            <w:r w:rsidRPr="00FB437F">
              <w:rPr>
                <w:b/>
                <w:sz w:val="24"/>
                <w:szCs w:val="24"/>
              </w:rPr>
              <w:t>Теми бесід.</w:t>
            </w:r>
          </w:p>
          <w:p w:rsidR="001166EC" w:rsidRPr="00FB437F" w:rsidRDefault="00226E84" w:rsidP="00FB437F">
            <w:pPr>
              <w:pStyle w:val="a3"/>
              <w:numPr>
                <w:ilvl w:val="0"/>
                <w:numId w:val="3"/>
              </w:numPr>
              <w:tabs>
                <w:tab w:val="left" w:pos="68"/>
                <w:tab w:val="left" w:pos="426"/>
              </w:tabs>
              <w:spacing w:after="0" w:line="240" w:lineRule="auto"/>
              <w:ind w:left="113" w:right="170" w:firstLine="0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Наша школа, наш клас.</w:t>
            </w:r>
          </w:p>
          <w:p w:rsidR="001166EC" w:rsidRPr="00FB437F" w:rsidRDefault="00226E84" w:rsidP="00FB437F">
            <w:pPr>
              <w:pStyle w:val="a3"/>
              <w:numPr>
                <w:ilvl w:val="0"/>
                <w:numId w:val="3"/>
              </w:numPr>
              <w:tabs>
                <w:tab w:val="left" w:pos="68"/>
                <w:tab w:val="left" w:pos="426"/>
              </w:tabs>
              <w:spacing w:after="0" w:line="240" w:lineRule="auto"/>
              <w:ind w:left="113" w:right="170" w:firstLine="0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Їдальня.</w:t>
            </w:r>
          </w:p>
          <w:p w:rsidR="001166EC" w:rsidRPr="00FB437F" w:rsidRDefault="00226E84" w:rsidP="00FB437F">
            <w:pPr>
              <w:pStyle w:val="a3"/>
              <w:numPr>
                <w:ilvl w:val="0"/>
                <w:numId w:val="3"/>
              </w:numPr>
              <w:tabs>
                <w:tab w:val="left" w:pos="68"/>
                <w:tab w:val="left" w:pos="426"/>
              </w:tabs>
              <w:spacing w:after="0" w:line="240" w:lineRule="auto"/>
              <w:ind w:left="113" w:right="170" w:firstLine="0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Спальня.</w:t>
            </w:r>
          </w:p>
          <w:p w:rsidR="001166EC" w:rsidRPr="00FB437F" w:rsidRDefault="00226E84" w:rsidP="00FB437F">
            <w:pPr>
              <w:pStyle w:val="a3"/>
              <w:numPr>
                <w:ilvl w:val="0"/>
                <w:numId w:val="3"/>
              </w:numPr>
              <w:tabs>
                <w:tab w:val="left" w:pos="68"/>
                <w:tab w:val="left" w:pos="426"/>
              </w:tabs>
              <w:spacing w:after="0" w:line="240" w:lineRule="auto"/>
              <w:ind w:left="113" w:right="170" w:firstLine="0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Режим дня.</w:t>
            </w:r>
          </w:p>
          <w:p w:rsidR="001166EC" w:rsidRPr="00FB437F" w:rsidRDefault="00226E84" w:rsidP="00FB437F">
            <w:pPr>
              <w:pStyle w:val="a3"/>
              <w:numPr>
                <w:ilvl w:val="0"/>
                <w:numId w:val="3"/>
              </w:numPr>
              <w:tabs>
                <w:tab w:val="left" w:pos="68"/>
                <w:tab w:val="left" w:pos="426"/>
              </w:tabs>
              <w:spacing w:after="0" w:line="240" w:lineRule="auto"/>
              <w:ind w:left="113" w:right="170" w:firstLine="0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Дитячі ігри та забави.</w:t>
            </w:r>
          </w:p>
        </w:tc>
        <w:tc>
          <w:tcPr>
            <w:tcW w:w="4928" w:type="dxa"/>
          </w:tcPr>
          <w:p w:rsidR="00AF6D63" w:rsidRPr="00AF6D63" w:rsidRDefault="00AF6D63" w:rsidP="00AF6D63">
            <w:pPr>
              <w:pStyle w:val="a3"/>
              <w:spacing w:after="0" w:line="240" w:lineRule="auto"/>
              <w:ind w:left="113" w:right="170"/>
              <w:jc w:val="both"/>
              <w:rPr>
                <w:i/>
                <w:sz w:val="24"/>
                <w:szCs w:val="24"/>
              </w:rPr>
            </w:pPr>
            <w:r w:rsidRPr="00AF6D63">
              <w:rPr>
                <w:b/>
                <w:i/>
                <w:sz w:val="24"/>
                <w:szCs w:val="24"/>
              </w:rPr>
              <w:t>Учень/учениця</w:t>
            </w:r>
            <w:r w:rsidRPr="00AF6D63">
              <w:rPr>
                <w:i/>
                <w:sz w:val="24"/>
                <w:szCs w:val="24"/>
              </w:rPr>
              <w:t>:</w:t>
            </w:r>
          </w:p>
          <w:p w:rsidR="001166EC" w:rsidRPr="00FB437F" w:rsidRDefault="00AF6D63" w:rsidP="00AF6D63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="00226E84" w:rsidRPr="00FB437F">
              <w:rPr>
                <w:sz w:val="24"/>
                <w:szCs w:val="24"/>
              </w:rPr>
              <w:t>свідомл</w:t>
            </w:r>
            <w:r>
              <w:rPr>
                <w:sz w:val="24"/>
                <w:szCs w:val="24"/>
              </w:rPr>
              <w:t>ює</w:t>
            </w:r>
            <w:r w:rsidR="00226E84" w:rsidRPr="00FB437F">
              <w:rPr>
                <w:sz w:val="24"/>
                <w:szCs w:val="24"/>
              </w:rPr>
              <w:t xml:space="preserve"> значення і </w:t>
            </w:r>
            <w:r>
              <w:rPr>
                <w:sz w:val="24"/>
                <w:szCs w:val="24"/>
              </w:rPr>
              <w:t>у</w:t>
            </w:r>
            <w:r w:rsidR="00226E84" w:rsidRPr="00FB437F">
              <w:rPr>
                <w:sz w:val="24"/>
                <w:szCs w:val="24"/>
              </w:rPr>
              <w:t>мі</w:t>
            </w:r>
            <w:r>
              <w:rPr>
                <w:sz w:val="24"/>
                <w:szCs w:val="24"/>
              </w:rPr>
              <w:t>є</w:t>
            </w:r>
            <w:r w:rsidR="00226E84" w:rsidRPr="00FB437F">
              <w:rPr>
                <w:sz w:val="24"/>
                <w:szCs w:val="24"/>
              </w:rPr>
              <w:t xml:space="preserve"> виділяти в реченні слова, що означають предмет, дію за питаннями </w:t>
            </w:r>
            <w:r w:rsidR="00226E84" w:rsidRPr="00FB437F">
              <w:rPr>
                <w:i/>
                <w:sz w:val="24"/>
                <w:szCs w:val="24"/>
              </w:rPr>
              <w:t>хто? що? що робить? що робив?</w:t>
            </w:r>
            <w:r w:rsidR="00226E84" w:rsidRPr="00FB43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у</w:t>
            </w:r>
            <w:r w:rsidR="00226E84" w:rsidRPr="00FB437F">
              <w:rPr>
                <w:sz w:val="24"/>
                <w:szCs w:val="24"/>
              </w:rPr>
              <w:t>мі</w:t>
            </w:r>
            <w:r>
              <w:rPr>
                <w:sz w:val="24"/>
                <w:szCs w:val="24"/>
              </w:rPr>
              <w:t>є</w:t>
            </w:r>
            <w:r w:rsidR="00226E84" w:rsidRPr="00FB437F">
              <w:rPr>
                <w:sz w:val="24"/>
                <w:szCs w:val="24"/>
              </w:rPr>
              <w:t xml:space="preserve"> складати прості непоширені речення зі сполученнями іменників з числівниками </w:t>
            </w:r>
            <w:r w:rsidR="00226E84" w:rsidRPr="00FB437F">
              <w:rPr>
                <w:i/>
                <w:sz w:val="24"/>
                <w:szCs w:val="24"/>
              </w:rPr>
              <w:t>один, одна</w:t>
            </w:r>
            <w:r w:rsidR="00226E84" w:rsidRPr="00FB437F">
              <w:rPr>
                <w:sz w:val="24"/>
                <w:szCs w:val="24"/>
              </w:rPr>
              <w:t xml:space="preserve">; із займенниками </w:t>
            </w:r>
            <w:r w:rsidR="00226E84" w:rsidRPr="00FB437F">
              <w:rPr>
                <w:i/>
                <w:sz w:val="24"/>
                <w:szCs w:val="24"/>
              </w:rPr>
              <w:t>мій, моя</w:t>
            </w:r>
            <w:r w:rsidR="00226E84" w:rsidRPr="00FB437F">
              <w:rPr>
                <w:sz w:val="24"/>
                <w:szCs w:val="24"/>
              </w:rPr>
              <w:t xml:space="preserve"> та дієсловами минулого часу.</w:t>
            </w:r>
          </w:p>
        </w:tc>
        <w:tc>
          <w:tcPr>
            <w:tcW w:w="4928" w:type="dxa"/>
          </w:tcPr>
          <w:p w:rsidR="001166EC" w:rsidRPr="00FB437F" w:rsidRDefault="00AF6D63" w:rsidP="00AF6D63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Формування умінь засвоювати та використовувати </w:t>
            </w:r>
            <w:r w:rsidRPr="00FB437F">
              <w:rPr>
                <w:sz w:val="24"/>
                <w:szCs w:val="24"/>
              </w:rPr>
              <w:t>в мовленн</w:t>
            </w:r>
            <w:r>
              <w:rPr>
                <w:sz w:val="24"/>
                <w:szCs w:val="24"/>
              </w:rPr>
              <w:t>і</w:t>
            </w:r>
            <w:r w:rsidRPr="00FB43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слова</w:t>
            </w:r>
            <w:r w:rsidR="00226E84" w:rsidRPr="00FB437F">
              <w:rPr>
                <w:sz w:val="24"/>
                <w:szCs w:val="24"/>
              </w:rPr>
              <w:t>, що виражають ознаки предметів (за кольором, формою, величиною, смаком) і їх протилежне значення; ознаки дій і їх спрямованість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1166EC" w:rsidRPr="00FB437F">
        <w:tc>
          <w:tcPr>
            <w:tcW w:w="14783" w:type="dxa"/>
            <w:gridSpan w:val="3"/>
          </w:tcPr>
          <w:p w:rsidR="001166EC" w:rsidRPr="00FB437F" w:rsidRDefault="00226E84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center"/>
              <w:rPr>
                <w:b/>
                <w:sz w:val="24"/>
                <w:szCs w:val="24"/>
              </w:rPr>
            </w:pPr>
            <w:r w:rsidRPr="00FB437F">
              <w:rPr>
                <w:b/>
                <w:sz w:val="24"/>
                <w:szCs w:val="24"/>
              </w:rPr>
              <w:t>Формування граматичної будови мови</w:t>
            </w:r>
          </w:p>
        </w:tc>
      </w:tr>
      <w:tr w:rsidR="001166EC" w:rsidRPr="00FB437F">
        <w:tc>
          <w:tcPr>
            <w:tcW w:w="4927" w:type="dxa"/>
          </w:tcPr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Робота над реченням: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прості непоширені речення;</w:t>
            </w:r>
          </w:p>
          <w:p w:rsidR="001166EC" w:rsidRPr="00FB437F" w:rsidRDefault="00226E84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складання простих непоширених речень;</w:t>
            </w:r>
          </w:p>
          <w:p w:rsidR="001166EC" w:rsidRPr="00FB437F" w:rsidRDefault="00226E84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виділення в реченні слів, що означають предмет, дію;</w:t>
            </w:r>
          </w:p>
          <w:p w:rsidR="001166EC" w:rsidRPr="00FB437F" w:rsidRDefault="00226E84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граматичні ознаки числа в іменниках і дієсловах теперішнього та минулого часів 1-ї і 3-ї особи чоловічого та жіночого родів;</w:t>
            </w:r>
          </w:p>
          <w:p w:rsidR="001166EC" w:rsidRPr="00FB437F" w:rsidRDefault="00226E84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сполучення іменників з числівниками та дієсловами минулого часу.</w:t>
            </w:r>
          </w:p>
          <w:p w:rsidR="001166EC" w:rsidRPr="00FB437F" w:rsidRDefault="001166EC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</w:p>
          <w:p w:rsidR="001166EC" w:rsidRPr="00FB437F" w:rsidRDefault="00226E84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b/>
                <w:sz w:val="24"/>
                <w:szCs w:val="24"/>
              </w:rPr>
            </w:pPr>
            <w:r w:rsidRPr="00FB437F">
              <w:rPr>
                <w:b/>
                <w:sz w:val="24"/>
                <w:szCs w:val="24"/>
              </w:rPr>
              <w:t>Прості поширені речення (тричленні):</w:t>
            </w:r>
          </w:p>
          <w:p w:rsidR="001166EC" w:rsidRPr="00FB437F" w:rsidRDefault="00226E84" w:rsidP="00FB437F">
            <w:pPr>
              <w:pStyle w:val="a3"/>
              <w:numPr>
                <w:ilvl w:val="0"/>
                <w:numId w:val="4"/>
              </w:numPr>
              <w:tabs>
                <w:tab w:val="left" w:pos="68"/>
                <w:tab w:val="left" w:pos="284"/>
              </w:tabs>
              <w:spacing w:after="0" w:line="240" w:lineRule="auto"/>
              <w:ind w:left="113" w:right="170" w:firstLine="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складання простого поширеного речення, де третій член відноситься до дієслова й означає перехідність дії на предмет у </w:t>
            </w:r>
            <w:r w:rsidRPr="00FB437F">
              <w:rPr>
                <w:sz w:val="24"/>
                <w:szCs w:val="24"/>
              </w:rPr>
              <w:lastRenderedPageBreak/>
              <w:t>знахідному відмінку;</w:t>
            </w:r>
          </w:p>
          <w:p w:rsidR="001166EC" w:rsidRPr="00FB437F" w:rsidRDefault="00226E84" w:rsidP="00FB437F">
            <w:pPr>
              <w:pStyle w:val="a3"/>
              <w:numPr>
                <w:ilvl w:val="0"/>
                <w:numId w:val="4"/>
              </w:numPr>
              <w:tabs>
                <w:tab w:val="left" w:pos="68"/>
                <w:tab w:val="left" w:pos="284"/>
              </w:tabs>
              <w:spacing w:after="0" w:line="240" w:lineRule="auto"/>
              <w:ind w:left="113" w:right="170" w:firstLine="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використання в реченнях слів:</w:t>
            </w:r>
          </w:p>
          <w:p w:rsidR="001166EC" w:rsidRPr="00FB437F" w:rsidRDefault="00226E84" w:rsidP="00FB437F">
            <w:pPr>
              <w:pStyle w:val="a3"/>
              <w:tabs>
                <w:tab w:val="left" w:pos="68"/>
                <w:tab w:val="left" w:pos="284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а) що вказують напрям руху, переміщення предметів;</w:t>
            </w:r>
          </w:p>
          <w:p w:rsidR="001166EC" w:rsidRPr="00FB437F" w:rsidRDefault="00226E84" w:rsidP="00FB437F">
            <w:pPr>
              <w:pStyle w:val="a3"/>
              <w:tabs>
                <w:tab w:val="left" w:pos="68"/>
                <w:tab w:val="left" w:pos="284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б) іменників у знахідному відмінку з прийменниками </w:t>
            </w:r>
            <w:r w:rsidRPr="00FB437F">
              <w:rPr>
                <w:i/>
                <w:sz w:val="24"/>
                <w:szCs w:val="24"/>
              </w:rPr>
              <w:t>в, на, під</w:t>
            </w:r>
            <w:r w:rsidRPr="00FB437F">
              <w:rPr>
                <w:sz w:val="24"/>
                <w:szCs w:val="24"/>
              </w:rPr>
              <w:t>;</w:t>
            </w:r>
          </w:p>
          <w:p w:rsidR="001166EC" w:rsidRPr="00FB437F" w:rsidRDefault="00226E84" w:rsidP="00FB437F">
            <w:pPr>
              <w:pStyle w:val="a3"/>
              <w:tabs>
                <w:tab w:val="left" w:pos="68"/>
                <w:tab w:val="left" w:pos="284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- місцезнаходження предметів, що відповідають на питання </w:t>
            </w:r>
            <w:r w:rsidRPr="00FB437F">
              <w:rPr>
                <w:i/>
                <w:sz w:val="24"/>
                <w:szCs w:val="24"/>
              </w:rPr>
              <w:t>де?</w:t>
            </w:r>
            <w:r w:rsidRPr="00FB437F">
              <w:rPr>
                <w:sz w:val="24"/>
                <w:szCs w:val="24"/>
              </w:rPr>
              <w:t xml:space="preserve"> (іменник у місцевому відмінку з прийменниками </w:t>
            </w:r>
            <w:r w:rsidRPr="00FB437F">
              <w:rPr>
                <w:i/>
                <w:sz w:val="24"/>
                <w:szCs w:val="24"/>
              </w:rPr>
              <w:t>у, на</w:t>
            </w:r>
            <w:r w:rsidRPr="00FB437F">
              <w:rPr>
                <w:sz w:val="24"/>
                <w:szCs w:val="24"/>
              </w:rPr>
              <w:t>);</w:t>
            </w:r>
          </w:p>
          <w:p w:rsidR="001166EC" w:rsidRPr="00FB437F" w:rsidRDefault="00226E84" w:rsidP="00FB437F">
            <w:pPr>
              <w:pStyle w:val="a3"/>
              <w:tabs>
                <w:tab w:val="left" w:pos="68"/>
                <w:tab w:val="left" w:pos="284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поширення тричленного речення словами:</w:t>
            </w:r>
          </w:p>
          <w:p w:rsidR="001166EC" w:rsidRPr="00FB437F" w:rsidRDefault="00226E84" w:rsidP="00FB437F">
            <w:pPr>
              <w:pStyle w:val="a3"/>
              <w:tabs>
                <w:tab w:val="left" w:pos="68"/>
                <w:tab w:val="left" w:pos="284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а) що вказують на ознаки предметів;</w:t>
            </w:r>
          </w:p>
          <w:p w:rsidR="001166EC" w:rsidRPr="00FB437F" w:rsidRDefault="00226E84" w:rsidP="00FB437F">
            <w:pPr>
              <w:pStyle w:val="a3"/>
              <w:tabs>
                <w:tab w:val="left" w:pos="68"/>
                <w:tab w:val="left" w:pos="284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б) сполученнями, що означають часові відношення;</w:t>
            </w:r>
          </w:p>
          <w:p w:rsidR="001166EC" w:rsidRPr="00FB437F" w:rsidRDefault="00226E84" w:rsidP="00FB437F">
            <w:pPr>
              <w:pStyle w:val="a3"/>
              <w:tabs>
                <w:tab w:val="left" w:pos="68"/>
                <w:tab w:val="left" w:pos="284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в) дієсловами теперішнього і минулого часів 1-ї та 3-ї особи; дієсловами, вираженими складним майбутнім часом.</w:t>
            </w:r>
          </w:p>
          <w:p w:rsidR="001166EC" w:rsidRPr="00FB437F" w:rsidRDefault="001166EC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</w:p>
          <w:p w:rsidR="001166EC" w:rsidRPr="00FB437F" w:rsidRDefault="001166EC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AF6D63" w:rsidRPr="00AF6D63" w:rsidRDefault="00AF6D63" w:rsidP="00AF6D63">
            <w:pPr>
              <w:pStyle w:val="a3"/>
              <w:spacing w:after="0" w:line="240" w:lineRule="auto"/>
              <w:ind w:left="113" w:right="170"/>
              <w:jc w:val="both"/>
              <w:rPr>
                <w:i/>
                <w:sz w:val="24"/>
                <w:szCs w:val="24"/>
              </w:rPr>
            </w:pPr>
            <w:r w:rsidRPr="00AF6D63">
              <w:rPr>
                <w:b/>
                <w:i/>
                <w:sz w:val="24"/>
                <w:szCs w:val="24"/>
              </w:rPr>
              <w:lastRenderedPageBreak/>
              <w:t>Учень/учениця</w:t>
            </w:r>
            <w:r w:rsidRPr="00AF6D63">
              <w:rPr>
                <w:i/>
                <w:sz w:val="24"/>
                <w:szCs w:val="24"/>
              </w:rPr>
              <w:t>:</w:t>
            </w:r>
          </w:p>
          <w:p w:rsidR="001166EC" w:rsidRPr="00FB437F" w:rsidRDefault="00AF6D63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="00226E84" w:rsidRPr="00FB437F">
              <w:rPr>
                <w:sz w:val="24"/>
                <w:szCs w:val="24"/>
              </w:rPr>
              <w:t>мі</w:t>
            </w:r>
            <w:r>
              <w:rPr>
                <w:sz w:val="24"/>
                <w:szCs w:val="24"/>
              </w:rPr>
              <w:t>є</w:t>
            </w:r>
            <w:r w:rsidR="00226E84" w:rsidRPr="00FB437F">
              <w:rPr>
                <w:sz w:val="24"/>
                <w:szCs w:val="24"/>
              </w:rPr>
              <w:t xml:space="preserve"> складати прості непоширені речення з використанням знайомих слів за зразком: </w:t>
            </w:r>
            <w:r w:rsidR="00226E84" w:rsidRPr="00FB437F">
              <w:rPr>
                <w:i/>
                <w:sz w:val="24"/>
                <w:szCs w:val="24"/>
              </w:rPr>
              <w:t>читає книжку, малює будинок</w:t>
            </w:r>
            <w:r>
              <w:rPr>
                <w:i/>
                <w:sz w:val="24"/>
                <w:szCs w:val="24"/>
              </w:rPr>
              <w:t>;</w:t>
            </w:r>
          </w:p>
          <w:p w:rsidR="001166EC" w:rsidRPr="00FB437F" w:rsidRDefault="00AF6D63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="00226E84" w:rsidRPr="00FB437F">
              <w:rPr>
                <w:sz w:val="24"/>
                <w:szCs w:val="24"/>
              </w:rPr>
              <w:t>мі</w:t>
            </w:r>
            <w:r>
              <w:rPr>
                <w:sz w:val="24"/>
                <w:szCs w:val="24"/>
              </w:rPr>
              <w:t>є</w:t>
            </w:r>
            <w:r w:rsidR="00226E84" w:rsidRPr="00FB437F">
              <w:rPr>
                <w:sz w:val="24"/>
                <w:szCs w:val="24"/>
              </w:rPr>
              <w:t xml:space="preserve"> складати речення за допомого вчителя за словами, що означають просторові відношення, та словами, які відповідають на питання </w:t>
            </w:r>
            <w:r w:rsidR="00226E84" w:rsidRPr="00FB437F">
              <w:rPr>
                <w:i/>
                <w:sz w:val="24"/>
                <w:szCs w:val="24"/>
              </w:rPr>
              <w:t>куди?</w:t>
            </w:r>
          </w:p>
          <w:p w:rsidR="001166EC" w:rsidRPr="00FB437F" w:rsidRDefault="00AF6D63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="00226E84" w:rsidRPr="00FB437F">
              <w:rPr>
                <w:sz w:val="24"/>
                <w:szCs w:val="24"/>
              </w:rPr>
              <w:t>мі</w:t>
            </w:r>
            <w:r>
              <w:rPr>
                <w:sz w:val="24"/>
                <w:szCs w:val="24"/>
              </w:rPr>
              <w:t>є</w:t>
            </w:r>
            <w:r w:rsidR="00226E84" w:rsidRPr="00FB437F">
              <w:rPr>
                <w:sz w:val="24"/>
                <w:szCs w:val="24"/>
              </w:rPr>
              <w:t xml:space="preserve"> складати поширене тричленне речення з використання прикметників і іменників жіночого та чолові</w:t>
            </w:r>
            <w:r>
              <w:rPr>
                <w:sz w:val="24"/>
                <w:szCs w:val="24"/>
              </w:rPr>
              <w:t>чого родів у називному відмінку;</w:t>
            </w:r>
          </w:p>
          <w:p w:rsidR="001166EC" w:rsidRPr="00FB437F" w:rsidRDefault="00AF6D63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="00226E84" w:rsidRPr="00FB437F">
              <w:rPr>
                <w:sz w:val="24"/>
                <w:szCs w:val="24"/>
              </w:rPr>
              <w:t>мі</w:t>
            </w:r>
            <w:r>
              <w:rPr>
                <w:sz w:val="24"/>
                <w:szCs w:val="24"/>
              </w:rPr>
              <w:t>є</w:t>
            </w:r>
            <w:r w:rsidR="00226E84" w:rsidRPr="00FB437F">
              <w:rPr>
                <w:sz w:val="24"/>
                <w:szCs w:val="24"/>
              </w:rPr>
              <w:t xml:space="preserve"> диференціювати і складати речення з дієсловами теперішнього, минулого часів (1-ї та 3-ї особи) та складним майбутнім часом</w:t>
            </w:r>
            <w:r>
              <w:rPr>
                <w:sz w:val="24"/>
                <w:szCs w:val="24"/>
              </w:rPr>
              <w:t>;</w:t>
            </w:r>
          </w:p>
          <w:p w:rsidR="001166EC" w:rsidRPr="00FB437F" w:rsidRDefault="00AF6D63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у</w:t>
            </w:r>
            <w:r w:rsidR="00226E84" w:rsidRPr="00FB437F">
              <w:rPr>
                <w:sz w:val="24"/>
                <w:szCs w:val="24"/>
              </w:rPr>
              <w:t>мі</w:t>
            </w:r>
            <w:r>
              <w:rPr>
                <w:sz w:val="24"/>
                <w:szCs w:val="24"/>
              </w:rPr>
              <w:t>є</w:t>
            </w:r>
            <w:r w:rsidR="00226E84" w:rsidRPr="00FB437F">
              <w:rPr>
                <w:sz w:val="24"/>
                <w:szCs w:val="24"/>
              </w:rPr>
              <w:t xml:space="preserve"> правильно співвідносити питання </w:t>
            </w:r>
            <w:r w:rsidR="00226E84" w:rsidRPr="00FB437F">
              <w:rPr>
                <w:i/>
                <w:sz w:val="24"/>
                <w:szCs w:val="24"/>
              </w:rPr>
              <w:t xml:space="preserve">що робить? що робив? </w:t>
            </w:r>
            <w:r>
              <w:rPr>
                <w:i/>
                <w:sz w:val="24"/>
                <w:szCs w:val="24"/>
              </w:rPr>
              <w:t>щ</w:t>
            </w:r>
            <w:r w:rsidR="00226E84" w:rsidRPr="00FB437F">
              <w:rPr>
                <w:i/>
                <w:sz w:val="24"/>
                <w:szCs w:val="24"/>
              </w:rPr>
              <w:t>о буде робити?</w:t>
            </w:r>
            <w:r w:rsidR="00226E84" w:rsidRPr="00FB437F">
              <w:rPr>
                <w:sz w:val="24"/>
                <w:szCs w:val="24"/>
              </w:rPr>
              <w:t xml:space="preserve"> з часом дії</w:t>
            </w:r>
            <w:r>
              <w:rPr>
                <w:sz w:val="24"/>
                <w:szCs w:val="24"/>
              </w:rPr>
              <w:t>;</w:t>
            </w:r>
          </w:p>
          <w:p w:rsidR="001166EC" w:rsidRPr="00FB437F" w:rsidRDefault="00AF6D63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="00226E84" w:rsidRPr="00FB437F">
              <w:rPr>
                <w:sz w:val="24"/>
                <w:szCs w:val="24"/>
              </w:rPr>
              <w:t>озумі</w:t>
            </w:r>
            <w:r>
              <w:rPr>
                <w:sz w:val="24"/>
                <w:szCs w:val="24"/>
              </w:rPr>
              <w:t>є</w:t>
            </w:r>
            <w:r w:rsidR="00226E84" w:rsidRPr="00FB437F">
              <w:rPr>
                <w:sz w:val="24"/>
                <w:szCs w:val="24"/>
              </w:rPr>
              <w:t xml:space="preserve"> і </w:t>
            </w:r>
            <w:r>
              <w:rPr>
                <w:sz w:val="24"/>
                <w:szCs w:val="24"/>
              </w:rPr>
              <w:t>у</w:t>
            </w:r>
            <w:r w:rsidR="00226E84" w:rsidRPr="00FB437F">
              <w:rPr>
                <w:sz w:val="24"/>
                <w:szCs w:val="24"/>
              </w:rPr>
              <w:t>мі</w:t>
            </w:r>
            <w:r>
              <w:rPr>
                <w:sz w:val="24"/>
                <w:szCs w:val="24"/>
              </w:rPr>
              <w:t>є</w:t>
            </w:r>
            <w:r w:rsidR="00226E84" w:rsidRPr="00FB437F">
              <w:rPr>
                <w:sz w:val="24"/>
                <w:szCs w:val="24"/>
              </w:rPr>
              <w:t xml:space="preserve"> складати фрази, потрібні в навчальній і побутовій діяльності на зразок: </w:t>
            </w:r>
            <w:r w:rsidR="00226E84" w:rsidRPr="00FB437F">
              <w:rPr>
                <w:i/>
                <w:sz w:val="24"/>
                <w:szCs w:val="24"/>
              </w:rPr>
              <w:t>покажіть альбом з малювання, дістаньте буквар</w:t>
            </w:r>
            <w:r w:rsidR="00226E84" w:rsidRPr="00FB437F">
              <w:rPr>
                <w:sz w:val="24"/>
                <w:szCs w:val="24"/>
              </w:rPr>
              <w:t>;</w:t>
            </w:r>
          </w:p>
          <w:p w:rsidR="001166EC" w:rsidRPr="00FB437F" w:rsidRDefault="00226E84" w:rsidP="00FB437F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318"/>
              </w:tabs>
              <w:spacing w:after="0" w:line="240" w:lineRule="auto"/>
              <w:ind w:left="113" w:right="170" w:firstLine="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розрізн</w:t>
            </w:r>
            <w:r w:rsidR="00AF6D63">
              <w:rPr>
                <w:sz w:val="24"/>
                <w:szCs w:val="24"/>
              </w:rPr>
              <w:t>ює</w:t>
            </w:r>
            <w:r w:rsidRPr="00FB437F">
              <w:rPr>
                <w:sz w:val="24"/>
                <w:szCs w:val="24"/>
              </w:rPr>
              <w:t xml:space="preserve"> спонукальн</w:t>
            </w:r>
            <w:r w:rsidR="00AF6D63">
              <w:rPr>
                <w:sz w:val="24"/>
                <w:szCs w:val="24"/>
              </w:rPr>
              <w:t>і</w:t>
            </w:r>
            <w:r w:rsidRPr="00FB437F">
              <w:rPr>
                <w:sz w:val="24"/>
                <w:szCs w:val="24"/>
              </w:rPr>
              <w:t xml:space="preserve"> і питальн</w:t>
            </w:r>
            <w:r w:rsidR="00AF6D63">
              <w:rPr>
                <w:sz w:val="24"/>
                <w:szCs w:val="24"/>
              </w:rPr>
              <w:t>і</w:t>
            </w:r>
            <w:r w:rsidRPr="00FB437F">
              <w:rPr>
                <w:sz w:val="24"/>
                <w:szCs w:val="24"/>
              </w:rPr>
              <w:t xml:space="preserve"> звертань на зразок: </w:t>
            </w:r>
            <w:r w:rsidRPr="00FB437F">
              <w:rPr>
                <w:i/>
                <w:sz w:val="24"/>
                <w:szCs w:val="24"/>
              </w:rPr>
              <w:t>візьми олівець, взяв олівець?</w:t>
            </w:r>
          </w:p>
          <w:p w:rsidR="001166EC" w:rsidRPr="00FB437F" w:rsidRDefault="00AF6D63" w:rsidP="00FB437F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318"/>
              </w:tabs>
              <w:spacing w:after="0" w:line="240" w:lineRule="auto"/>
              <w:ind w:left="113" w:right="17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26E84" w:rsidRPr="00FB437F">
              <w:rPr>
                <w:sz w:val="24"/>
                <w:szCs w:val="24"/>
              </w:rPr>
              <w:t>мі</w:t>
            </w:r>
            <w:r>
              <w:rPr>
                <w:sz w:val="24"/>
                <w:szCs w:val="24"/>
              </w:rPr>
              <w:t>є</w:t>
            </w:r>
            <w:r w:rsidR="00226E84" w:rsidRPr="00FB437F">
              <w:rPr>
                <w:sz w:val="24"/>
                <w:szCs w:val="24"/>
              </w:rPr>
              <w:t xml:space="preserve"> самостійно звернутися до товариша, вчителя, вихователя з простим проханням типу: </w:t>
            </w:r>
            <w:r w:rsidR="00226E84" w:rsidRPr="00FB437F">
              <w:rPr>
                <w:i/>
                <w:sz w:val="24"/>
                <w:szCs w:val="24"/>
              </w:rPr>
              <w:t>Оленко, покажи малюнок;</w:t>
            </w:r>
            <w:r w:rsidR="00226E84" w:rsidRPr="00FB437F">
              <w:rPr>
                <w:sz w:val="24"/>
                <w:szCs w:val="24"/>
              </w:rPr>
              <w:t xml:space="preserve"> </w:t>
            </w:r>
          </w:p>
          <w:p w:rsidR="001166EC" w:rsidRPr="00FB437F" w:rsidRDefault="00AF6D63" w:rsidP="00FB437F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318"/>
              </w:tabs>
              <w:spacing w:after="0" w:line="240" w:lineRule="auto"/>
              <w:ind w:left="113" w:right="17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уміє</w:t>
            </w:r>
            <w:r w:rsidR="00226E84" w:rsidRPr="00FB437F">
              <w:rPr>
                <w:sz w:val="24"/>
                <w:szCs w:val="24"/>
              </w:rPr>
              <w:t xml:space="preserve"> відповідати на питання </w:t>
            </w:r>
            <w:r w:rsidR="00226E84" w:rsidRPr="00FB437F">
              <w:rPr>
                <w:i/>
                <w:sz w:val="24"/>
                <w:szCs w:val="24"/>
              </w:rPr>
              <w:t>хто це? що це? що робить? що будуть робити? де? куди?</w:t>
            </w:r>
          </w:p>
        </w:tc>
        <w:tc>
          <w:tcPr>
            <w:tcW w:w="4928" w:type="dxa"/>
          </w:tcPr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lastRenderedPageBreak/>
              <w:t>Корекція граматичної сторони мовлення на основі формування та уточнення синтаксичних значень слів.</w:t>
            </w:r>
          </w:p>
          <w:p w:rsidR="001166EC" w:rsidRPr="00FB437F" w:rsidRDefault="001166EC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</w:p>
          <w:p w:rsidR="001166EC" w:rsidRDefault="00226E84" w:rsidP="00FB437F">
            <w:pPr>
              <w:pStyle w:val="a3"/>
              <w:spacing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Розвиток слухової уваги в процесі сприйняття мовлення і мимовільного оперування морфологічним складом слова як підґрунтя для практичного засвоєння граматичної та морфологічної системи словозміни.</w:t>
            </w:r>
          </w:p>
          <w:p w:rsidR="00AF6D63" w:rsidRPr="00FB437F" w:rsidRDefault="00AF6D63" w:rsidP="00AF6D63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i/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Засвоєння значень прийменників; уміння їх розпізнавати і відповідати на питання </w:t>
            </w:r>
            <w:r w:rsidRPr="00FB437F">
              <w:rPr>
                <w:i/>
                <w:sz w:val="24"/>
                <w:szCs w:val="24"/>
              </w:rPr>
              <w:t>куди? де?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Привертання уваги до складу простого </w:t>
            </w:r>
            <w:r w:rsidRPr="00FB437F">
              <w:rPr>
                <w:sz w:val="24"/>
                <w:szCs w:val="24"/>
              </w:rPr>
              <w:lastRenderedPageBreak/>
              <w:t>непоширеного та поширеного речень.</w:t>
            </w:r>
          </w:p>
          <w:p w:rsidR="001166EC" w:rsidRPr="00FB437F" w:rsidRDefault="001166EC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</w:p>
          <w:p w:rsidR="001166EC" w:rsidRPr="00FB437F" w:rsidRDefault="00226E84" w:rsidP="00FB437F">
            <w:pPr>
              <w:pStyle w:val="a3"/>
              <w:spacing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Розвиток навичок побудови простих речень з опорою та без опори на наочність, запитання вчителя. </w:t>
            </w:r>
          </w:p>
          <w:p w:rsidR="001166EC" w:rsidRPr="00FB437F" w:rsidRDefault="00226E84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Формування вміння встановлювати зв’язок слів у реченні за питаннями.</w:t>
            </w:r>
          </w:p>
          <w:p w:rsidR="001166EC" w:rsidRPr="00FB437F" w:rsidRDefault="001166EC" w:rsidP="00FB437F">
            <w:pPr>
              <w:pStyle w:val="a3"/>
              <w:spacing w:line="240" w:lineRule="auto"/>
              <w:ind w:left="113" w:right="170"/>
              <w:rPr>
                <w:sz w:val="24"/>
                <w:szCs w:val="24"/>
              </w:rPr>
            </w:pPr>
          </w:p>
          <w:p w:rsidR="001166EC" w:rsidRPr="00FB437F" w:rsidRDefault="001166EC" w:rsidP="00FB437F">
            <w:pPr>
              <w:pStyle w:val="a3"/>
              <w:spacing w:line="240" w:lineRule="auto"/>
              <w:ind w:left="113" w:right="170"/>
              <w:rPr>
                <w:sz w:val="24"/>
                <w:szCs w:val="24"/>
              </w:rPr>
            </w:pPr>
          </w:p>
        </w:tc>
      </w:tr>
      <w:tr w:rsidR="001166EC" w:rsidRPr="00FB437F">
        <w:tc>
          <w:tcPr>
            <w:tcW w:w="14783" w:type="dxa"/>
            <w:gridSpan w:val="3"/>
          </w:tcPr>
          <w:p w:rsidR="001166EC" w:rsidRPr="00FB437F" w:rsidRDefault="00226E84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center"/>
              <w:rPr>
                <w:b/>
                <w:sz w:val="24"/>
                <w:szCs w:val="24"/>
              </w:rPr>
            </w:pPr>
            <w:r w:rsidRPr="00FB437F">
              <w:rPr>
                <w:b/>
                <w:sz w:val="24"/>
                <w:szCs w:val="24"/>
              </w:rPr>
              <w:lastRenderedPageBreak/>
              <w:t>Зв’язне мовлення</w:t>
            </w:r>
          </w:p>
        </w:tc>
      </w:tr>
      <w:tr w:rsidR="001166EC" w:rsidRPr="00FB437F">
        <w:tc>
          <w:tcPr>
            <w:tcW w:w="4927" w:type="dxa"/>
          </w:tcPr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Складання:</w:t>
            </w:r>
          </w:p>
          <w:p w:rsidR="001166EC" w:rsidRPr="00FB437F" w:rsidRDefault="00226E84" w:rsidP="00FB437F">
            <w:pPr>
              <w:pStyle w:val="a3"/>
              <w:tabs>
                <w:tab w:val="left" w:pos="426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а)</w:t>
            </w:r>
            <w:r w:rsidRPr="00FB437F">
              <w:rPr>
                <w:sz w:val="24"/>
                <w:szCs w:val="24"/>
              </w:rPr>
              <w:tab/>
              <w:t>елементарних звертань, прохань, доручень, адресованих одному або всім дітям: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вміння повідомити про своє почуття, стан речей, взуття, приладдя;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вміння описати предмети за кольором, розміром, за їх станом;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використання доручень у навчальній роботі;</w:t>
            </w:r>
          </w:p>
          <w:p w:rsidR="001166EC" w:rsidRPr="00FB437F" w:rsidRDefault="00226E84" w:rsidP="00FB437F">
            <w:pPr>
              <w:pStyle w:val="a3"/>
              <w:tabs>
                <w:tab w:val="left" w:pos="426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б)</w:t>
            </w:r>
            <w:r w:rsidRPr="00FB437F">
              <w:rPr>
                <w:sz w:val="24"/>
                <w:szCs w:val="24"/>
              </w:rPr>
              <w:tab/>
              <w:t>коротких діалогів за питаннями вчителя з використанням речень, що виражають: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ствердження або негативну відповідь;</w:t>
            </w:r>
          </w:p>
          <w:p w:rsidR="001166EC" w:rsidRPr="00FB437F" w:rsidRDefault="00226E84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наявність або відсутність потрібного предмета;</w:t>
            </w:r>
          </w:p>
          <w:p w:rsidR="001166EC" w:rsidRPr="00FB437F" w:rsidRDefault="00226E84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прохання, вміння або невміння, знання або незнання;</w:t>
            </w:r>
          </w:p>
          <w:p w:rsidR="001166EC" w:rsidRPr="00FB437F" w:rsidRDefault="00226E84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lastRenderedPageBreak/>
              <w:t>- можливість або неможливість якоїсь дії;</w:t>
            </w:r>
          </w:p>
          <w:p w:rsidR="001166EC" w:rsidRPr="00FB437F" w:rsidRDefault="00226E84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повідомлення про виконання або невиконання дії, завдання.</w:t>
            </w:r>
          </w:p>
          <w:p w:rsidR="001166EC" w:rsidRPr="00FB437F" w:rsidRDefault="00226E84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b/>
                <w:sz w:val="24"/>
                <w:szCs w:val="24"/>
              </w:rPr>
            </w:pPr>
            <w:r w:rsidRPr="00FB437F">
              <w:rPr>
                <w:b/>
                <w:sz w:val="24"/>
                <w:szCs w:val="24"/>
              </w:rPr>
              <w:t>Описи:</w:t>
            </w:r>
          </w:p>
          <w:p w:rsidR="001166EC" w:rsidRPr="00FB437F" w:rsidRDefault="00226E84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добре відомих дій;</w:t>
            </w:r>
          </w:p>
          <w:p w:rsidR="001166EC" w:rsidRPr="00FB437F" w:rsidRDefault="00226E84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предметів, що демонструються за допомогою запитань учителя.</w:t>
            </w:r>
          </w:p>
          <w:p w:rsidR="001166EC" w:rsidRPr="00FB437F" w:rsidRDefault="00226E84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Встановлення часової послідовності події за серією малюнків (2-3).</w:t>
            </w:r>
          </w:p>
          <w:p w:rsidR="001166EC" w:rsidRPr="00FB437F" w:rsidRDefault="00226E84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Повідомлення про погоду, календарні дати, події минулого.</w:t>
            </w:r>
          </w:p>
          <w:p w:rsidR="001166EC" w:rsidRPr="00FB437F" w:rsidRDefault="001166EC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AF6D63" w:rsidRPr="00AF6D63" w:rsidRDefault="00AF6D63" w:rsidP="00AF6D63">
            <w:pPr>
              <w:pStyle w:val="a3"/>
              <w:spacing w:after="0" w:line="240" w:lineRule="auto"/>
              <w:ind w:left="113" w:right="170"/>
              <w:jc w:val="both"/>
              <w:rPr>
                <w:i/>
                <w:sz w:val="24"/>
                <w:szCs w:val="24"/>
              </w:rPr>
            </w:pPr>
            <w:r w:rsidRPr="00AF6D63">
              <w:rPr>
                <w:b/>
                <w:i/>
                <w:sz w:val="24"/>
                <w:szCs w:val="24"/>
              </w:rPr>
              <w:lastRenderedPageBreak/>
              <w:t>Учень/учениця</w:t>
            </w:r>
            <w:r w:rsidRPr="00AF6D63">
              <w:rPr>
                <w:i/>
                <w:sz w:val="24"/>
                <w:szCs w:val="24"/>
              </w:rPr>
              <w:t>:</w:t>
            </w:r>
          </w:p>
          <w:p w:rsidR="001166EC" w:rsidRPr="00FB437F" w:rsidRDefault="00AF6D63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="00226E84" w:rsidRPr="00FB437F">
              <w:rPr>
                <w:sz w:val="24"/>
                <w:szCs w:val="24"/>
              </w:rPr>
              <w:t>озумі</w:t>
            </w:r>
            <w:r>
              <w:rPr>
                <w:sz w:val="24"/>
                <w:szCs w:val="24"/>
              </w:rPr>
              <w:t>є</w:t>
            </w:r>
            <w:r w:rsidR="00226E84" w:rsidRPr="00FB437F">
              <w:rPr>
                <w:sz w:val="24"/>
                <w:szCs w:val="24"/>
              </w:rPr>
              <w:t xml:space="preserve"> і </w:t>
            </w:r>
            <w:r>
              <w:rPr>
                <w:sz w:val="24"/>
                <w:szCs w:val="24"/>
              </w:rPr>
              <w:t>у</w:t>
            </w:r>
            <w:r w:rsidR="00226E84" w:rsidRPr="00FB437F">
              <w:rPr>
                <w:sz w:val="24"/>
                <w:szCs w:val="24"/>
              </w:rPr>
              <w:t>мі</w:t>
            </w:r>
            <w:r>
              <w:rPr>
                <w:sz w:val="24"/>
                <w:szCs w:val="24"/>
              </w:rPr>
              <w:t>є</w:t>
            </w:r>
            <w:r w:rsidR="00226E84" w:rsidRPr="00FB437F">
              <w:rPr>
                <w:sz w:val="24"/>
                <w:szCs w:val="24"/>
              </w:rPr>
              <w:t xml:space="preserve"> складати вираз зі знайомих слів, словосполучень, короткого зв’язного висловлювання (два-три рече</w:t>
            </w:r>
            <w:r>
              <w:rPr>
                <w:sz w:val="24"/>
                <w:szCs w:val="24"/>
              </w:rPr>
              <w:t>ння за допомогою запитань учите</w:t>
            </w:r>
            <w:r w:rsidR="00226E84" w:rsidRPr="00FB437F">
              <w:rPr>
                <w:sz w:val="24"/>
                <w:szCs w:val="24"/>
              </w:rPr>
              <w:t>ля, вихователя).</w:t>
            </w:r>
          </w:p>
          <w:p w:rsidR="001166EC" w:rsidRPr="00FB437F" w:rsidRDefault="00AF6D63" w:rsidP="00FB437F">
            <w:pPr>
              <w:pStyle w:val="a3"/>
              <w:spacing w:after="0" w:line="240" w:lineRule="auto"/>
              <w:ind w:left="113" w:right="17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="00226E84" w:rsidRPr="00FB437F">
              <w:rPr>
                <w:sz w:val="24"/>
                <w:szCs w:val="24"/>
              </w:rPr>
              <w:t>мі</w:t>
            </w:r>
            <w:r>
              <w:rPr>
                <w:sz w:val="24"/>
                <w:szCs w:val="24"/>
              </w:rPr>
              <w:t>є</w:t>
            </w:r>
            <w:r w:rsidR="00226E84" w:rsidRPr="00FB437F">
              <w:rPr>
                <w:sz w:val="24"/>
                <w:szCs w:val="24"/>
              </w:rPr>
              <w:t xml:space="preserve"> складати описи за допомогою питань </w:t>
            </w:r>
            <w:r w:rsidR="00226E84" w:rsidRPr="00FB437F">
              <w:rPr>
                <w:i/>
                <w:sz w:val="24"/>
                <w:szCs w:val="24"/>
              </w:rPr>
              <w:t>що це? яке за кольором? формою? розміром? що роблять з цим предметом?</w:t>
            </w:r>
          </w:p>
          <w:p w:rsidR="001166EC" w:rsidRPr="00FB437F" w:rsidRDefault="00AF6D63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умі</w:t>
            </w:r>
            <w:r w:rsidR="00226E84" w:rsidRPr="00FB437F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є</w:t>
            </w:r>
            <w:r w:rsidR="00226E84" w:rsidRPr="00FB437F">
              <w:rPr>
                <w:sz w:val="24"/>
                <w:szCs w:val="24"/>
              </w:rPr>
              <w:t xml:space="preserve"> передати зміст малюнків (з до</w:t>
            </w:r>
            <w:r w:rsidR="00226E84" w:rsidRPr="00FB437F">
              <w:rPr>
                <w:sz w:val="24"/>
                <w:szCs w:val="24"/>
              </w:rPr>
              <w:softHyphen/>
              <w:t>помогою вчителя).</w:t>
            </w:r>
          </w:p>
          <w:p w:rsidR="001166EC" w:rsidRPr="00FB437F" w:rsidRDefault="00AF6D63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="00226E84" w:rsidRPr="00FB437F">
              <w:rPr>
                <w:sz w:val="24"/>
                <w:szCs w:val="24"/>
              </w:rPr>
              <w:t>мі</w:t>
            </w:r>
            <w:r>
              <w:rPr>
                <w:sz w:val="24"/>
                <w:szCs w:val="24"/>
              </w:rPr>
              <w:t>є</w:t>
            </w:r>
            <w:r w:rsidR="00226E84" w:rsidRPr="00FB437F">
              <w:rPr>
                <w:sz w:val="24"/>
                <w:szCs w:val="24"/>
              </w:rPr>
              <w:t xml:space="preserve"> складати описи (з допомогою вчителя).</w:t>
            </w:r>
          </w:p>
          <w:p w:rsidR="001166EC" w:rsidRPr="00FB437F" w:rsidRDefault="001166EC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1166EC" w:rsidRPr="00FB437F" w:rsidRDefault="00AF6D63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Розвиток п</w:t>
            </w:r>
            <w:r w:rsidR="00226E84" w:rsidRPr="00FB437F">
              <w:rPr>
                <w:sz w:val="24"/>
                <w:szCs w:val="24"/>
              </w:rPr>
              <w:t>рактичн</w:t>
            </w:r>
            <w:r>
              <w:rPr>
                <w:sz w:val="24"/>
                <w:szCs w:val="24"/>
              </w:rPr>
              <w:t>их</w:t>
            </w:r>
            <w:r w:rsidR="00226E84" w:rsidRPr="00FB43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="00226E84" w:rsidRPr="00FB437F">
              <w:rPr>
                <w:sz w:val="24"/>
                <w:szCs w:val="24"/>
              </w:rPr>
              <w:t>мін</w:t>
            </w:r>
            <w:r>
              <w:rPr>
                <w:sz w:val="24"/>
                <w:szCs w:val="24"/>
              </w:rPr>
              <w:t>ь</w:t>
            </w:r>
            <w:r w:rsidR="00226E84" w:rsidRPr="00FB437F">
              <w:rPr>
                <w:sz w:val="24"/>
                <w:szCs w:val="24"/>
              </w:rPr>
              <w:t>, пов’язан</w:t>
            </w:r>
            <w:r>
              <w:rPr>
                <w:sz w:val="24"/>
                <w:szCs w:val="24"/>
              </w:rPr>
              <w:t>их</w:t>
            </w:r>
            <w:r w:rsidR="00226E84" w:rsidRPr="00FB437F">
              <w:rPr>
                <w:sz w:val="24"/>
                <w:szCs w:val="24"/>
              </w:rPr>
              <w:t xml:space="preserve"> з аналізом текстів-зразків:</w:t>
            </w:r>
          </w:p>
          <w:p w:rsidR="001166EC" w:rsidRPr="00FB437F" w:rsidRDefault="00226E84" w:rsidP="00FB437F">
            <w:pPr>
              <w:pStyle w:val="a3"/>
              <w:numPr>
                <w:ilvl w:val="0"/>
                <w:numId w:val="4"/>
              </w:numPr>
              <w:tabs>
                <w:tab w:val="left" w:pos="210"/>
              </w:tabs>
              <w:spacing w:after="0" w:line="240" w:lineRule="auto"/>
              <w:ind w:left="113" w:right="170" w:firstLine="74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відрізняти текст від окремих (навіть об’єднаних спільною темою речень);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визначити тему висловлювання, головну думку,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оцінити заголовок з точки зору його відповідності темі тексту або головною думкою,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вибрати з-поміж запропонованих заголовків ті, що найбільше відповідають даному тексту.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знаходити в тексті слова і речення, у яких виражена головна думка;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виявляти окремі засоби міжфразових зв’язків;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- користуватися окремими засобами </w:t>
            </w:r>
            <w:r w:rsidRPr="00FB437F">
              <w:rPr>
                <w:sz w:val="24"/>
                <w:szCs w:val="24"/>
              </w:rPr>
              <w:lastRenderedPageBreak/>
              <w:t>міжфразових зв’язків у власних висловлюваннях;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визначати і самостійно створювати структурні одиниці тексту (зачин, ос</w:t>
            </w:r>
            <w:r w:rsidRPr="00FB437F">
              <w:rPr>
                <w:sz w:val="24"/>
                <w:szCs w:val="24"/>
              </w:rPr>
              <w:softHyphen/>
              <w:t>новна частина, кінцівки);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розрізняти основні типи текстів − розповіді, описи, міркування; виявляти лексичні показники кожного з названих типів.</w:t>
            </w:r>
          </w:p>
          <w:p w:rsidR="001166EC" w:rsidRPr="00FB437F" w:rsidRDefault="00AF6D63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Розвиток п</w:t>
            </w:r>
            <w:r w:rsidR="00226E84" w:rsidRPr="00FB437F">
              <w:rPr>
                <w:sz w:val="24"/>
                <w:szCs w:val="24"/>
              </w:rPr>
              <w:t>рактичн</w:t>
            </w:r>
            <w:r>
              <w:rPr>
                <w:sz w:val="24"/>
                <w:szCs w:val="24"/>
              </w:rPr>
              <w:t>их</w:t>
            </w:r>
            <w:r w:rsidR="00226E84" w:rsidRPr="00FB43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="00226E84" w:rsidRPr="00FB437F">
              <w:rPr>
                <w:sz w:val="24"/>
                <w:szCs w:val="24"/>
              </w:rPr>
              <w:t>мін</w:t>
            </w:r>
            <w:r w:rsidR="00042E3D">
              <w:rPr>
                <w:sz w:val="24"/>
                <w:szCs w:val="24"/>
              </w:rPr>
              <w:t>ь</w:t>
            </w:r>
            <w:r w:rsidR="00226E84" w:rsidRPr="00FB437F">
              <w:rPr>
                <w:sz w:val="24"/>
                <w:szCs w:val="24"/>
              </w:rPr>
              <w:t>, пов’язан</w:t>
            </w:r>
            <w:r w:rsidR="00042E3D">
              <w:rPr>
                <w:sz w:val="24"/>
                <w:szCs w:val="24"/>
              </w:rPr>
              <w:t>их</w:t>
            </w:r>
            <w:r w:rsidR="00226E84" w:rsidRPr="00FB437F">
              <w:rPr>
                <w:sz w:val="24"/>
                <w:szCs w:val="24"/>
              </w:rPr>
              <w:t xml:space="preserve"> </w:t>
            </w:r>
            <w:r w:rsidR="00042E3D">
              <w:rPr>
                <w:sz w:val="24"/>
                <w:szCs w:val="24"/>
              </w:rPr>
              <w:t>з</w:t>
            </w:r>
            <w:r w:rsidR="00226E84" w:rsidRPr="00FB437F">
              <w:rPr>
                <w:sz w:val="24"/>
                <w:szCs w:val="24"/>
              </w:rPr>
              <w:t xml:space="preserve"> дотриманням учнями текстологічних вимог під час побудови власних висловлювань: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забезпечувати тематичну єдність і зв’язність викладу думки;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розкривати запропоновану тему;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виражати в тексті його головну думку;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добирати відповідний заголовок;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використовувати засоби міжфразового зв’язку;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забезпечувати в тексті наявність усіх його структурних компонентів;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д</w:t>
            </w:r>
            <w:r w:rsidR="00042E3D">
              <w:rPr>
                <w:sz w:val="24"/>
                <w:szCs w:val="24"/>
              </w:rPr>
              <w:t>одержувати найістотніших особли</w:t>
            </w:r>
            <w:r w:rsidRPr="00FB437F">
              <w:rPr>
                <w:sz w:val="24"/>
                <w:szCs w:val="24"/>
              </w:rPr>
              <w:t>востей, характерних для різних типів текстів.</w:t>
            </w:r>
          </w:p>
          <w:p w:rsidR="001166EC" w:rsidRPr="00FB437F" w:rsidRDefault="001166EC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</w:p>
        </w:tc>
      </w:tr>
    </w:tbl>
    <w:p w:rsidR="001166EC" w:rsidRPr="00FB437F" w:rsidRDefault="00226E84" w:rsidP="00FB437F">
      <w:pPr>
        <w:pStyle w:val="a3"/>
        <w:spacing w:after="0" w:line="240" w:lineRule="auto"/>
        <w:jc w:val="center"/>
        <w:rPr>
          <w:b/>
          <w:sz w:val="24"/>
          <w:szCs w:val="24"/>
        </w:rPr>
      </w:pPr>
      <w:r w:rsidRPr="00FB437F">
        <w:rPr>
          <w:b/>
          <w:sz w:val="24"/>
          <w:szCs w:val="24"/>
        </w:rPr>
        <w:lastRenderedPageBreak/>
        <w:t>ВИМОВА</w:t>
      </w:r>
    </w:p>
    <w:p w:rsidR="001166EC" w:rsidRPr="00FB437F" w:rsidRDefault="00226E84" w:rsidP="00FB437F">
      <w:pPr>
        <w:pStyle w:val="a3"/>
        <w:spacing w:after="0" w:line="240" w:lineRule="auto"/>
        <w:jc w:val="center"/>
        <w:rPr>
          <w:b/>
          <w:sz w:val="24"/>
          <w:szCs w:val="24"/>
        </w:rPr>
      </w:pPr>
      <w:r w:rsidRPr="00FB437F">
        <w:rPr>
          <w:b/>
          <w:sz w:val="24"/>
          <w:szCs w:val="24"/>
        </w:rPr>
        <w:t>68 годин на рік (2 години на тиждень)</w:t>
      </w:r>
    </w:p>
    <w:tbl>
      <w:tblPr>
        <w:tblW w:w="0" w:type="auto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7"/>
        <w:gridCol w:w="4928"/>
        <w:gridCol w:w="4928"/>
      </w:tblGrid>
      <w:tr w:rsidR="001166EC" w:rsidRPr="00FB437F">
        <w:tc>
          <w:tcPr>
            <w:tcW w:w="4927" w:type="dxa"/>
          </w:tcPr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Зміст навчального матеріалу</w:t>
            </w:r>
          </w:p>
        </w:tc>
        <w:tc>
          <w:tcPr>
            <w:tcW w:w="4928" w:type="dxa"/>
          </w:tcPr>
          <w:p w:rsidR="001166EC" w:rsidRPr="00FB437F" w:rsidRDefault="00FB038C" w:rsidP="00FB437F">
            <w:pPr>
              <w:pStyle w:val="a3"/>
              <w:spacing w:after="0" w:line="240" w:lineRule="auto"/>
              <w:ind w:left="170" w:righ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Державні в</w:t>
            </w:r>
            <w:r w:rsidRPr="00FB437F">
              <w:rPr>
                <w:sz w:val="24"/>
                <w:szCs w:val="24"/>
              </w:rPr>
              <w:t xml:space="preserve">имоги до </w:t>
            </w:r>
            <w:r>
              <w:rPr>
                <w:sz w:val="24"/>
                <w:szCs w:val="24"/>
              </w:rPr>
              <w:t>рівня загальноосвітньої підготовки учнів</w:t>
            </w:r>
          </w:p>
        </w:tc>
        <w:tc>
          <w:tcPr>
            <w:tcW w:w="4928" w:type="dxa"/>
          </w:tcPr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Спрям</w:t>
            </w:r>
            <w:r w:rsidR="00FB437F">
              <w:rPr>
                <w:sz w:val="24"/>
                <w:szCs w:val="24"/>
              </w:rPr>
              <w:t>ованість корекційно-розви</w:t>
            </w:r>
            <w:r w:rsidR="00FB437F">
              <w:rPr>
                <w:sz w:val="24"/>
                <w:szCs w:val="24"/>
                <w:lang w:val="ru-RU"/>
              </w:rPr>
              <w:t>вально</w:t>
            </w:r>
            <w:r w:rsidR="00FB437F">
              <w:rPr>
                <w:sz w:val="24"/>
                <w:szCs w:val="24"/>
              </w:rPr>
              <w:t xml:space="preserve">ї </w:t>
            </w:r>
            <w:r w:rsidRPr="00FB437F">
              <w:rPr>
                <w:sz w:val="24"/>
                <w:szCs w:val="24"/>
              </w:rPr>
              <w:t xml:space="preserve">роботи </w:t>
            </w:r>
            <w:r w:rsidR="00FB038C" w:rsidRPr="00FB437F">
              <w:rPr>
                <w:sz w:val="24"/>
                <w:szCs w:val="24"/>
              </w:rPr>
              <w:t>та очікувані результати</w:t>
            </w:r>
          </w:p>
        </w:tc>
      </w:tr>
      <w:tr w:rsidR="001166EC" w:rsidRPr="00FB437F">
        <w:tc>
          <w:tcPr>
            <w:tcW w:w="4927" w:type="dxa"/>
          </w:tcPr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1 Розвиток моторики мовленнєвого апарату, тренування рухів, необхідних для правильної вимови звуків.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2. Вироблення нормального темпу вимови (проводиться на матеріалі голосних звуків і відпрацьованих у вимові при</w:t>
            </w:r>
            <w:r w:rsidR="00042E3D">
              <w:rPr>
                <w:sz w:val="24"/>
                <w:szCs w:val="24"/>
              </w:rPr>
              <w:t>голосних з використанням складо</w:t>
            </w:r>
            <w:r w:rsidRPr="00FB437F">
              <w:rPr>
                <w:sz w:val="24"/>
                <w:szCs w:val="24"/>
              </w:rPr>
              <w:t>вих сполучень та словника).</w:t>
            </w:r>
          </w:p>
          <w:p w:rsidR="001166EC" w:rsidRPr="00FB437F" w:rsidRDefault="001166EC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center"/>
              <w:rPr>
                <w:b/>
                <w:sz w:val="24"/>
                <w:szCs w:val="24"/>
              </w:rPr>
            </w:pPr>
            <w:r w:rsidRPr="00FB437F">
              <w:rPr>
                <w:b/>
                <w:sz w:val="24"/>
                <w:szCs w:val="24"/>
              </w:rPr>
              <w:t>Фронтальні заняття.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Формування навичок звуковимови, розвиток фонематичного слуху.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Розвиток моторики артикуляційного апарату. Закріплення правильної звуковимови і розрізнення звуків: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а)</w:t>
            </w:r>
            <w:r w:rsidRPr="00FB437F">
              <w:rPr>
                <w:sz w:val="24"/>
                <w:szCs w:val="24"/>
              </w:rPr>
              <w:tab/>
              <w:t>що не потребують корекції: [а, о, у, м, п, в, к, н, ф, т, х, е]; диференціація [к-х];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б)</w:t>
            </w:r>
            <w:r w:rsidRPr="00FB437F">
              <w:rPr>
                <w:sz w:val="24"/>
                <w:szCs w:val="24"/>
              </w:rPr>
              <w:tab/>
              <w:t>що потребують корекції: [н, л, м, к, п, в. н, ф] у сполученнях з [і] та [є]; диференціація [в - ф; р- л, с – с', и – і, з - з', с - з, б - б', п - б];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в) розрізнення на слух засвоєних звуків і звукосполучень від інших (незасвосвоєних): [у] від [а, о, и, е]; [па] від [ма, ка, ва]; [са] від [за, ца, т'а, ша]; розрізнення звуків у складі слова.</w:t>
            </w:r>
          </w:p>
        </w:tc>
        <w:tc>
          <w:tcPr>
            <w:tcW w:w="4928" w:type="dxa"/>
          </w:tcPr>
          <w:p w:rsidR="00042E3D" w:rsidRPr="00AF6D63" w:rsidRDefault="00042E3D" w:rsidP="00042E3D">
            <w:pPr>
              <w:pStyle w:val="a3"/>
              <w:spacing w:after="0" w:line="240" w:lineRule="auto"/>
              <w:ind w:left="113" w:right="170"/>
              <w:jc w:val="both"/>
              <w:rPr>
                <w:i/>
                <w:sz w:val="24"/>
                <w:szCs w:val="24"/>
              </w:rPr>
            </w:pPr>
            <w:r w:rsidRPr="00AF6D63">
              <w:rPr>
                <w:b/>
                <w:i/>
                <w:sz w:val="24"/>
                <w:szCs w:val="24"/>
              </w:rPr>
              <w:lastRenderedPageBreak/>
              <w:t>Учень/учениця</w:t>
            </w:r>
            <w:r w:rsidRPr="00AF6D63">
              <w:rPr>
                <w:i/>
                <w:sz w:val="24"/>
                <w:szCs w:val="24"/>
              </w:rPr>
              <w:t>:</w:t>
            </w:r>
          </w:p>
          <w:p w:rsidR="001166EC" w:rsidRPr="00FB437F" w:rsidRDefault="00042E3D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26E84" w:rsidRPr="00FB437F">
              <w:rPr>
                <w:sz w:val="24"/>
                <w:szCs w:val="24"/>
              </w:rPr>
              <w:t>прислуха</w:t>
            </w:r>
            <w:r>
              <w:rPr>
                <w:sz w:val="24"/>
                <w:szCs w:val="24"/>
              </w:rPr>
              <w:t>єть</w:t>
            </w:r>
            <w:r w:rsidR="00226E84" w:rsidRPr="00FB437F">
              <w:rPr>
                <w:sz w:val="24"/>
                <w:szCs w:val="24"/>
              </w:rPr>
              <w:t>ся до мовного потоку, розрізня</w:t>
            </w:r>
            <w:r>
              <w:rPr>
                <w:sz w:val="24"/>
                <w:szCs w:val="24"/>
              </w:rPr>
              <w:t>є</w:t>
            </w:r>
            <w:r w:rsidR="00226E84" w:rsidRPr="00FB437F">
              <w:rPr>
                <w:sz w:val="24"/>
                <w:szCs w:val="24"/>
              </w:rPr>
              <w:t xml:space="preserve"> та запам’ятову</w:t>
            </w:r>
            <w:r>
              <w:rPr>
                <w:sz w:val="24"/>
                <w:szCs w:val="24"/>
              </w:rPr>
              <w:t>є різноманітні звукові елементи;</w:t>
            </w:r>
          </w:p>
          <w:p w:rsidR="00042E3D" w:rsidRDefault="00042E3D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розрізнює</w:t>
            </w:r>
            <w:r w:rsidR="00226E84" w:rsidRPr="00FB437F">
              <w:rPr>
                <w:sz w:val="24"/>
                <w:szCs w:val="24"/>
              </w:rPr>
              <w:t xml:space="preserve"> звук</w:t>
            </w:r>
            <w:r>
              <w:rPr>
                <w:sz w:val="24"/>
                <w:szCs w:val="24"/>
              </w:rPr>
              <w:t>и за твердістю-м’якістю, дзвінкістю-глухістю;</w:t>
            </w:r>
          </w:p>
          <w:p w:rsidR="001166EC" w:rsidRPr="00FB437F" w:rsidRDefault="00042E3D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26E84" w:rsidRPr="00FB437F">
              <w:rPr>
                <w:sz w:val="24"/>
                <w:szCs w:val="24"/>
              </w:rPr>
              <w:t>розрізн</w:t>
            </w:r>
            <w:r>
              <w:rPr>
                <w:sz w:val="24"/>
                <w:szCs w:val="24"/>
              </w:rPr>
              <w:t>ює</w:t>
            </w:r>
            <w:r w:rsidR="00226E84" w:rsidRPr="00FB437F">
              <w:rPr>
                <w:sz w:val="24"/>
                <w:szCs w:val="24"/>
              </w:rPr>
              <w:t xml:space="preserve"> у словах наголошені й ненаголошені голосні</w:t>
            </w:r>
            <w:r>
              <w:rPr>
                <w:sz w:val="24"/>
                <w:szCs w:val="24"/>
              </w:rPr>
              <w:t>;</w:t>
            </w:r>
          </w:p>
          <w:p w:rsidR="001166EC" w:rsidRDefault="00042E3D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47346A">
              <w:rPr>
                <w:sz w:val="24"/>
                <w:szCs w:val="24"/>
              </w:rPr>
              <w:t>намагається правильно вимовляти звуки мовлення;</w:t>
            </w:r>
          </w:p>
          <w:p w:rsidR="0047346A" w:rsidRPr="00FB437F" w:rsidRDefault="0047346A" w:rsidP="0047346A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уміє ч</w:t>
            </w:r>
            <w:r w:rsidRPr="00FB437F">
              <w:rPr>
                <w:sz w:val="24"/>
                <w:szCs w:val="24"/>
              </w:rPr>
              <w:t>ітк</w:t>
            </w:r>
            <w:r>
              <w:rPr>
                <w:sz w:val="24"/>
                <w:szCs w:val="24"/>
              </w:rPr>
              <w:t>о</w:t>
            </w:r>
            <w:r w:rsidRPr="00FB437F">
              <w:rPr>
                <w:sz w:val="24"/>
                <w:szCs w:val="24"/>
              </w:rPr>
              <w:t xml:space="preserve"> вимов</w:t>
            </w:r>
            <w:r>
              <w:rPr>
                <w:sz w:val="24"/>
                <w:szCs w:val="24"/>
              </w:rPr>
              <w:t>ляти</w:t>
            </w:r>
            <w:r w:rsidRPr="00FB437F">
              <w:rPr>
                <w:sz w:val="24"/>
                <w:szCs w:val="24"/>
              </w:rPr>
              <w:t xml:space="preserve"> одно-, дво-, трискладов</w:t>
            </w:r>
            <w:r>
              <w:rPr>
                <w:sz w:val="24"/>
                <w:szCs w:val="24"/>
              </w:rPr>
              <w:t>і</w:t>
            </w:r>
            <w:r w:rsidRPr="00FB437F">
              <w:rPr>
                <w:sz w:val="24"/>
                <w:szCs w:val="24"/>
              </w:rPr>
              <w:t xml:space="preserve"> сл</w:t>
            </w:r>
            <w:r>
              <w:rPr>
                <w:sz w:val="24"/>
                <w:szCs w:val="24"/>
              </w:rPr>
              <w:t>ова</w:t>
            </w:r>
            <w:r w:rsidRPr="00FB437F">
              <w:rPr>
                <w:sz w:val="24"/>
                <w:szCs w:val="24"/>
              </w:rPr>
              <w:t xml:space="preserve"> з правильним наголосом</w:t>
            </w:r>
            <w:r>
              <w:rPr>
                <w:sz w:val="24"/>
                <w:szCs w:val="24"/>
              </w:rPr>
              <w:t>;</w:t>
            </w:r>
          </w:p>
          <w:p w:rsidR="0047346A" w:rsidRPr="00FB437F" w:rsidRDefault="0047346A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уміє виконувати звуковий аналіз слів, ділити слова на склади, виділяти слова з речення;</w:t>
            </w:r>
          </w:p>
        </w:tc>
        <w:tc>
          <w:tcPr>
            <w:tcW w:w="4928" w:type="dxa"/>
          </w:tcPr>
          <w:p w:rsidR="00FB038C" w:rsidRPr="00FB437F" w:rsidRDefault="00FB038C" w:rsidP="00FB038C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</w:t>
            </w:r>
            <w:r w:rsidRPr="00FB437F">
              <w:rPr>
                <w:sz w:val="24"/>
                <w:szCs w:val="24"/>
              </w:rPr>
              <w:t>ормуван</w:t>
            </w:r>
            <w:r>
              <w:rPr>
                <w:sz w:val="24"/>
                <w:szCs w:val="24"/>
              </w:rPr>
              <w:t>ня навичок вимови слів і речень.</w:t>
            </w:r>
          </w:p>
          <w:p w:rsidR="00042E3D" w:rsidRDefault="00042E3D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Диференціація</w:t>
            </w:r>
            <w:r w:rsidR="00226E84" w:rsidRPr="00FB437F">
              <w:rPr>
                <w:sz w:val="24"/>
                <w:szCs w:val="24"/>
              </w:rPr>
              <w:t xml:space="preserve"> звуків, що істотно відрізняються один від одного, акустично й артикуляційно близьких. </w:t>
            </w:r>
          </w:p>
          <w:p w:rsidR="001166EC" w:rsidRPr="00FB437F" w:rsidRDefault="00042E3D" w:rsidP="00042E3D">
            <w:pPr>
              <w:pStyle w:val="a3"/>
              <w:spacing w:after="0" w:line="240" w:lineRule="auto"/>
              <w:ind w:left="29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26E84" w:rsidRPr="00FB437F">
              <w:rPr>
                <w:sz w:val="24"/>
                <w:szCs w:val="24"/>
              </w:rPr>
              <w:t xml:space="preserve">ідготовка до аналізу звукового складу слова. </w:t>
            </w:r>
          </w:p>
          <w:p w:rsidR="00042E3D" w:rsidRDefault="00042E3D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7346A">
              <w:rPr>
                <w:sz w:val="24"/>
                <w:szCs w:val="24"/>
              </w:rPr>
              <w:t>озвиток умін</w:t>
            </w:r>
            <w:r>
              <w:rPr>
                <w:sz w:val="24"/>
                <w:szCs w:val="24"/>
              </w:rPr>
              <w:t>ь</w:t>
            </w:r>
            <w:r w:rsidRPr="00FB437F">
              <w:rPr>
                <w:sz w:val="24"/>
                <w:szCs w:val="24"/>
              </w:rPr>
              <w:t xml:space="preserve"> впізнавати, розрізняти й виділяти звуки у слові</w:t>
            </w:r>
            <w:r>
              <w:rPr>
                <w:sz w:val="24"/>
                <w:szCs w:val="24"/>
              </w:rPr>
              <w:t>.</w:t>
            </w:r>
          </w:p>
          <w:p w:rsidR="00042E3D" w:rsidRPr="00FB437F" w:rsidRDefault="00042E3D" w:rsidP="00042E3D">
            <w:pPr>
              <w:pStyle w:val="a3"/>
              <w:spacing w:after="0" w:line="240" w:lineRule="auto"/>
              <w:ind w:left="170" w:right="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Pr="00FB437F">
              <w:rPr>
                <w:sz w:val="24"/>
                <w:szCs w:val="24"/>
              </w:rPr>
              <w:t xml:space="preserve">орекція </w:t>
            </w:r>
            <w:r>
              <w:rPr>
                <w:sz w:val="24"/>
                <w:szCs w:val="24"/>
              </w:rPr>
              <w:t>звуків та диференціація твердих-м’яких, свистячих-шиплячих, дзвінких-</w:t>
            </w:r>
            <w:r w:rsidRPr="00FB437F">
              <w:rPr>
                <w:sz w:val="24"/>
                <w:szCs w:val="24"/>
              </w:rPr>
              <w:t>глухих звуків.</w:t>
            </w:r>
          </w:p>
          <w:p w:rsidR="00042E3D" w:rsidRDefault="00042E3D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B437F">
              <w:rPr>
                <w:sz w:val="24"/>
                <w:szCs w:val="24"/>
              </w:rPr>
              <w:t>акріпл</w:t>
            </w:r>
            <w:r>
              <w:rPr>
                <w:sz w:val="24"/>
                <w:szCs w:val="24"/>
              </w:rPr>
              <w:t>ення</w:t>
            </w:r>
            <w:r w:rsidRPr="00FB437F">
              <w:rPr>
                <w:sz w:val="24"/>
                <w:szCs w:val="24"/>
              </w:rPr>
              <w:t xml:space="preserve"> у вимові кожного учня словников</w:t>
            </w:r>
            <w:r>
              <w:rPr>
                <w:sz w:val="24"/>
                <w:szCs w:val="24"/>
              </w:rPr>
              <w:t>ого</w:t>
            </w:r>
            <w:r w:rsidRPr="00FB437F">
              <w:rPr>
                <w:sz w:val="24"/>
                <w:szCs w:val="24"/>
              </w:rPr>
              <w:t xml:space="preserve"> і граматичн</w:t>
            </w:r>
            <w:r>
              <w:rPr>
                <w:sz w:val="24"/>
                <w:szCs w:val="24"/>
              </w:rPr>
              <w:t>ого</w:t>
            </w:r>
            <w:r w:rsidRPr="00FB437F">
              <w:rPr>
                <w:sz w:val="24"/>
                <w:szCs w:val="24"/>
              </w:rPr>
              <w:t xml:space="preserve"> матеріал</w:t>
            </w:r>
            <w:r>
              <w:rPr>
                <w:sz w:val="24"/>
                <w:szCs w:val="24"/>
              </w:rPr>
              <w:t>у</w:t>
            </w:r>
            <w:r w:rsidRPr="00FB437F">
              <w:rPr>
                <w:sz w:val="24"/>
                <w:szCs w:val="24"/>
              </w:rPr>
              <w:t>, відпрацьовуван</w:t>
            </w:r>
            <w:r>
              <w:rPr>
                <w:sz w:val="24"/>
                <w:szCs w:val="24"/>
              </w:rPr>
              <w:t>ого</w:t>
            </w:r>
            <w:r w:rsidRPr="00FB437F">
              <w:rPr>
                <w:sz w:val="24"/>
                <w:szCs w:val="24"/>
              </w:rPr>
              <w:t xml:space="preserve"> відповідно до програми з розвитку мовлення.</w:t>
            </w:r>
          </w:p>
          <w:p w:rsidR="00042E3D" w:rsidRDefault="00042E3D" w:rsidP="00042E3D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26E84" w:rsidRPr="00FB437F">
              <w:rPr>
                <w:sz w:val="24"/>
                <w:szCs w:val="24"/>
              </w:rPr>
              <w:t>озви</w:t>
            </w:r>
            <w:r>
              <w:rPr>
                <w:sz w:val="24"/>
                <w:szCs w:val="24"/>
              </w:rPr>
              <w:t>ток</w:t>
            </w:r>
            <w:r w:rsidR="00226E84" w:rsidRPr="00FB437F">
              <w:rPr>
                <w:sz w:val="24"/>
                <w:szCs w:val="24"/>
              </w:rPr>
              <w:t xml:space="preserve"> навички членування слів на склади, речень – на слова, а також навички повного звукоскладового аналізу з опорою на схеми</w:t>
            </w:r>
            <w:r>
              <w:rPr>
                <w:sz w:val="24"/>
                <w:szCs w:val="24"/>
              </w:rPr>
              <w:t xml:space="preserve"> з</w:t>
            </w:r>
            <w:r w:rsidRPr="00FB437F">
              <w:rPr>
                <w:sz w:val="24"/>
                <w:szCs w:val="24"/>
              </w:rPr>
              <w:t xml:space="preserve"> метою підготовки учнів до оволодіння грамотою на </w:t>
            </w:r>
            <w:r>
              <w:rPr>
                <w:sz w:val="24"/>
                <w:szCs w:val="24"/>
              </w:rPr>
              <w:t>основі слухового сприймання.</w:t>
            </w:r>
          </w:p>
          <w:p w:rsidR="001166EC" w:rsidRPr="00FB437F" w:rsidRDefault="00042E3D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Формування ч</w:t>
            </w:r>
            <w:r w:rsidR="00226E84" w:rsidRPr="00FB437F">
              <w:rPr>
                <w:sz w:val="24"/>
                <w:szCs w:val="24"/>
              </w:rPr>
              <w:t>ітк</w:t>
            </w:r>
            <w:r>
              <w:rPr>
                <w:sz w:val="24"/>
                <w:szCs w:val="24"/>
              </w:rPr>
              <w:t>ої</w:t>
            </w:r>
            <w:r w:rsidR="00226E84" w:rsidRPr="00FB437F">
              <w:rPr>
                <w:sz w:val="24"/>
                <w:szCs w:val="24"/>
              </w:rPr>
              <w:t xml:space="preserve"> та нероздільн</w:t>
            </w:r>
            <w:r>
              <w:rPr>
                <w:sz w:val="24"/>
                <w:szCs w:val="24"/>
              </w:rPr>
              <w:t>ої</w:t>
            </w:r>
            <w:r w:rsidR="00226E84" w:rsidRPr="00FB437F">
              <w:rPr>
                <w:sz w:val="24"/>
                <w:szCs w:val="24"/>
              </w:rPr>
              <w:t xml:space="preserve"> вимов</w:t>
            </w:r>
            <w:r>
              <w:rPr>
                <w:sz w:val="24"/>
                <w:szCs w:val="24"/>
              </w:rPr>
              <w:t>и</w:t>
            </w:r>
            <w:r w:rsidR="00226E84" w:rsidRPr="00FB437F">
              <w:rPr>
                <w:sz w:val="24"/>
                <w:szCs w:val="24"/>
              </w:rPr>
              <w:t xml:space="preserve"> одно-, дво-, трискладових слів з правильним наголосом.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Розрізнення одно-, дво-, трискладових слів за кількістю складів, повторення складових рядів з виділенням наголошеного складу.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Розвиток уваги, пам’яті, запам’ятовування трьох-чотирьох інструкцій виконання дій, повторення у певній послідовності низки складів (</w:t>
            </w:r>
            <w:r w:rsidRPr="00FB437F">
              <w:rPr>
                <w:i/>
                <w:sz w:val="24"/>
                <w:szCs w:val="24"/>
              </w:rPr>
              <w:t>по-по, ка-жа, ус-ас-ос, спа-ста</w:t>
            </w:r>
            <w:r w:rsidRPr="00FB437F">
              <w:rPr>
                <w:sz w:val="24"/>
                <w:szCs w:val="24"/>
              </w:rPr>
              <w:t>), запам’ятовування у певній послідовності трьох-чотирьох слів несхожого і схожого ритмічного та звукового складу (</w:t>
            </w:r>
            <w:r w:rsidRPr="00FB437F">
              <w:rPr>
                <w:i/>
                <w:sz w:val="24"/>
                <w:szCs w:val="24"/>
              </w:rPr>
              <w:t>муха, кіт, вата; липа, лапа, лимон, малина; каток, моток, ковток</w:t>
            </w:r>
            <w:r w:rsidRPr="00FB437F">
              <w:rPr>
                <w:sz w:val="24"/>
                <w:szCs w:val="24"/>
              </w:rPr>
              <w:t>).</w:t>
            </w:r>
          </w:p>
          <w:p w:rsidR="001166EC" w:rsidRPr="00FB437F" w:rsidRDefault="001166EC" w:rsidP="00FB437F">
            <w:pPr>
              <w:pStyle w:val="a3"/>
              <w:spacing w:after="0" w:line="240" w:lineRule="auto"/>
              <w:ind w:left="170" w:right="170"/>
              <w:jc w:val="center"/>
              <w:rPr>
                <w:sz w:val="24"/>
                <w:szCs w:val="24"/>
              </w:rPr>
            </w:pPr>
          </w:p>
          <w:p w:rsidR="001166EC" w:rsidRPr="00FB437F" w:rsidRDefault="001166EC" w:rsidP="00FB437F">
            <w:pPr>
              <w:pStyle w:val="a3"/>
              <w:spacing w:after="0" w:line="240" w:lineRule="auto"/>
              <w:ind w:left="170" w:right="170"/>
              <w:jc w:val="center"/>
              <w:rPr>
                <w:sz w:val="24"/>
                <w:szCs w:val="24"/>
              </w:rPr>
            </w:pPr>
          </w:p>
        </w:tc>
      </w:tr>
      <w:tr w:rsidR="001166EC" w:rsidRPr="00FB437F">
        <w:tc>
          <w:tcPr>
            <w:tcW w:w="14783" w:type="dxa"/>
            <w:gridSpan w:val="3"/>
          </w:tcPr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center"/>
              <w:rPr>
                <w:b/>
                <w:sz w:val="24"/>
                <w:szCs w:val="24"/>
              </w:rPr>
            </w:pPr>
            <w:r w:rsidRPr="00FB437F">
              <w:rPr>
                <w:b/>
                <w:sz w:val="24"/>
                <w:szCs w:val="24"/>
              </w:rPr>
              <w:lastRenderedPageBreak/>
              <w:t>Розвиток ритмічної та звукової структури слова</w:t>
            </w:r>
          </w:p>
        </w:tc>
      </w:tr>
      <w:tr w:rsidR="001166EC" w:rsidRPr="00FB437F">
        <w:tc>
          <w:tcPr>
            <w:tcW w:w="4927" w:type="dxa"/>
          </w:tcPr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У підготовчий період навчання вправам, спрямованих на аналіз і синтез звукового складу слова, відводиться 12-І5 хв. на кожному уроці вимови.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Розвиток навичок аналізу і синтезу </w:t>
            </w:r>
            <w:r w:rsidRPr="00FB437F">
              <w:rPr>
                <w:sz w:val="24"/>
                <w:szCs w:val="24"/>
              </w:rPr>
              <w:lastRenderedPageBreak/>
              <w:t>звукового складу слова.</w:t>
            </w:r>
          </w:p>
          <w:p w:rsidR="001166EC" w:rsidRPr="00FB437F" w:rsidRDefault="001166EC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47346A" w:rsidRPr="00AF6D63" w:rsidRDefault="0047346A" w:rsidP="0047346A">
            <w:pPr>
              <w:pStyle w:val="a3"/>
              <w:spacing w:after="0" w:line="240" w:lineRule="auto"/>
              <w:ind w:left="113" w:right="170"/>
              <w:jc w:val="both"/>
              <w:rPr>
                <w:i/>
                <w:sz w:val="24"/>
                <w:szCs w:val="24"/>
              </w:rPr>
            </w:pPr>
            <w:r w:rsidRPr="00AF6D63">
              <w:rPr>
                <w:b/>
                <w:i/>
                <w:sz w:val="24"/>
                <w:szCs w:val="24"/>
              </w:rPr>
              <w:lastRenderedPageBreak/>
              <w:t>Учень/учениця</w:t>
            </w:r>
            <w:r w:rsidRPr="00AF6D63">
              <w:rPr>
                <w:i/>
                <w:sz w:val="24"/>
                <w:szCs w:val="24"/>
              </w:rPr>
              <w:t>:</w:t>
            </w:r>
          </w:p>
          <w:p w:rsidR="001166EC" w:rsidRPr="00FB437F" w:rsidRDefault="0047346A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правильно в</w:t>
            </w:r>
            <w:r w:rsidR="00226E84" w:rsidRPr="00FB437F">
              <w:rPr>
                <w:sz w:val="24"/>
                <w:szCs w:val="24"/>
              </w:rPr>
              <w:t>имов</w:t>
            </w:r>
            <w:r>
              <w:rPr>
                <w:sz w:val="24"/>
                <w:szCs w:val="24"/>
              </w:rPr>
              <w:t>ляє</w:t>
            </w:r>
            <w:r w:rsidR="00226E84" w:rsidRPr="00FB437F">
              <w:rPr>
                <w:sz w:val="24"/>
                <w:szCs w:val="24"/>
              </w:rPr>
              <w:t xml:space="preserve"> відкрит</w:t>
            </w:r>
            <w:r>
              <w:rPr>
                <w:sz w:val="24"/>
                <w:szCs w:val="24"/>
              </w:rPr>
              <w:t>і</w:t>
            </w:r>
            <w:r w:rsidR="00226E84" w:rsidRPr="00FB437F">
              <w:rPr>
                <w:sz w:val="24"/>
                <w:szCs w:val="24"/>
              </w:rPr>
              <w:t xml:space="preserve"> і закрит</w:t>
            </w:r>
            <w:r>
              <w:rPr>
                <w:sz w:val="24"/>
                <w:szCs w:val="24"/>
              </w:rPr>
              <w:t>і</w:t>
            </w:r>
            <w:r w:rsidR="00226E84" w:rsidRPr="00FB437F">
              <w:rPr>
                <w:sz w:val="24"/>
                <w:szCs w:val="24"/>
              </w:rPr>
              <w:t xml:space="preserve"> склад</w:t>
            </w:r>
            <w:r>
              <w:rPr>
                <w:sz w:val="24"/>
                <w:szCs w:val="24"/>
              </w:rPr>
              <w:t>и</w:t>
            </w:r>
            <w:r w:rsidR="00226E84" w:rsidRPr="00FB437F">
              <w:rPr>
                <w:sz w:val="24"/>
                <w:szCs w:val="24"/>
              </w:rPr>
              <w:t xml:space="preserve"> (па-ап-пап); зі збігом двох приголосних та з’єднань (авт, вта; ту-та-ти; ак-та; сто-ста-сти).</w:t>
            </w:r>
          </w:p>
          <w:p w:rsidR="0047346A" w:rsidRDefault="0047346A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в</w:t>
            </w:r>
            <w:r w:rsidR="00226E84" w:rsidRPr="00FB437F">
              <w:rPr>
                <w:sz w:val="24"/>
                <w:szCs w:val="24"/>
              </w:rPr>
              <w:t>иділ</w:t>
            </w:r>
            <w:r>
              <w:rPr>
                <w:sz w:val="24"/>
                <w:szCs w:val="24"/>
              </w:rPr>
              <w:t>яє</w:t>
            </w:r>
            <w:r w:rsidR="00226E84" w:rsidRPr="00FB437F">
              <w:rPr>
                <w:sz w:val="24"/>
                <w:szCs w:val="24"/>
              </w:rPr>
              <w:t xml:space="preserve"> початков</w:t>
            </w:r>
            <w:r>
              <w:rPr>
                <w:sz w:val="24"/>
                <w:szCs w:val="24"/>
              </w:rPr>
              <w:t>ий</w:t>
            </w:r>
            <w:r w:rsidR="00226E84" w:rsidRPr="00FB437F">
              <w:rPr>
                <w:sz w:val="24"/>
                <w:szCs w:val="24"/>
              </w:rPr>
              <w:t xml:space="preserve"> наголошен</w:t>
            </w:r>
            <w:r>
              <w:rPr>
                <w:sz w:val="24"/>
                <w:szCs w:val="24"/>
              </w:rPr>
              <w:t>ий</w:t>
            </w:r>
            <w:r w:rsidR="00226E84" w:rsidRPr="00FB437F">
              <w:rPr>
                <w:sz w:val="24"/>
                <w:szCs w:val="24"/>
              </w:rPr>
              <w:t xml:space="preserve"> голосн</w:t>
            </w:r>
            <w:r>
              <w:rPr>
                <w:sz w:val="24"/>
                <w:szCs w:val="24"/>
              </w:rPr>
              <w:t>ий</w:t>
            </w:r>
            <w:r w:rsidR="00226E84" w:rsidRPr="00FB437F">
              <w:rPr>
                <w:sz w:val="24"/>
                <w:szCs w:val="24"/>
              </w:rPr>
              <w:t xml:space="preserve"> звук зі слів (</w:t>
            </w:r>
            <w:r w:rsidR="00226E84" w:rsidRPr="00FB437F">
              <w:rPr>
                <w:i/>
                <w:sz w:val="24"/>
                <w:szCs w:val="24"/>
              </w:rPr>
              <w:t>Оля, іграшка</w:t>
            </w:r>
            <w:r w:rsidR="00226E84" w:rsidRPr="00FB437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  <w:r w:rsidR="00226E84" w:rsidRPr="00FB437F">
              <w:rPr>
                <w:sz w:val="24"/>
                <w:szCs w:val="24"/>
              </w:rPr>
              <w:t xml:space="preserve"> </w:t>
            </w:r>
          </w:p>
          <w:p w:rsidR="001166EC" w:rsidRPr="00FB437F" w:rsidRDefault="0047346A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уміє в</w:t>
            </w:r>
            <w:r w:rsidR="00226E84" w:rsidRPr="00FB437F">
              <w:rPr>
                <w:sz w:val="24"/>
                <w:szCs w:val="24"/>
              </w:rPr>
              <w:t>изнач</w:t>
            </w:r>
            <w:r>
              <w:rPr>
                <w:sz w:val="24"/>
                <w:szCs w:val="24"/>
              </w:rPr>
              <w:t>ити</w:t>
            </w:r>
            <w:r w:rsidR="00226E84" w:rsidRPr="00FB437F">
              <w:rPr>
                <w:sz w:val="24"/>
                <w:szCs w:val="24"/>
              </w:rPr>
              <w:t xml:space="preserve"> послідовн</w:t>
            </w:r>
            <w:r>
              <w:rPr>
                <w:sz w:val="24"/>
                <w:szCs w:val="24"/>
              </w:rPr>
              <w:t>ість</w:t>
            </w:r>
            <w:r w:rsidR="00226E84" w:rsidRPr="00FB437F">
              <w:rPr>
                <w:sz w:val="24"/>
                <w:szCs w:val="24"/>
              </w:rPr>
              <w:t xml:space="preserve"> голосного звука у ряді з двох голосних [в, уІ; [а, н, у]</w:t>
            </w:r>
            <w:r>
              <w:rPr>
                <w:sz w:val="24"/>
                <w:szCs w:val="24"/>
              </w:rPr>
              <w:t>;</w:t>
            </w:r>
            <w:r w:rsidR="00226E84" w:rsidRPr="00FB437F">
              <w:rPr>
                <w:sz w:val="24"/>
                <w:szCs w:val="24"/>
              </w:rPr>
              <w:t xml:space="preserve"> </w:t>
            </w:r>
          </w:p>
          <w:p w:rsidR="0047346A" w:rsidRDefault="0047346A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уміє робити а</w:t>
            </w:r>
            <w:r w:rsidR="00226E84" w:rsidRPr="00FB437F">
              <w:rPr>
                <w:sz w:val="24"/>
                <w:szCs w:val="24"/>
              </w:rPr>
              <w:t>наліз і синтез відкритих складів (са, су)</w:t>
            </w:r>
            <w:r>
              <w:rPr>
                <w:sz w:val="24"/>
                <w:szCs w:val="24"/>
              </w:rPr>
              <w:t>;</w:t>
            </w:r>
            <w:r w:rsidR="00226E84" w:rsidRPr="00FB437F">
              <w:rPr>
                <w:sz w:val="24"/>
                <w:szCs w:val="24"/>
              </w:rPr>
              <w:t xml:space="preserve"> </w:t>
            </w:r>
          </w:p>
          <w:p w:rsidR="001166EC" w:rsidRPr="00FB437F" w:rsidRDefault="0047346A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="00226E84" w:rsidRPr="00FB437F">
              <w:rPr>
                <w:sz w:val="24"/>
                <w:szCs w:val="24"/>
              </w:rPr>
              <w:t>иділ</w:t>
            </w:r>
            <w:r>
              <w:rPr>
                <w:sz w:val="24"/>
                <w:szCs w:val="24"/>
              </w:rPr>
              <w:t>яє</w:t>
            </w:r>
            <w:r w:rsidR="00226E84" w:rsidRPr="00FB437F">
              <w:rPr>
                <w:sz w:val="24"/>
                <w:szCs w:val="24"/>
              </w:rPr>
              <w:t xml:space="preserve"> перш</w:t>
            </w:r>
            <w:r>
              <w:rPr>
                <w:sz w:val="24"/>
                <w:szCs w:val="24"/>
              </w:rPr>
              <w:t>ий</w:t>
            </w:r>
            <w:r w:rsidR="00226E84" w:rsidRPr="00FB437F">
              <w:rPr>
                <w:sz w:val="24"/>
                <w:szCs w:val="24"/>
              </w:rPr>
              <w:t xml:space="preserve"> приголосн</w:t>
            </w:r>
            <w:r>
              <w:rPr>
                <w:sz w:val="24"/>
                <w:szCs w:val="24"/>
              </w:rPr>
              <w:t>ий</w:t>
            </w:r>
            <w:r w:rsidR="00226E84" w:rsidRPr="00FB437F">
              <w:rPr>
                <w:sz w:val="24"/>
                <w:szCs w:val="24"/>
              </w:rPr>
              <w:t xml:space="preserve"> та складотворч</w:t>
            </w:r>
            <w:r>
              <w:rPr>
                <w:sz w:val="24"/>
                <w:szCs w:val="24"/>
              </w:rPr>
              <w:t>ий</w:t>
            </w:r>
            <w:r w:rsidR="00226E84" w:rsidRPr="00FB437F">
              <w:rPr>
                <w:sz w:val="24"/>
                <w:szCs w:val="24"/>
              </w:rPr>
              <w:t xml:space="preserve"> голосн</w:t>
            </w:r>
            <w:r>
              <w:rPr>
                <w:sz w:val="24"/>
                <w:szCs w:val="24"/>
              </w:rPr>
              <w:t>ий</w:t>
            </w:r>
            <w:r w:rsidR="00226E84" w:rsidRPr="00FB437F">
              <w:rPr>
                <w:sz w:val="24"/>
                <w:szCs w:val="24"/>
              </w:rPr>
              <w:t xml:space="preserve"> звук зі слів </w:t>
            </w:r>
            <w:r w:rsidR="00226E84" w:rsidRPr="00FB437F">
              <w:rPr>
                <w:i/>
                <w:sz w:val="24"/>
                <w:szCs w:val="24"/>
              </w:rPr>
              <w:t>сани, сови</w:t>
            </w:r>
            <w:r>
              <w:rPr>
                <w:sz w:val="24"/>
                <w:szCs w:val="24"/>
              </w:rPr>
              <w:t>;</w:t>
            </w:r>
          </w:p>
          <w:p w:rsidR="001166EC" w:rsidRPr="00FB437F" w:rsidRDefault="0047346A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виконує з</w:t>
            </w:r>
            <w:r w:rsidR="00226E84" w:rsidRPr="00FB437F">
              <w:rPr>
                <w:sz w:val="24"/>
                <w:szCs w:val="24"/>
              </w:rPr>
              <w:t xml:space="preserve">вуковий аналіз слів </w:t>
            </w:r>
            <w:r w:rsidR="00226E84" w:rsidRPr="00FB437F">
              <w:rPr>
                <w:i/>
                <w:sz w:val="24"/>
                <w:szCs w:val="24"/>
              </w:rPr>
              <w:t>суп, ніс</w:t>
            </w:r>
            <w:r w:rsidR="00226E84" w:rsidRPr="00FB437F">
              <w:rPr>
                <w:sz w:val="24"/>
                <w:szCs w:val="24"/>
              </w:rPr>
              <w:t xml:space="preserve"> та інших (складання схем)</w:t>
            </w:r>
            <w:r>
              <w:rPr>
                <w:sz w:val="24"/>
                <w:szCs w:val="24"/>
              </w:rPr>
              <w:t>;</w:t>
            </w:r>
          </w:p>
          <w:p w:rsidR="0047346A" w:rsidRDefault="0047346A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знає</w:t>
            </w:r>
            <w:r w:rsidR="00226E84" w:rsidRPr="00FB437F">
              <w:rPr>
                <w:sz w:val="24"/>
                <w:szCs w:val="24"/>
              </w:rPr>
              <w:t xml:space="preserve"> термін</w:t>
            </w:r>
            <w:r>
              <w:rPr>
                <w:sz w:val="24"/>
                <w:szCs w:val="24"/>
              </w:rPr>
              <w:t>и</w:t>
            </w:r>
            <w:r w:rsidR="00226E84" w:rsidRPr="00FB437F">
              <w:rPr>
                <w:sz w:val="24"/>
                <w:szCs w:val="24"/>
              </w:rPr>
              <w:t xml:space="preserve"> «звук», «склад», «слово», «голосний звук», «приголосний звук»</w:t>
            </w:r>
            <w:r>
              <w:rPr>
                <w:sz w:val="24"/>
                <w:szCs w:val="24"/>
              </w:rPr>
              <w:t>;</w:t>
            </w:r>
          </w:p>
          <w:p w:rsidR="001166EC" w:rsidRPr="00FB437F" w:rsidRDefault="0047346A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знає</w:t>
            </w:r>
            <w:r w:rsidR="00226E84" w:rsidRPr="00FB43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 </w:t>
            </w:r>
            <w:r w:rsidR="00226E84" w:rsidRPr="00FB437F">
              <w:rPr>
                <w:sz w:val="24"/>
                <w:szCs w:val="24"/>
              </w:rPr>
              <w:t>складотворн</w:t>
            </w:r>
            <w:r>
              <w:rPr>
                <w:sz w:val="24"/>
                <w:szCs w:val="24"/>
              </w:rPr>
              <w:t>у</w:t>
            </w:r>
            <w:r w:rsidR="00226E84" w:rsidRPr="00FB437F">
              <w:rPr>
                <w:sz w:val="24"/>
                <w:szCs w:val="24"/>
              </w:rPr>
              <w:t xml:space="preserve"> функці</w:t>
            </w:r>
            <w:r>
              <w:rPr>
                <w:sz w:val="24"/>
                <w:szCs w:val="24"/>
              </w:rPr>
              <w:t>ю</w:t>
            </w:r>
            <w:r w:rsidR="00226E84" w:rsidRPr="00FB437F">
              <w:rPr>
                <w:sz w:val="24"/>
                <w:szCs w:val="24"/>
              </w:rPr>
              <w:t xml:space="preserve"> голосного звука</w:t>
            </w:r>
            <w:r>
              <w:rPr>
                <w:sz w:val="24"/>
                <w:szCs w:val="24"/>
              </w:rPr>
              <w:t>;</w:t>
            </w:r>
          </w:p>
          <w:p w:rsidR="001166EC" w:rsidRPr="00FB437F" w:rsidRDefault="00FB038C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правильно в</w:t>
            </w:r>
            <w:r w:rsidR="00226E84" w:rsidRPr="00FB437F">
              <w:rPr>
                <w:sz w:val="24"/>
                <w:szCs w:val="24"/>
              </w:rPr>
              <w:t>имов</w:t>
            </w:r>
            <w:r>
              <w:rPr>
                <w:sz w:val="24"/>
                <w:szCs w:val="24"/>
              </w:rPr>
              <w:t>ляє</w:t>
            </w:r>
            <w:r w:rsidR="00226E84" w:rsidRPr="00FB437F">
              <w:rPr>
                <w:sz w:val="24"/>
                <w:szCs w:val="24"/>
              </w:rPr>
              <w:t xml:space="preserve"> склад</w:t>
            </w:r>
            <w:r>
              <w:rPr>
                <w:sz w:val="24"/>
                <w:szCs w:val="24"/>
              </w:rPr>
              <w:t>и</w:t>
            </w:r>
            <w:r w:rsidR="00226E84" w:rsidRPr="00FB437F">
              <w:rPr>
                <w:sz w:val="24"/>
                <w:szCs w:val="24"/>
              </w:rPr>
              <w:t xml:space="preserve"> з чергуванням наголошених та ненаголошених: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без чергування звуків;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з чергуванням голосних або приголосних;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- </w:t>
            </w:r>
            <w:r w:rsidR="00FB038C">
              <w:rPr>
                <w:sz w:val="24"/>
                <w:szCs w:val="24"/>
              </w:rPr>
              <w:t xml:space="preserve">правильно </w:t>
            </w:r>
            <w:r w:rsidRPr="00FB437F">
              <w:rPr>
                <w:sz w:val="24"/>
                <w:szCs w:val="24"/>
              </w:rPr>
              <w:t>вимов</w:t>
            </w:r>
            <w:r w:rsidR="00FB038C">
              <w:rPr>
                <w:sz w:val="24"/>
                <w:szCs w:val="24"/>
              </w:rPr>
              <w:t>ляє</w:t>
            </w:r>
            <w:r w:rsidRPr="00FB437F">
              <w:rPr>
                <w:sz w:val="24"/>
                <w:szCs w:val="24"/>
              </w:rPr>
              <w:t xml:space="preserve"> двоскладов</w:t>
            </w:r>
            <w:r w:rsidR="00FB038C">
              <w:rPr>
                <w:sz w:val="24"/>
                <w:szCs w:val="24"/>
              </w:rPr>
              <w:t>і</w:t>
            </w:r>
            <w:r w:rsidRPr="00FB437F">
              <w:rPr>
                <w:sz w:val="24"/>
                <w:szCs w:val="24"/>
              </w:rPr>
              <w:t>, трискладов</w:t>
            </w:r>
            <w:r w:rsidR="00FB038C">
              <w:rPr>
                <w:sz w:val="24"/>
                <w:szCs w:val="24"/>
              </w:rPr>
              <w:t>і</w:t>
            </w:r>
            <w:r w:rsidRPr="00FB437F">
              <w:rPr>
                <w:sz w:val="24"/>
                <w:szCs w:val="24"/>
              </w:rPr>
              <w:t xml:space="preserve"> сл</w:t>
            </w:r>
            <w:r w:rsidR="00FB038C">
              <w:rPr>
                <w:sz w:val="24"/>
                <w:szCs w:val="24"/>
              </w:rPr>
              <w:t>ова</w:t>
            </w:r>
            <w:r w:rsidRPr="00FB437F">
              <w:rPr>
                <w:sz w:val="24"/>
                <w:szCs w:val="24"/>
              </w:rPr>
              <w:t>, окрем</w:t>
            </w:r>
            <w:r w:rsidR="00FB038C">
              <w:rPr>
                <w:sz w:val="24"/>
                <w:szCs w:val="24"/>
              </w:rPr>
              <w:t>і</w:t>
            </w:r>
            <w:r w:rsidRPr="00FB437F">
              <w:rPr>
                <w:sz w:val="24"/>
                <w:szCs w:val="24"/>
              </w:rPr>
              <w:t xml:space="preserve"> чотирискладов</w:t>
            </w:r>
            <w:r w:rsidR="00FB038C">
              <w:rPr>
                <w:sz w:val="24"/>
                <w:szCs w:val="24"/>
              </w:rPr>
              <w:t>і</w:t>
            </w:r>
            <w:r w:rsidRPr="00FB437F">
              <w:rPr>
                <w:sz w:val="24"/>
                <w:szCs w:val="24"/>
              </w:rPr>
              <w:t xml:space="preserve">; </w:t>
            </w:r>
            <w:r w:rsidR="00FB038C">
              <w:rPr>
                <w:sz w:val="24"/>
                <w:szCs w:val="24"/>
              </w:rPr>
              <w:t xml:space="preserve">- - чітко </w:t>
            </w:r>
            <w:r w:rsidRPr="00FB437F">
              <w:rPr>
                <w:sz w:val="24"/>
                <w:szCs w:val="24"/>
              </w:rPr>
              <w:t>вимов</w:t>
            </w:r>
            <w:r w:rsidR="00FB038C">
              <w:rPr>
                <w:sz w:val="24"/>
                <w:szCs w:val="24"/>
              </w:rPr>
              <w:t>ляє</w:t>
            </w:r>
            <w:r w:rsidRPr="00FB437F">
              <w:rPr>
                <w:sz w:val="24"/>
                <w:szCs w:val="24"/>
              </w:rPr>
              <w:t xml:space="preserve"> закінчен</w:t>
            </w:r>
            <w:r w:rsidR="00FB038C">
              <w:rPr>
                <w:sz w:val="24"/>
                <w:szCs w:val="24"/>
              </w:rPr>
              <w:t>ня</w:t>
            </w:r>
            <w:r w:rsidRPr="00FB437F">
              <w:rPr>
                <w:sz w:val="24"/>
                <w:szCs w:val="24"/>
              </w:rPr>
              <w:t xml:space="preserve"> слів при зміні форми слова;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умі</w:t>
            </w:r>
            <w:r w:rsidR="00FB038C">
              <w:rPr>
                <w:sz w:val="24"/>
                <w:szCs w:val="24"/>
              </w:rPr>
              <w:t>є</w:t>
            </w:r>
            <w:r w:rsidRPr="00FB437F">
              <w:rPr>
                <w:sz w:val="24"/>
                <w:szCs w:val="24"/>
              </w:rPr>
              <w:t xml:space="preserve"> виділяти наголошений склад у двоскладових та трискладових словах;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умі</w:t>
            </w:r>
            <w:r w:rsidR="00FB038C">
              <w:rPr>
                <w:sz w:val="24"/>
                <w:szCs w:val="24"/>
              </w:rPr>
              <w:t>є</w:t>
            </w:r>
            <w:r w:rsidRPr="00FB437F">
              <w:rPr>
                <w:sz w:val="24"/>
                <w:szCs w:val="24"/>
              </w:rPr>
              <w:t xml:space="preserve"> скласти схему слова з виділенням наголошеного складу;</w:t>
            </w:r>
          </w:p>
          <w:p w:rsidR="001166EC" w:rsidRPr="00FB437F" w:rsidRDefault="00226E84" w:rsidP="00FB038C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- </w:t>
            </w:r>
            <w:r w:rsidR="00FB038C">
              <w:rPr>
                <w:sz w:val="24"/>
                <w:szCs w:val="24"/>
              </w:rPr>
              <w:t>у</w:t>
            </w:r>
            <w:r w:rsidRPr="00FB437F">
              <w:rPr>
                <w:sz w:val="24"/>
                <w:szCs w:val="24"/>
              </w:rPr>
              <w:t>мі</w:t>
            </w:r>
            <w:r w:rsidR="00FB038C">
              <w:rPr>
                <w:sz w:val="24"/>
                <w:szCs w:val="24"/>
              </w:rPr>
              <w:t>є</w:t>
            </w:r>
            <w:r w:rsidRPr="00FB437F">
              <w:rPr>
                <w:sz w:val="24"/>
                <w:szCs w:val="24"/>
              </w:rPr>
              <w:t xml:space="preserve"> правильно вимовляти речення</w:t>
            </w:r>
            <w:r w:rsidR="00FB038C">
              <w:rPr>
                <w:sz w:val="24"/>
                <w:szCs w:val="24"/>
              </w:rPr>
              <w:t xml:space="preserve"> </w:t>
            </w:r>
            <w:r w:rsidRPr="00FB437F">
              <w:rPr>
                <w:sz w:val="24"/>
                <w:szCs w:val="24"/>
              </w:rPr>
              <w:t>із відпрацьованими словами</w:t>
            </w:r>
            <w:r w:rsidR="00FB038C">
              <w:rPr>
                <w:sz w:val="24"/>
                <w:szCs w:val="24"/>
              </w:rPr>
              <w:t>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- </w:t>
            </w:r>
            <w:r w:rsidR="00FB038C">
              <w:rPr>
                <w:sz w:val="24"/>
                <w:szCs w:val="24"/>
              </w:rPr>
              <w:t>знає</w:t>
            </w:r>
            <w:r w:rsidRPr="00FB437F">
              <w:rPr>
                <w:sz w:val="24"/>
                <w:szCs w:val="24"/>
              </w:rPr>
              <w:t xml:space="preserve"> напам’ять скоромов</w:t>
            </w:r>
            <w:r w:rsidR="00FB038C">
              <w:rPr>
                <w:sz w:val="24"/>
                <w:szCs w:val="24"/>
              </w:rPr>
              <w:t xml:space="preserve">ки, </w:t>
            </w:r>
            <w:r w:rsidRPr="00FB437F">
              <w:rPr>
                <w:sz w:val="24"/>
                <w:szCs w:val="24"/>
              </w:rPr>
              <w:t>чистомов</w:t>
            </w:r>
            <w:r w:rsidR="00FB038C">
              <w:rPr>
                <w:sz w:val="24"/>
                <w:szCs w:val="24"/>
              </w:rPr>
              <w:t>ки</w:t>
            </w:r>
            <w:r w:rsidRPr="00FB437F">
              <w:rPr>
                <w:sz w:val="24"/>
                <w:szCs w:val="24"/>
              </w:rPr>
              <w:t>, невелик</w:t>
            </w:r>
            <w:r w:rsidR="00FB038C">
              <w:rPr>
                <w:sz w:val="24"/>
                <w:szCs w:val="24"/>
              </w:rPr>
              <w:t>і</w:t>
            </w:r>
            <w:r w:rsidRPr="00FB437F">
              <w:rPr>
                <w:sz w:val="24"/>
                <w:szCs w:val="24"/>
              </w:rPr>
              <w:t xml:space="preserve"> вірші і оповідан</w:t>
            </w:r>
            <w:r w:rsidR="00FB038C">
              <w:rPr>
                <w:sz w:val="24"/>
                <w:szCs w:val="24"/>
              </w:rPr>
              <w:t>ня</w:t>
            </w:r>
            <w:r w:rsidRPr="00FB437F">
              <w:rPr>
                <w:sz w:val="24"/>
                <w:szCs w:val="24"/>
              </w:rPr>
              <w:t>.</w:t>
            </w:r>
          </w:p>
          <w:p w:rsidR="001166EC" w:rsidRPr="00FB437F" w:rsidRDefault="001166EC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lastRenderedPageBreak/>
              <w:t xml:space="preserve">Вдосконалення вимови відкритих і закритих складів на різних етапах уроку. 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Корекція вимови (вільна, швидка); робота над виділенням наголошеного голосного звука. Визначення послідовності голосного </w:t>
            </w:r>
            <w:r w:rsidRPr="00FB437F">
              <w:rPr>
                <w:sz w:val="24"/>
                <w:szCs w:val="24"/>
              </w:rPr>
              <w:lastRenderedPageBreak/>
              <w:t>звука у пред’явлених словах (табличці).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Вміння запам’ятати і повторити у заданій послідовності 3-4 слова.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Запам’ятовування ряду інструкцій.</w:t>
            </w:r>
          </w:p>
          <w:p w:rsidR="001166EC" w:rsidRDefault="0047346A" w:rsidP="0047346A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Формування</w:t>
            </w:r>
            <w:r w:rsidR="00226E84" w:rsidRPr="00FB437F">
              <w:rPr>
                <w:sz w:val="24"/>
                <w:szCs w:val="24"/>
              </w:rPr>
              <w:t xml:space="preserve"> вимов</w:t>
            </w:r>
            <w:r>
              <w:rPr>
                <w:sz w:val="24"/>
                <w:szCs w:val="24"/>
              </w:rPr>
              <w:t>и</w:t>
            </w:r>
            <w:r w:rsidR="00226E84" w:rsidRPr="00FB437F">
              <w:rPr>
                <w:sz w:val="24"/>
                <w:szCs w:val="24"/>
              </w:rPr>
              <w:t xml:space="preserve"> складових рядів з включенням усіх звуків рідної мови (на слух).</w:t>
            </w:r>
          </w:p>
          <w:p w:rsidR="00FB038C" w:rsidRDefault="0047346A" w:rsidP="0047346A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Засвоєння термінів «звук», «склад», «слово», «голосний звук», «приголосний звук». </w:t>
            </w:r>
          </w:p>
          <w:p w:rsidR="0047346A" w:rsidRPr="00FB437F" w:rsidRDefault="0047346A" w:rsidP="0047346A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Засвоєння складотворної функції голосного звука.</w:t>
            </w:r>
          </w:p>
          <w:p w:rsidR="0047346A" w:rsidRPr="00FB437F" w:rsidRDefault="0047346A" w:rsidP="0047346A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</w:p>
        </w:tc>
      </w:tr>
    </w:tbl>
    <w:p w:rsidR="0039538F" w:rsidRPr="00FB437F" w:rsidRDefault="0039538F" w:rsidP="00FB437F">
      <w:pPr>
        <w:pStyle w:val="a3"/>
        <w:spacing w:after="0" w:line="240" w:lineRule="auto"/>
        <w:jc w:val="center"/>
        <w:rPr>
          <w:b/>
          <w:sz w:val="24"/>
          <w:szCs w:val="24"/>
        </w:rPr>
      </w:pPr>
    </w:p>
    <w:p w:rsidR="001166EC" w:rsidRPr="00FB437F" w:rsidRDefault="00F07AD8" w:rsidP="00FB437F">
      <w:pPr>
        <w:pStyle w:val="a3"/>
        <w:spacing w:after="0" w:line="240" w:lineRule="auto"/>
        <w:jc w:val="center"/>
        <w:rPr>
          <w:b/>
          <w:sz w:val="24"/>
          <w:szCs w:val="24"/>
        </w:rPr>
      </w:pPr>
      <w:r w:rsidRPr="00FB437F">
        <w:rPr>
          <w:b/>
          <w:sz w:val="24"/>
          <w:szCs w:val="24"/>
        </w:rPr>
        <w:br w:type="page"/>
      </w:r>
      <w:r w:rsidR="00226E84" w:rsidRPr="00FB437F">
        <w:rPr>
          <w:b/>
          <w:sz w:val="24"/>
          <w:szCs w:val="24"/>
        </w:rPr>
        <w:lastRenderedPageBreak/>
        <w:t>НАВЧАННЯ ГРАМОТИ</w:t>
      </w:r>
    </w:p>
    <w:p w:rsidR="001166EC" w:rsidRPr="00FB437F" w:rsidRDefault="00226E84" w:rsidP="00FB437F">
      <w:pPr>
        <w:pStyle w:val="a3"/>
        <w:spacing w:after="0" w:line="240" w:lineRule="auto"/>
        <w:jc w:val="center"/>
        <w:rPr>
          <w:b/>
          <w:sz w:val="24"/>
          <w:szCs w:val="24"/>
        </w:rPr>
      </w:pPr>
      <w:r w:rsidRPr="00FB437F">
        <w:rPr>
          <w:b/>
          <w:sz w:val="24"/>
          <w:szCs w:val="24"/>
        </w:rPr>
        <w:t>102 години на рік (3 години на тиждень)</w:t>
      </w:r>
    </w:p>
    <w:tbl>
      <w:tblPr>
        <w:tblW w:w="14783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7"/>
        <w:gridCol w:w="4928"/>
        <w:gridCol w:w="4928"/>
      </w:tblGrid>
      <w:tr w:rsidR="001166EC" w:rsidRPr="00FB437F" w:rsidTr="004F3197">
        <w:tc>
          <w:tcPr>
            <w:tcW w:w="4927" w:type="dxa"/>
          </w:tcPr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Зміст навчального матеріалу</w:t>
            </w:r>
          </w:p>
        </w:tc>
        <w:tc>
          <w:tcPr>
            <w:tcW w:w="4928" w:type="dxa"/>
          </w:tcPr>
          <w:p w:rsidR="001166EC" w:rsidRPr="00FB437F" w:rsidRDefault="00FB038C" w:rsidP="00FB437F">
            <w:pPr>
              <w:pStyle w:val="a3"/>
              <w:spacing w:after="0" w:line="240" w:lineRule="auto"/>
              <w:ind w:left="170" w:righ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Державні в</w:t>
            </w:r>
            <w:r w:rsidRPr="00FB437F">
              <w:rPr>
                <w:sz w:val="24"/>
                <w:szCs w:val="24"/>
              </w:rPr>
              <w:t xml:space="preserve">имоги до </w:t>
            </w:r>
            <w:r>
              <w:rPr>
                <w:sz w:val="24"/>
                <w:szCs w:val="24"/>
              </w:rPr>
              <w:t>рівня загальноосвітньої підготовки учнів</w:t>
            </w:r>
          </w:p>
        </w:tc>
        <w:tc>
          <w:tcPr>
            <w:tcW w:w="4928" w:type="dxa"/>
          </w:tcPr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Спрямованість корекційно-розвиткової роботи та очікувані результати</w:t>
            </w:r>
          </w:p>
        </w:tc>
      </w:tr>
      <w:tr w:rsidR="001166EC" w:rsidRPr="00FB437F" w:rsidTr="004F3197">
        <w:tc>
          <w:tcPr>
            <w:tcW w:w="14783" w:type="dxa"/>
            <w:gridSpan w:val="3"/>
          </w:tcPr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center"/>
              <w:rPr>
                <w:b/>
                <w:sz w:val="24"/>
                <w:szCs w:val="24"/>
              </w:rPr>
            </w:pPr>
            <w:r w:rsidRPr="00FB437F">
              <w:rPr>
                <w:b/>
                <w:sz w:val="24"/>
                <w:szCs w:val="24"/>
              </w:rPr>
              <w:t>Добукварний період</w:t>
            </w:r>
          </w:p>
        </w:tc>
      </w:tr>
      <w:tr w:rsidR="001166EC" w:rsidRPr="00FB437F" w:rsidTr="004F3197">
        <w:tc>
          <w:tcPr>
            <w:tcW w:w="4927" w:type="dxa"/>
          </w:tcPr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b/>
                <w:sz w:val="24"/>
                <w:szCs w:val="24"/>
              </w:rPr>
            </w:pPr>
            <w:r w:rsidRPr="00FB437F">
              <w:rPr>
                <w:b/>
                <w:sz w:val="24"/>
                <w:szCs w:val="24"/>
              </w:rPr>
              <w:t>Розвиток слухового сприймання учнів. Розвиток мовленнєвого слуху: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диференціація звуків і нескладних словосполучень;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поділ простого речення на слова;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поділ простих за структурою слів на склади; складотворна роль голосних;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виді</w:t>
            </w:r>
            <w:r w:rsidR="00F83038">
              <w:rPr>
                <w:sz w:val="24"/>
                <w:szCs w:val="24"/>
              </w:rPr>
              <w:t>лення зі слів голосних та приго</w:t>
            </w:r>
            <w:r w:rsidRPr="00FB437F">
              <w:rPr>
                <w:sz w:val="24"/>
                <w:szCs w:val="24"/>
              </w:rPr>
              <w:t>лосних звуків;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розпізнавання звуків на слух;</w:t>
            </w:r>
          </w:p>
          <w:p w:rsidR="001166EC" w:rsidRPr="00FB437F" w:rsidRDefault="00226E84" w:rsidP="00FB437F">
            <w:pPr>
              <w:pStyle w:val="a3"/>
              <w:tabs>
                <w:tab w:val="left" w:pos="1101"/>
              </w:tabs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встановлення послідовності звуків;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складання з </w:t>
            </w:r>
            <w:r w:rsidR="00FB437F">
              <w:rPr>
                <w:sz w:val="24"/>
                <w:szCs w:val="24"/>
              </w:rPr>
              <w:t>розрізної азбуки і читанні одно</w:t>
            </w:r>
            <w:r w:rsidRPr="00FB437F">
              <w:rPr>
                <w:sz w:val="24"/>
                <w:szCs w:val="24"/>
              </w:rPr>
              <w:t>, двоскладових слів, що мають відкриті і закриті склади;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засвоєння трискладових слів;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звуки голосні і приголосні та їх розрізнення;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поділ слів на склади та закріплення правил переносу слів (одно, дво-, трискладові);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розрізнення звуків на слух та у вимові;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співвідношення звуків з відповідними буквами;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наголос у двоскладових словах;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наголошені і ненаголошені склади;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велика буква в іменах, прізвищах та кличках тварин;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поділ речень на слова, слова на склади а склади на звуки;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складання речень із букв розрізної азбуки із попереднім аналізом;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крапка в кінці речення;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lastRenderedPageBreak/>
              <w:t>- велика буква на початку речення;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звуки і букви;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тверді і м’які приголосні, їх розрізнення (на слух);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речення;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складання речень з 2-4 слів;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дзвінкі і глухі приголосні, їх розрізнення (на слух);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визначення місця звука в слові;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постановка питань до слів;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прийменник, виділення його в реченні (на слух);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питальні та окличні (спонукальні) речення і знаки в них (ознайомлення).</w:t>
            </w:r>
          </w:p>
          <w:p w:rsidR="001166EC" w:rsidRPr="00FB437F" w:rsidRDefault="001166EC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b/>
                <w:sz w:val="24"/>
                <w:szCs w:val="24"/>
              </w:rPr>
              <w:t>Розвиток зорового сприймання.</w:t>
            </w:r>
            <w:r w:rsidRPr="00FB437F">
              <w:rPr>
                <w:sz w:val="24"/>
                <w:szCs w:val="24"/>
              </w:rPr>
              <w:t xml:space="preserve"> Диференціація і опанування назв основних кольорів у процесі конструювання простих, добре знайомих дітям предметів (будиночок, столик, лавка, вікно, рама, ялинка тощо). Словник для уроку добирається так, щоб діти, насамперед, засвоїли лексику, пов’язану з навчальною діяльністю, щоб засвоюваний запас слів давав змогу поєднувати тему і мету уроку із завданнями виховання і розвитку дітей. Діти спостерігають за вживанням певної форми в контексті, імітують мовлення вчителя, утворюють форму за аналогією, будують словосполучення за зразком, складають речення зі словами, поданими в потрібній формі. Учитель створює на уроці умови, які наближують навчальне висловлювання до мовлення в побутових умовах. Тому під час занять проводяться ігри, що потребують як про</w:t>
            </w:r>
            <w:r w:rsidR="00F83038">
              <w:rPr>
                <w:sz w:val="24"/>
                <w:szCs w:val="24"/>
              </w:rPr>
              <w:t>мовля</w:t>
            </w:r>
            <w:r w:rsidRPr="00FB437F">
              <w:rPr>
                <w:sz w:val="24"/>
                <w:szCs w:val="24"/>
              </w:rPr>
              <w:t xml:space="preserve">ння </w:t>
            </w:r>
            <w:r w:rsidRPr="00FB437F">
              <w:rPr>
                <w:sz w:val="24"/>
                <w:szCs w:val="24"/>
              </w:rPr>
              <w:lastRenderedPageBreak/>
              <w:t>заученого, так і імпровізованого діалогів (рухливі ігри на уроках, рольові ігри типу «В магазині», «На прийомі у лікаря»).</w:t>
            </w:r>
          </w:p>
          <w:p w:rsidR="001166EC" w:rsidRPr="00FB437F" w:rsidRDefault="001166EC" w:rsidP="00FB437F">
            <w:pPr>
              <w:pStyle w:val="a3"/>
              <w:spacing w:after="0" w:line="240" w:lineRule="auto"/>
              <w:ind w:left="170" w:right="17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774D29" w:rsidRPr="00AF6D63" w:rsidRDefault="00774D29" w:rsidP="00774D29">
            <w:pPr>
              <w:pStyle w:val="a3"/>
              <w:spacing w:after="0" w:line="240" w:lineRule="auto"/>
              <w:ind w:left="113" w:right="170"/>
              <w:jc w:val="both"/>
              <w:rPr>
                <w:i/>
                <w:sz w:val="24"/>
                <w:szCs w:val="24"/>
              </w:rPr>
            </w:pPr>
            <w:r w:rsidRPr="00AF6D63">
              <w:rPr>
                <w:b/>
                <w:i/>
                <w:sz w:val="24"/>
                <w:szCs w:val="24"/>
              </w:rPr>
              <w:lastRenderedPageBreak/>
              <w:t>Учень/учениця</w:t>
            </w:r>
            <w:r w:rsidRPr="00AF6D63">
              <w:rPr>
                <w:i/>
                <w:sz w:val="24"/>
                <w:szCs w:val="24"/>
              </w:rPr>
              <w:t>:</w:t>
            </w:r>
          </w:p>
          <w:p w:rsidR="001166EC" w:rsidRDefault="00774D29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уміє виділяти окремий звук із слова;</w:t>
            </w:r>
          </w:p>
          <w:p w:rsidR="00774D29" w:rsidRDefault="00774D29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уміє ділити слова на склади;</w:t>
            </w:r>
          </w:p>
          <w:p w:rsidR="00774D29" w:rsidRDefault="00774D29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співвідносить звуки  з відповідними графемами;</w:t>
            </w:r>
          </w:p>
          <w:p w:rsidR="00F83038" w:rsidRDefault="00F83038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розрізнює на слух та у вимові голосні та приголосні звуки, тверді та м’які;</w:t>
            </w:r>
          </w:p>
          <w:p w:rsidR="00F83038" w:rsidRDefault="00F83038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встановлює послідовність звуків у словах;</w:t>
            </w:r>
          </w:p>
          <w:p w:rsidR="00F83038" w:rsidRDefault="00F83038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визначає місце звука в слові;</w:t>
            </w:r>
          </w:p>
          <w:p w:rsidR="00774D29" w:rsidRPr="00FB437F" w:rsidRDefault="00F83038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ставить питання до слів; </w:t>
            </w:r>
          </w:p>
          <w:p w:rsidR="001166EC" w:rsidRDefault="00F83038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правильно ставить наголос у двоскладових словах;</w:t>
            </w:r>
          </w:p>
          <w:p w:rsidR="00F83038" w:rsidRDefault="00F83038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складає речення із букв розрізної азбуки ;</w:t>
            </w:r>
          </w:p>
          <w:p w:rsidR="001166EC" w:rsidRDefault="00F83038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розрізняє </w:t>
            </w:r>
            <w:r w:rsidRPr="00FB437F">
              <w:rPr>
                <w:sz w:val="24"/>
                <w:szCs w:val="24"/>
              </w:rPr>
              <w:t>питальні та окличні (спонукальні) речення</w:t>
            </w:r>
            <w:r>
              <w:rPr>
                <w:sz w:val="24"/>
                <w:szCs w:val="24"/>
              </w:rPr>
              <w:t>;</w:t>
            </w:r>
          </w:p>
          <w:p w:rsidR="00F83038" w:rsidRPr="00FB437F" w:rsidRDefault="00F83038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F3197">
              <w:rPr>
                <w:sz w:val="24"/>
                <w:szCs w:val="24"/>
              </w:rPr>
              <w:t xml:space="preserve">знає </w:t>
            </w:r>
            <w:r w:rsidR="004F3197" w:rsidRPr="00FB437F">
              <w:rPr>
                <w:sz w:val="24"/>
                <w:szCs w:val="24"/>
              </w:rPr>
              <w:t>назв</w:t>
            </w:r>
            <w:r w:rsidR="004F3197">
              <w:rPr>
                <w:sz w:val="24"/>
                <w:szCs w:val="24"/>
              </w:rPr>
              <w:t>и</w:t>
            </w:r>
            <w:r w:rsidR="004F3197" w:rsidRPr="00FB437F">
              <w:rPr>
                <w:sz w:val="24"/>
                <w:szCs w:val="24"/>
              </w:rPr>
              <w:t xml:space="preserve"> основних кольорів у процесі конструювання простих, добре знайомих предметів</w:t>
            </w:r>
            <w:r w:rsidR="004F3197">
              <w:rPr>
                <w:sz w:val="24"/>
                <w:szCs w:val="24"/>
              </w:rPr>
              <w:t>.</w:t>
            </w:r>
          </w:p>
          <w:p w:rsidR="001166EC" w:rsidRPr="00FB437F" w:rsidRDefault="001166EC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</w:p>
          <w:p w:rsidR="001166EC" w:rsidRPr="00FB437F" w:rsidRDefault="001166EC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</w:p>
          <w:p w:rsidR="001166EC" w:rsidRPr="00FB437F" w:rsidRDefault="001166EC" w:rsidP="00F83038">
            <w:pPr>
              <w:pStyle w:val="a3"/>
              <w:spacing w:after="0" w:line="240" w:lineRule="auto"/>
              <w:ind w:left="170" w:right="17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1166EC" w:rsidRPr="00FB437F" w:rsidRDefault="00FB038C" w:rsidP="00FB038C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Формування умінь: виконувати </w:t>
            </w:r>
            <w:r w:rsidR="00226E84" w:rsidRPr="00FB437F">
              <w:rPr>
                <w:sz w:val="24"/>
                <w:szCs w:val="24"/>
              </w:rPr>
              <w:t>вимовно-слухові, аналітичні і синтетичні дії зі</w:t>
            </w:r>
            <w:r>
              <w:rPr>
                <w:sz w:val="24"/>
                <w:szCs w:val="24"/>
              </w:rPr>
              <w:t xml:space="preserve"> звуками, які ця буква позначає; </w:t>
            </w:r>
            <w:r w:rsidR="00226E84" w:rsidRPr="00FB437F">
              <w:rPr>
                <w:sz w:val="24"/>
                <w:szCs w:val="24"/>
              </w:rPr>
              <w:t>правильно її вимовляти;</w:t>
            </w:r>
            <w:r>
              <w:rPr>
                <w:sz w:val="24"/>
                <w:szCs w:val="24"/>
              </w:rPr>
              <w:t xml:space="preserve"> </w:t>
            </w:r>
            <w:r w:rsidR="00226E84" w:rsidRPr="00FB437F">
              <w:rPr>
                <w:sz w:val="24"/>
                <w:szCs w:val="24"/>
              </w:rPr>
              <w:t>визначати в різних позиціях слова (на початку, в середині, у кінці);</w:t>
            </w:r>
            <w:r>
              <w:rPr>
                <w:sz w:val="24"/>
                <w:szCs w:val="24"/>
              </w:rPr>
              <w:t xml:space="preserve"> </w:t>
            </w:r>
            <w:r w:rsidR="00226E84" w:rsidRPr="00FB437F">
              <w:rPr>
                <w:sz w:val="24"/>
                <w:szCs w:val="24"/>
              </w:rPr>
              <w:t>виділяти зі слів, складів;</w:t>
            </w:r>
            <w:r>
              <w:rPr>
                <w:sz w:val="24"/>
                <w:szCs w:val="24"/>
              </w:rPr>
              <w:t xml:space="preserve"> </w:t>
            </w:r>
            <w:r w:rsidR="00226E84" w:rsidRPr="00FB437F">
              <w:rPr>
                <w:sz w:val="24"/>
                <w:szCs w:val="24"/>
              </w:rPr>
              <w:t>синтезувати з іншими звуками.</w:t>
            </w:r>
          </w:p>
          <w:p w:rsidR="00774D29" w:rsidRPr="00FB437F" w:rsidRDefault="00774D29" w:rsidP="00774D29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Розвиток умінь</w:t>
            </w:r>
            <w:r w:rsidRPr="00FB437F">
              <w:rPr>
                <w:sz w:val="24"/>
                <w:szCs w:val="24"/>
              </w:rPr>
              <w:t>:</w:t>
            </w:r>
          </w:p>
          <w:p w:rsidR="00774D29" w:rsidRPr="00FB437F" w:rsidRDefault="00774D29" w:rsidP="00774D29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чітко повторювати слова і речення за вчителем;</w:t>
            </w:r>
          </w:p>
          <w:p w:rsidR="00774D29" w:rsidRPr="00FB437F" w:rsidRDefault="00774D29" w:rsidP="00774D29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диференціювати слова, подібні за звуковим складом (лапка, балка, парта, паста, ліжко, ложка). Диференціація голосних [а, о. у] та приголосних [с, м, б, п, в, г] у словах (вміти називати слова з цими звуками і знати значення цих слів).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Формува</w:t>
            </w:r>
            <w:r w:rsidR="00FB038C">
              <w:rPr>
                <w:sz w:val="24"/>
                <w:szCs w:val="24"/>
              </w:rPr>
              <w:t>ння</w:t>
            </w:r>
            <w:r w:rsidRPr="00FB437F">
              <w:rPr>
                <w:sz w:val="24"/>
                <w:szCs w:val="24"/>
              </w:rPr>
              <w:t xml:space="preserve"> у дітей слухо-вимовн</w:t>
            </w:r>
            <w:r w:rsidR="00FB038C">
              <w:rPr>
                <w:sz w:val="24"/>
                <w:szCs w:val="24"/>
              </w:rPr>
              <w:t>их</w:t>
            </w:r>
            <w:r w:rsidRPr="00FB437F">
              <w:rPr>
                <w:sz w:val="24"/>
                <w:szCs w:val="24"/>
              </w:rPr>
              <w:t xml:space="preserve"> навич</w:t>
            </w:r>
            <w:r w:rsidR="00FB038C">
              <w:rPr>
                <w:sz w:val="24"/>
                <w:szCs w:val="24"/>
              </w:rPr>
              <w:t>ок</w:t>
            </w:r>
            <w:r w:rsidRPr="00FB437F">
              <w:rPr>
                <w:sz w:val="24"/>
                <w:szCs w:val="24"/>
              </w:rPr>
              <w:t xml:space="preserve"> (розрізняти на слух, правильно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вимовляти звуки, слова української мови, не змішувати їх з російською).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Збагач</w:t>
            </w:r>
            <w:r w:rsidR="00FB038C">
              <w:rPr>
                <w:sz w:val="24"/>
                <w:szCs w:val="24"/>
              </w:rPr>
              <w:t>ення</w:t>
            </w:r>
            <w:r w:rsidRPr="00FB437F">
              <w:rPr>
                <w:sz w:val="24"/>
                <w:szCs w:val="24"/>
              </w:rPr>
              <w:t xml:space="preserve"> й активіз</w:t>
            </w:r>
            <w:r w:rsidR="00FB038C">
              <w:rPr>
                <w:sz w:val="24"/>
                <w:szCs w:val="24"/>
              </w:rPr>
              <w:t>ація</w:t>
            </w:r>
            <w:r w:rsidRPr="00FB437F">
              <w:rPr>
                <w:sz w:val="24"/>
                <w:szCs w:val="24"/>
              </w:rPr>
              <w:t xml:space="preserve"> лексичн</w:t>
            </w:r>
            <w:r w:rsidR="00FB038C">
              <w:rPr>
                <w:sz w:val="24"/>
                <w:szCs w:val="24"/>
              </w:rPr>
              <w:t>ого</w:t>
            </w:r>
            <w:r w:rsidRPr="00FB437F">
              <w:rPr>
                <w:sz w:val="24"/>
                <w:szCs w:val="24"/>
              </w:rPr>
              <w:t xml:space="preserve"> запас</w:t>
            </w:r>
            <w:r w:rsidR="00FB038C">
              <w:rPr>
                <w:sz w:val="24"/>
                <w:szCs w:val="24"/>
              </w:rPr>
              <w:t>у</w:t>
            </w:r>
            <w:r w:rsidRPr="00FB437F">
              <w:rPr>
                <w:sz w:val="24"/>
                <w:szCs w:val="24"/>
              </w:rPr>
              <w:t xml:space="preserve"> учнів.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Розви</w:t>
            </w:r>
            <w:r w:rsidR="00FB038C">
              <w:rPr>
                <w:sz w:val="24"/>
                <w:szCs w:val="24"/>
              </w:rPr>
              <w:t>ток</w:t>
            </w:r>
            <w:r w:rsidRPr="00FB437F">
              <w:rPr>
                <w:sz w:val="24"/>
                <w:szCs w:val="24"/>
              </w:rPr>
              <w:t xml:space="preserve"> </w:t>
            </w:r>
            <w:r w:rsidR="00FB038C">
              <w:rPr>
                <w:sz w:val="24"/>
                <w:szCs w:val="24"/>
              </w:rPr>
              <w:t>у</w:t>
            </w:r>
            <w:r w:rsidRPr="00FB437F">
              <w:rPr>
                <w:sz w:val="24"/>
                <w:szCs w:val="24"/>
              </w:rPr>
              <w:t>мін</w:t>
            </w:r>
            <w:r w:rsidR="00FB038C">
              <w:rPr>
                <w:sz w:val="24"/>
                <w:szCs w:val="24"/>
              </w:rPr>
              <w:t>ь</w:t>
            </w:r>
            <w:r w:rsidRPr="00FB437F">
              <w:rPr>
                <w:sz w:val="24"/>
                <w:szCs w:val="24"/>
              </w:rPr>
              <w:t xml:space="preserve"> утворювати форму слова, будувати словосполучення, просте речення за граматичними нормами української мови, вести нескладний діалог. Будувати монологічне висловлювання (2-4 речення).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Розви</w:t>
            </w:r>
            <w:r w:rsidR="00FB038C">
              <w:rPr>
                <w:sz w:val="24"/>
                <w:szCs w:val="24"/>
              </w:rPr>
              <w:t>ток</w:t>
            </w:r>
            <w:r w:rsidRPr="00FB437F">
              <w:rPr>
                <w:sz w:val="24"/>
                <w:szCs w:val="24"/>
              </w:rPr>
              <w:t xml:space="preserve"> </w:t>
            </w:r>
            <w:r w:rsidR="00FB038C">
              <w:rPr>
                <w:sz w:val="24"/>
                <w:szCs w:val="24"/>
              </w:rPr>
              <w:t>у</w:t>
            </w:r>
            <w:r w:rsidRPr="00FB437F">
              <w:rPr>
                <w:sz w:val="24"/>
                <w:szCs w:val="24"/>
              </w:rPr>
              <w:t>мін</w:t>
            </w:r>
            <w:r w:rsidR="00FB038C">
              <w:rPr>
                <w:sz w:val="24"/>
                <w:szCs w:val="24"/>
              </w:rPr>
              <w:t>ь</w:t>
            </w:r>
            <w:r w:rsidRPr="00FB437F">
              <w:rPr>
                <w:sz w:val="24"/>
                <w:szCs w:val="24"/>
              </w:rPr>
              <w:t xml:space="preserve"> уважно слухати і розуміти висловлювання українською мовою. </w:t>
            </w:r>
          </w:p>
          <w:p w:rsidR="00774D29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Розви</w:t>
            </w:r>
            <w:r w:rsidR="00FB038C">
              <w:rPr>
                <w:sz w:val="24"/>
                <w:szCs w:val="24"/>
              </w:rPr>
              <w:t>ток</w:t>
            </w:r>
            <w:r w:rsidRPr="00FB437F">
              <w:rPr>
                <w:sz w:val="24"/>
                <w:szCs w:val="24"/>
              </w:rPr>
              <w:t xml:space="preserve"> умін</w:t>
            </w:r>
            <w:r w:rsidR="00FB038C">
              <w:rPr>
                <w:sz w:val="24"/>
                <w:szCs w:val="24"/>
              </w:rPr>
              <w:t>ь</w:t>
            </w:r>
            <w:r w:rsidRPr="00FB437F">
              <w:rPr>
                <w:sz w:val="24"/>
                <w:szCs w:val="24"/>
              </w:rPr>
              <w:t xml:space="preserve"> говорити українською</w:t>
            </w:r>
            <w:r w:rsidR="00774D29">
              <w:rPr>
                <w:sz w:val="24"/>
                <w:szCs w:val="24"/>
              </w:rPr>
              <w:t xml:space="preserve"> мовою</w:t>
            </w:r>
            <w:r w:rsidRPr="00FB437F">
              <w:rPr>
                <w:sz w:val="24"/>
                <w:szCs w:val="24"/>
              </w:rPr>
              <w:t xml:space="preserve">. 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lastRenderedPageBreak/>
              <w:t>Формува</w:t>
            </w:r>
            <w:r w:rsidR="00774D29">
              <w:rPr>
                <w:sz w:val="24"/>
                <w:szCs w:val="24"/>
              </w:rPr>
              <w:t>ння</w:t>
            </w:r>
            <w:r w:rsidRPr="00FB437F">
              <w:rPr>
                <w:sz w:val="24"/>
                <w:szCs w:val="24"/>
              </w:rPr>
              <w:t xml:space="preserve"> </w:t>
            </w:r>
            <w:r w:rsidR="00774D29">
              <w:rPr>
                <w:sz w:val="24"/>
                <w:szCs w:val="24"/>
              </w:rPr>
              <w:t>навички</w:t>
            </w:r>
            <w:r w:rsidRPr="00FB437F">
              <w:rPr>
                <w:sz w:val="24"/>
                <w:szCs w:val="24"/>
              </w:rPr>
              <w:t xml:space="preserve"> правильно, відповідно до прийнятих норм поведінки (мовленнєвого і немовленнєвого етикету): вітатися, прощатися, звертатися з проханням, правильно поводитися під час бесіди.</w:t>
            </w:r>
          </w:p>
          <w:p w:rsidR="00F83038" w:rsidRPr="00FB437F" w:rsidRDefault="00F83038" w:rsidP="00F83038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Розвиток с</w:t>
            </w:r>
            <w:r w:rsidRPr="00FB437F">
              <w:rPr>
                <w:sz w:val="24"/>
                <w:szCs w:val="24"/>
              </w:rPr>
              <w:t>приймання і відтворення найпростіших комбінацій із прямих ліній і фігур шляхом добору їх дублікатів з паличок, смужок різного кольору (зоровий диктант).</w:t>
            </w:r>
          </w:p>
          <w:p w:rsidR="00F83038" w:rsidRPr="00FB437F" w:rsidRDefault="00F83038" w:rsidP="00F83038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Формування </w:t>
            </w:r>
            <w:r>
              <w:rPr>
                <w:sz w:val="24"/>
                <w:szCs w:val="24"/>
              </w:rPr>
              <w:t>у</w:t>
            </w:r>
            <w:r w:rsidRPr="00FB437F">
              <w:rPr>
                <w:sz w:val="24"/>
                <w:szCs w:val="24"/>
              </w:rPr>
              <w:t>мін</w:t>
            </w:r>
            <w:r>
              <w:rPr>
                <w:sz w:val="24"/>
                <w:szCs w:val="24"/>
              </w:rPr>
              <w:t>ь зіставляти предмет, назвавши його</w:t>
            </w:r>
            <w:r w:rsidRPr="00FB437F">
              <w:rPr>
                <w:sz w:val="24"/>
                <w:szCs w:val="24"/>
              </w:rPr>
              <w:t xml:space="preserve"> і його зображення.</w:t>
            </w:r>
          </w:p>
          <w:p w:rsidR="00F83038" w:rsidRPr="00FB437F" w:rsidRDefault="00F83038" w:rsidP="00F83038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Розви</w:t>
            </w:r>
            <w:r w:rsidRPr="00FB437F">
              <w:rPr>
                <w:sz w:val="24"/>
                <w:szCs w:val="24"/>
              </w:rPr>
              <w:t xml:space="preserve">ток </w:t>
            </w:r>
            <w:r>
              <w:rPr>
                <w:sz w:val="24"/>
                <w:szCs w:val="24"/>
              </w:rPr>
              <w:t>у</w:t>
            </w:r>
            <w:r w:rsidRPr="00FB437F">
              <w:rPr>
                <w:sz w:val="24"/>
                <w:szCs w:val="24"/>
              </w:rPr>
              <w:t>мін</w:t>
            </w:r>
            <w:r>
              <w:rPr>
                <w:sz w:val="24"/>
                <w:szCs w:val="24"/>
              </w:rPr>
              <w:t>ь</w:t>
            </w:r>
            <w:r w:rsidRPr="00FB437F">
              <w:rPr>
                <w:sz w:val="24"/>
                <w:szCs w:val="24"/>
              </w:rPr>
              <w:t xml:space="preserve"> слухати і розуміти усне мовлення.</w:t>
            </w:r>
          </w:p>
          <w:p w:rsidR="00F83038" w:rsidRPr="00FB437F" w:rsidRDefault="00F83038" w:rsidP="00F83038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Формування </w:t>
            </w:r>
            <w:r>
              <w:rPr>
                <w:sz w:val="24"/>
                <w:szCs w:val="24"/>
              </w:rPr>
              <w:t>у</w:t>
            </w:r>
            <w:r w:rsidRPr="00FB437F">
              <w:rPr>
                <w:sz w:val="24"/>
                <w:szCs w:val="24"/>
              </w:rPr>
              <w:t>мін</w:t>
            </w:r>
            <w:r>
              <w:rPr>
                <w:sz w:val="24"/>
                <w:szCs w:val="24"/>
              </w:rPr>
              <w:t>ь</w:t>
            </w:r>
            <w:r w:rsidRPr="00FB437F">
              <w:rPr>
                <w:sz w:val="24"/>
                <w:szCs w:val="24"/>
              </w:rPr>
              <w:t xml:space="preserve"> розмовляти відповідно до вимовних, лексичних, граматичних </w:t>
            </w:r>
            <w:r>
              <w:rPr>
                <w:sz w:val="24"/>
                <w:szCs w:val="24"/>
              </w:rPr>
              <w:t>н</w:t>
            </w:r>
            <w:r w:rsidRPr="00FB437F">
              <w:rPr>
                <w:sz w:val="24"/>
                <w:szCs w:val="24"/>
              </w:rPr>
              <w:t>ор</w:t>
            </w:r>
            <w:r>
              <w:rPr>
                <w:sz w:val="24"/>
                <w:szCs w:val="24"/>
              </w:rPr>
              <w:t>м</w:t>
            </w:r>
            <w:r w:rsidRPr="00FB437F">
              <w:rPr>
                <w:sz w:val="24"/>
                <w:szCs w:val="24"/>
              </w:rPr>
              <w:t xml:space="preserve"> української мови (в межах тем, доступних дітям за змістом). </w:t>
            </w:r>
          </w:p>
          <w:p w:rsidR="00F83038" w:rsidRPr="00FB437F" w:rsidRDefault="00F83038" w:rsidP="00F83038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Розвиток </w:t>
            </w:r>
            <w:r>
              <w:rPr>
                <w:sz w:val="24"/>
                <w:szCs w:val="24"/>
              </w:rPr>
              <w:t>слухових процесів (уваги, пам’яті, сприймання)</w:t>
            </w:r>
            <w:r w:rsidRPr="00FB437F">
              <w:rPr>
                <w:sz w:val="24"/>
                <w:szCs w:val="24"/>
              </w:rPr>
              <w:t>.</w:t>
            </w:r>
          </w:p>
          <w:p w:rsidR="00F83038" w:rsidRPr="00FB437F" w:rsidRDefault="00F83038" w:rsidP="00F83038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Розвиток інтересу до звучання мови, до книги.</w:t>
            </w:r>
          </w:p>
          <w:p w:rsidR="001166EC" w:rsidRPr="00FB437F" w:rsidRDefault="001166EC" w:rsidP="00FB437F">
            <w:pPr>
              <w:pStyle w:val="a3"/>
              <w:spacing w:after="0" w:line="240" w:lineRule="auto"/>
              <w:ind w:left="170" w:right="170"/>
              <w:jc w:val="both"/>
              <w:rPr>
                <w:b/>
                <w:sz w:val="24"/>
                <w:szCs w:val="24"/>
              </w:rPr>
            </w:pPr>
          </w:p>
        </w:tc>
      </w:tr>
      <w:tr w:rsidR="001166EC" w:rsidRPr="00FB437F" w:rsidTr="004F3197">
        <w:tc>
          <w:tcPr>
            <w:tcW w:w="14783" w:type="dxa"/>
            <w:gridSpan w:val="3"/>
          </w:tcPr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center"/>
              <w:rPr>
                <w:b/>
                <w:sz w:val="24"/>
                <w:szCs w:val="24"/>
              </w:rPr>
            </w:pPr>
            <w:r w:rsidRPr="00FB437F">
              <w:rPr>
                <w:b/>
                <w:sz w:val="24"/>
                <w:szCs w:val="24"/>
              </w:rPr>
              <w:lastRenderedPageBreak/>
              <w:t>Спеціальна підготовка до письма</w:t>
            </w:r>
          </w:p>
        </w:tc>
      </w:tr>
      <w:tr w:rsidR="004F3197" w:rsidRPr="00FB437F" w:rsidTr="004F3197">
        <w:tc>
          <w:tcPr>
            <w:tcW w:w="4927" w:type="dxa"/>
          </w:tcPr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both"/>
              <w:rPr>
                <w:b/>
                <w:sz w:val="24"/>
                <w:szCs w:val="24"/>
              </w:rPr>
            </w:pPr>
            <w:r w:rsidRPr="00FB437F">
              <w:rPr>
                <w:b/>
                <w:sz w:val="24"/>
                <w:szCs w:val="24"/>
              </w:rPr>
              <w:t>Розвиток і координація рухів кисті руки та пальців:</w:t>
            </w:r>
          </w:p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малювання на папері олівцями прямих, хвилястих, ламаних ліній у різних напрямках;</w:t>
            </w:r>
          </w:p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вправи для розвитку дрібних м’язів рук та пальців, ігрові вправи;</w:t>
            </w:r>
          </w:p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ліплення як елемент уроку;</w:t>
            </w:r>
          </w:p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скла</w:t>
            </w:r>
            <w:r>
              <w:rPr>
                <w:sz w:val="24"/>
                <w:szCs w:val="24"/>
              </w:rPr>
              <w:t>дання і розрізання паперу ножи</w:t>
            </w:r>
            <w:r w:rsidRPr="00FB437F">
              <w:rPr>
                <w:sz w:val="24"/>
                <w:szCs w:val="24"/>
              </w:rPr>
              <w:t>цями по прямих лініях;</w:t>
            </w:r>
          </w:p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складання фігурок з тонких паличок, кольорової соломки і т. ін. за зразком;</w:t>
            </w:r>
          </w:p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малювання замкнених форм (коло, трикутник, чотирикутник);</w:t>
            </w:r>
          </w:p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обведення олівцем трафаретів (яблуко, груша, м’ячі різного розміру, кульки овальної форми, грибочки), штриховка;</w:t>
            </w:r>
          </w:p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малювання облямівки;</w:t>
            </w:r>
          </w:p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написання основних елементів букв та букв за трафаретами.</w:t>
            </w:r>
          </w:p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Розфарбування простих фігур з прямих і малювання бордюрів із заокруглених ліній. Написання основних елементів рукописних букв на дошці та в зошитах.</w:t>
            </w:r>
          </w:p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both"/>
              <w:rPr>
                <w:b/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Друкування основних елементів букв та цілих букв у зошитах.</w:t>
            </w:r>
          </w:p>
        </w:tc>
        <w:tc>
          <w:tcPr>
            <w:tcW w:w="4928" w:type="dxa"/>
          </w:tcPr>
          <w:p w:rsidR="004F3197" w:rsidRPr="00AF6D63" w:rsidRDefault="004F3197" w:rsidP="004F3197">
            <w:pPr>
              <w:pStyle w:val="a3"/>
              <w:spacing w:after="0" w:line="240" w:lineRule="auto"/>
              <w:ind w:left="113" w:right="170"/>
              <w:jc w:val="both"/>
              <w:rPr>
                <w:i/>
                <w:sz w:val="24"/>
                <w:szCs w:val="24"/>
              </w:rPr>
            </w:pPr>
            <w:r w:rsidRPr="00AF6D63">
              <w:rPr>
                <w:b/>
                <w:i/>
                <w:sz w:val="24"/>
                <w:szCs w:val="24"/>
              </w:rPr>
              <w:t>Учень/учениця</w:t>
            </w:r>
            <w:r w:rsidRPr="00AF6D63">
              <w:rPr>
                <w:i/>
                <w:sz w:val="24"/>
                <w:szCs w:val="24"/>
              </w:rPr>
              <w:t>:</w:t>
            </w:r>
          </w:p>
          <w:p w:rsidR="004F3197" w:rsidRDefault="00510BF5" w:rsidP="00510BF5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510BF5">
              <w:rPr>
                <w:sz w:val="24"/>
                <w:szCs w:val="24"/>
              </w:rPr>
              <w:t xml:space="preserve">- уміє малювати </w:t>
            </w:r>
            <w:r>
              <w:rPr>
                <w:sz w:val="24"/>
                <w:szCs w:val="24"/>
              </w:rPr>
              <w:t>олівцем різні лінії, замкнені форми;</w:t>
            </w:r>
          </w:p>
          <w:p w:rsidR="00510BF5" w:rsidRDefault="00510BF5" w:rsidP="00510BF5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уміє ліпити прості елементи та фігури:</w:t>
            </w:r>
          </w:p>
          <w:p w:rsidR="00510BF5" w:rsidRDefault="00510BF5" w:rsidP="00510BF5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уміє користуватися ножицями;</w:t>
            </w:r>
          </w:p>
          <w:p w:rsidR="00510BF5" w:rsidRDefault="00510BF5" w:rsidP="00510BF5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складає за зразком фігури з різного матеріалу;</w:t>
            </w:r>
          </w:p>
          <w:p w:rsidR="00510BF5" w:rsidRDefault="00510BF5" w:rsidP="00510BF5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уміє обводити олівцем трафарети предметів; штрихує;</w:t>
            </w:r>
          </w:p>
          <w:p w:rsidR="00510BF5" w:rsidRDefault="00510BF5" w:rsidP="00510BF5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пише елементи букв</w:t>
            </w:r>
            <w:r w:rsidR="006C7781">
              <w:rPr>
                <w:sz w:val="24"/>
                <w:szCs w:val="24"/>
              </w:rPr>
              <w:t>, у тому числі за трафаретами;</w:t>
            </w:r>
          </w:p>
          <w:p w:rsidR="006C7781" w:rsidRPr="00510BF5" w:rsidRDefault="006C7781" w:rsidP="00510BF5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уміє писати основні елементи рукописних та друкованих букв на дошці та у зошиті.</w:t>
            </w:r>
          </w:p>
        </w:tc>
        <w:tc>
          <w:tcPr>
            <w:tcW w:w="4928" w:type="dxa"/>
          </w:tcPr>
          <w:p w:rsidR="004F3197" w:rsidRDefault="00510BF5" w:rsidP="004F3197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Формування правильних рухів кистей рук та пальців.</w:t>
            </w:r>
          </w:p>
          <w:p w:rsidR="006C7781" w:rsidRDefault="006C7781" w:rsidP="004F3197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Корекція кінестетичних відчуттів, рухового контролю, координації рухів.</w:t>
            </w:r>
          </w:p>
          <w:p w:rsidR="00510BF5" w:rsidRPr="00FB437F" w:rsidRDefault="00510BF5" w:rsidP="004F3197">
            <w:pPr>
              <w:pStyle w:val="a3"/>
              <w:spacing w:after="0" w:line="240" w:lineRule="auto"/>
              <w:ind w:left="170" w:right="170"/>
              <w:jc w:val="both"/>
              <w:rPr>
                <w:b/>
                <w:sz w:val="24"/>
                <w:szCs w:val="24"/>
              </w:rPr>
            </w:pPr>
          </w:p>
        </w:tc>
      </w:tr>
      <w:tr w:rsidR="004F3197" w:rsidRPr="00FB437F" w:rsidTr="004F3197">
        <w:tc>
          <w:tcPr>
            <w:tcW w:w="4927" w:type="dxa"/>
          </w:tcPr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both"/>
              <w:rPr>
                <w:b/>
                <w:sz w:val="24"/>
                <w:szCs w:val="24"/>
              </w:rPr>
            </w:pPr>
            <w:r w:rsidRPr="00FB437F">
              <w:rPr>
                <w:b/>
                <w:sz w:val="24"/>
                <w:szCs w:val="24"/>
              </w:rPr>
              <w:t>Навчання читання і письма.</w:t>
            </w:r>
          </w:p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Букви а, у, о, и, м, і, н, в, л, с, к, п, р. Членування слів на склад и і звуки; з’єднання звуків у склади і слова; складотворна роль голосних, поскладове </w:t>
            </w:r>
            <w:r w:rsidRPr="00FB437F">
              <w:rPr>
                <w:sz w:val="24"/>
                <w:szCs w:val="24"/>
              </w:rPr>
              <w:lastRenderedPageBreak/>
              <w:t>читання.</w:t>
            </w:r>
          </w:p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Написання букв.</w:t>
            </w:r>
          </w:p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Членування речень на слова. Складання слів з розрізної азбуки. Читання і письмо найпростіших речень без зміни форми слова.</w:t>
            </w:r>
          </w:p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Букви т, е, д, з.</w:t>
            </w:r>
          </w:p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Диференціація и - і; букви ь, б, г, й, х (на початку і після приголосної).</w:t>
            </w:r>
          </w:p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Читання речень і коротких текстів. Диференціація звуків у складах, словах. </w:t>
            </w:r>
            <w:r w:rsidRPr="004F3197">
              <w:rPr>
                <w:i/>
                <w:sz w:val="24"/>
                <w:szCs w:val="24"/>
              </w:rPr>
              <w:t>Допускається зниження нормативів читання у дітей із важкою формою дизартрії, алалії, ускладненим заїкуванням, із сенсорною алалією.</w:t>
            </w:r>
          </w:p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510BF5" w:rsidRPr="00AF6D63" w:rsidRDefault="00510BF5" w:rsidP="00510BF5">
            <w:pPr>
              <w:pStyle w:val="a3"/>
              <w:spacing w:after="0" w:line="240" w:lineRule="auto"/>
              <w:ind w:left="113" w:right="170"/>
              <w:jc w:val="both"/>
              <w:rPr>
                <w:i/>
                <w:sz w:val="24"/>
                <w:szCs w:val="24"/>
              </w:rPr>
            </w:pPr>
            <w:r w:rsidRPr="00AF6D63">
              <w:rPr>
                <w:b/>
                <w:i/>
                <w:sz w:val="24"/>
                <w:szCs w:val="24"/>
              </w:rPr>
              <w:lastRenderedPageBreak/>
              <w:t>Учень/учениця</w:t>
            </w:r>
            <w:r w:rsidRPr="00AF6D63">
              <w:rPr>
                <w:i/>
                <w:sz w:val="24"/>
                <w:szCs w:val="24"/>
              </w:rPr>
              <w:t>:</w:t>
            </w:r>
          </w:p>
          <w:p w:rsidR="00510BF5" w:rsidRPr="00FB437F" w:rsidRDefault="00510BF5" w:rsidP="00510BF5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правильно вимовля</w:t>
            </w:r>
            <w:r>
              <w:rPr>
                <w:sz w:val="24"/>
                <w:szCs w:val="24"/>
              </w:rPr>
              <w:t>є</w:t>
            </w:r>
            <w:r w:rsidRPr="00FB437F">
              <w:rPr>
                <w:sz w:val="24"/>
                <w:szCs w:val="24"/>
              </w:rPr>
              <w:t xml:space="preserve"> усі звуки української літературної мови;</w:t>
            </w:r>
          </w:p>
          <w:p w:rsidR="00510BF5" w:rsidRPr="00FB437F" w:rsidRDefault="00510BF5" w:rsidP="00510BF5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розрізн</w:t>
            </w:r>
            <w:r>
              <w:rPr>
                <w:sz w:val="24"/>
                <w:szCs w:val="24"/>
              </w:rPr>
              <w:t>ює</w:t>
            </w:r>
            <w:r w:rsidRPr="00FB437F">
              <w:rPr>
                <w:sz w:val="24"/>
                <w:szCs w:val="24"/>
              </w:rPr>
              <w:t xml:space="preserve"> на слух та за способом артикуляції голосні і приголосні звуки;</w:t>
            </w:r>
          </w:p>
          <w:p w:rsidR="00510BF5" w:rsidRPr="00FB437F" w:rsidRDefault="00510BF5" w:rsidP="00510BF5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lastRenderedPageBreak/>
              <w:t>- зна</w:t>
            </w:r>
            <w:r>
              <w:rPr>
                <w:sz w:val="24"/>
                <w:szCs w:val="24"/>
              </w:rPr>
              <w:t>є</w:t>
            </w:r>
            <w:r w:rsidRPr="00FB437F">
              <w:rPr>
                <w:sz w:val="24"/>
                <w:szCs w:val="24"/>
              </w:rPr>
              <w:t>, що в українській мові є 6 голосних звуків і назива</w:t>
            </w:r>
            <w:r>
              <w:rPr>
                <w:sz w:val="24"/>
                <w:szCs w:val="24"/>
              </w:rPr>
              <w:t>є</w:t>
            </w:r>
            <w:r w:rsidRPr="00FB437F">
              <w:rPr>
                <w:sz w:val="24"/>
                <w:szCs w:val="24"/>
              </w:rPr>
              <w:t xml:space="preserve"> їх;</w:t>
            </w:r>
          </w:p>
          <w:p w:rsidR="00510BF5" w:rsidRPr="00FB437F" w:rsidRDefault="00510BF5" w:rsidP="00510BF5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розрізн</w:t>
            </w:r>
            <w:r>
              <w:rPr>
                <w:sz w:val="24"/>
                <w:szCs w:val="24"/>
              </w:rPr>
              <w:t>ює</w:t>
            </w:r>
            <w:r w:rsidRPr="00FB437F">
              <w:rPr>
                <w:sz w:val="24"/>
                <w:szCs w:val="24"/>
              </w:rPr>
              <w:t xml:space="preserve"> на слух та за артикуляцією тверді і м’які приголосні, правильно їх назива</w:t>
            </w:r>
            <w:r>
              <w:rPr>
                <w:sz w:val="24"/>
                <w:szCs w:val="24"/>
              </w:rPr>
              <w:t>є</w:t>
            </w:r>
            <w:r w:rsidRPr="00FB437F">
              <w:rPr>
                <w:sz w:val="24"/>
                <w:szCs w:val="24"/>
              </w:rPr>
              <w:t xml:space="preserve"> – коротко, без призвуків голосних;</w:t>
            </w:r>
          </w:p>
          <w:p w:rsidR="00510BF5" w:rsidRPr="00FB437F" w:rsidRDefault="00510BF5" w:rsidP="00510BF5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утворю</w:t>
            </w:r>
            <w:r>
              <w:rPr>
                <w:sz w:val="24"/>
                <w:szCs w:val="24"/>
              </w:rPr>
              <w:t>є</w:t>
            </w:r>
            <w:r w:rsidRPr="00FB437F">
              <w:rPr>
                <w:sz w:val="24"/>
                <w:szCs w:val="24"/>
              </w:rPr>
              <w:t xml:space="preserve"> злиття твердого чи м’якого приголосного з усіма голосними звуками;</w:t>
            </w:r>
          </w:p>
          <w:p w:rsidR="00510BF5" w:rsidRPr="00FB437F" w:rsidRDefault="00510BF5" w:rsidP="00510BF5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ділит</w:t>
            </w:r>
            <w:r>
              <w:rPr>
                <w:sz w:val="24"/>
                <w:szCs w:val="24"/>
              </w:rPr>
              <w:t>ь</w:t>
            </w:r>
            <w:r w:rsidRPr="00FB437F">
              <w:rPr>
                <w:sz w:val="24"/>
                <w:szCs w:val="24"/>
              </w:rPr>
              <w:t xml:space="preserve"> слова на склади і в дво-, трискладових визнача</w:t>
            </w:r>
            <w:r>
              <w:rPr>
                <w:sz w:val="24"/>
                <w:szCs w:val="24"/>
              </w:rPr>
              <w:t>є</w:t>
            </w:r>
            <w:r w:rsidRPr="00FB437F">
              <w:rPr>
                <w:sz w:val="24"/>
                <w:szCs w:val="24"/>
              </w:rPr>
              <w:t xml:space="preserve"> наголошений склад;</w:t>
            </w:r>
          </w:p>
          <w:p w:rsidR="00510BF5" w:rsidRPr="00FB437F" w:rsidRDefault="00510BF5" w:rsidP="00510BF5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назива</w:t>
            </w:r>
            <w:r>
              <w:rPr>
                <w:sz w:val="24"/>
                <w:szCs w:val="24"/>
              </w:rPr>
              <w:t>є</w:t>
            </w:r>
            <w:r w:rsidRPr="00FB437F">
              <w:rPr>
                <w:sz w:val="24"/>
                <w:szCs w:val="24"/>
              </w:rPr>
              <w:t xml:space="preserve"> послідовно в слові звуки (слова з 2, 3, 4, 5 звуків) і буду</w:t>
            </w:r>
            <w:r>
              <w:rPr>
                <w:sz w:val="24"/>
                <w:szCs w:val="24"/>
              </w:rPr>
              <w:t>є</w:t>
            </w:r>
            <w:r w:rsidRPr="00FB437F">
              <w:rPr>
                <w:sz w:val="24"/>
                <w:szCs w:val="24"/>
              </w:rPr>
              <w:t xml:space="preserve"> звукові моделі слова;</w:t>
            </w:r>
          </w:p>
          <w:p w:rsidR="00510BF5" w:rsidRPr="00FB437F" w:rsidRDefault="00510BF5" w:rsidP="00510BF5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добира</w:t>
            </w:r>
            <w:r>
              <w:rPr>
                <w:sz w:val="24"/>
                <w:szCs w:val="24"/>
              </w:rPr>
              <w:t>є</w:t>
            </w:r>
            <w:r w:rsidRPr="00FB437F">
              <w:rPr>
                <w:sz w:val="24"/>
                <w:szCs w:val="24"/>
              </w:rPr>
              <w:t xml:space="preserve"> слова до поданих звукових моделей.</w:t>
            </w:r>
          </w:p>
          <w:p w:rsidR="004F3197" w:rsidRPr="00FB437F" w:rsidRDefault="004F3197" w:rsidP="006816CD">
            <w:pPr>
              <w:pStyle w:val="a3"/>
              <w:spacing w:after="0" w:line="240" w:lineRule="auto"/>
              <w:ind w:left="170" w:right="17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4F3197" w:rsidRPr="00FB437F" w:rsidRDefault="004F3197" w:rsidP="004F3197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lastRenderedPageBreak/>
              <w:t>На різних етапах оволодіння учнями грамотою звуковому аналізу має належати значення, що відповідає програмовим вимогам:</w:t>
            </w:r>
          </w:p>
          <w:p w:rsidR="004F3197" w:rsidRPr="00FB437F" w:rsidRDefault="004F3197" w:rsidP="004F3197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- у букварний період завдання звукового </w:t>
            </w:r>
            <w:r w:rsidRPr="00FB437F">
              <w:rPr>
                <w:sz w:val="24"/>
                <w:szCs w:val="24"/>
              </w:rPr>
              <w:lastRenderedPageBreak/>
              <w:t>аналізу ускладнюються елементарною характеристикою звуків: голосний, приголосний, наголошений, твердий, м’який; а сам звуковий аналіз стає компонентом звуко-буквеного;</w:t>
            </w:r>
          </w:p>
          <w:p w:rsidR="004F3197" w:rsidRDefault="004F3197" w:rsidP="004F3197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система навчання грамоти будується так, що операції звукового аналізу і синтезу здійснюються у взаємозв’язку</w:t>
            </w:r>
            <w:r w:rsidR="00095535">
              <w:rPr>
                <w:sz w:val="24"/>
                <w:szCs w:val="24"/>
              </w:rPr>
              <w:t>.</w:t>
            </w:r>
          </w:p>
          <w:p w:rsidR="00095535" w:rsidRPr="00FB437F" w:rsidRDefault="00095535" w:rsidP="00095535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Попередження та корекція дисграфій, дизорфографій, дислексій.</w:t>
            </w:r>
          </w:p>
          <w:p w:rsidR="00095535" w:rsidRPr="00FB437F" w:rsidRDefault="00095535" w:rsidP="004F3197">
            <w:pPr>
              <w:pStyle w:val="a3"/>
              <w:spacing w:after="0" w:line="240" w:lineRule="auto"/>
              <w:ind w:left="170" w:right="170"/>
              <w:jc w:val="both"/>
              <w:rPr>
                <w:b/>
                <w:sz w:val="24"/>
                <w:szCs w:val="24"/>
              </w:rPr>
            </w:pPr>
          </w:p>
        </w:tc>
      </w:tr>
      <w:tr w:rsidR="004F3197" w:rsidRPr="00FB437F" w:rsidTr="004F3197">
        <w:tc>
          <w:tcPr>
            <w:tcW w:w="14783" w:type="dxa"/>
            <w:gridSpan w:val="3"/>
          </w:tcPr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center"/>
              <w:rPr>
                <w:b/>
                <w:sz w:val="24"/>
                <w:szCs w:val="24"/>
              </w:rPr>
            </w:pPr>
            <w:r w:rsidRPr="00FB437F">
              <w:rPr>
                <w:b/>
                <w:sz w:val="24"/>
                <w:szCs w:val="24"/>
              </w:rPr>
              <w:lastRenderedPageBreak/>
              <w:t>Каліграфічне письмо</w:t>
            </w:r>
          </w:p>
        </w:tc>
      </w:tr>
      <w:tr w:rsidR="004F3197" w:rsidRPr="00FB437F" w:rsidTr="004F3197">
        <w:tc>
          <w:tcPr>
            <w:tcW w:w="4927" w:type="dxa"/>
          </w:tcPr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Письмо рядкових букв та їх з’єднань:</w:t>
            </w:r>
          </w:p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both"/>
              <w:rPr>
                <w:i/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- </w:t>
            </w:r>
            <w:r w:rsidRPr="00FB437F">
              <w:rPr>
                <w:i/>
                <w:sz w:val="24"/>
                <w:szCs w:val="24"/>
              </w:rPr>
              <w:t>у, п, т, к</w:t>
            </w:r>
            <w:r w:rsidR="00095535">
              <w:rPr>
                <w:i/>
                <w:sz w:val="24"/>
                <w:szCs w:val="24"/>
              </w:rPr>
              <w:t>,</w:t>
            </w:r>
            <w:r w:rsidRPr="00FB437F">
              <w:rPr>
                <w:i/>
                <w:sz w:val="24"/>
                <w:szCs w:val="24"/>
              </w:rPr>
              <w:t xml:space="preserve"> ш, и, р;</w:t>
            </w:r>
          </w:p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both"/>
              <w:rPr>
                <w:i/>
                <w:sz w:val="24"/>
                <w:szCs w:val="24"/>
              </w:rPr>
            </w:pPr>
            <w:r w:rsidRPr="00FB437F">
              <w:rPr>
                <w:i/>
                <w:sz w:val="24"/>
                <w:szCs w:val="24"/>
              </w:rPr>
              <w:t>- м, я;</w:t>
            </w:r>
          </w:p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both"/>
              <w:rPr>
                <w:i/>
                <w:sz w:val="24"/>
                <w:szCs w:val="24"/>
              </w:rPr>
            </w:pPr>
            <w:r w:rsidRPr="00FB437F">
              <w:rPr>
                <w:i/>
                <w:sz w:val="24"/>
                <w:szCs w:val="24"/>
              </w:rPr>
              <w:t>- с, а, є;</w:t>
            </w:r>
          </w:p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both"/>
              <w:rPr>
                <w:i/>
                <w:sz w:val="24"/>
                <w:szCs w:val="24"/>
              </w:rPr>
            </w:pPr>
            <w:r w:rsidRPr="00FB437F">
              <w:rPr>
                <w:i/>
                <w:sz w:val="24"/>
                <w:szCs w:val="24"/>
              </w:rPr>
              <w:t>- в, е;</w:t>
            </w:r>
          </w:p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both"/>
              <w:rPr>
                <w:i/>
                <w:sz w:val="24"/>
                <w:szCs w:val="24"/>
              </w:rPr>
            </w:pPr>
            <w:r w:rsidRPr="00FB437F">
              <w:rPr>
                <w:i/>
                <w:sz w:val="24"/>
                <w:szCs w:val="24"/>
              </w:rPr>
              <w:t>- х, з.</w:t>
            </w:r>
          </w:p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Письмо великих букв:</w:t>
            </w:r>
          </w:p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both"/>
              <w:rPr>
                <w:i/>
                <w:sz w:val="24"/>
                <w:szCs w:val="24"/>
              </w:rPr>
            </w:pPr>
            <w:r w:rsidRPr="00FB437F">
              <w:rPr>
                <w:i/>
                <w:sz w:val="24"/>
                <w:szCs w:val="24"/>
              </w:rPr>
              <w:t>- А, М, Л, И, Ш;</w:t>
            </w:r>
          </w:p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both"/>
              <w:rPr>
                <w:i/>
                <w:sz w:val="24"/>
                <w:szCs w:val="24"/>
              </w:rPr>
            </w:pPr>
            <w:r w:rsidRPr="00FB437F">
              <w:rPr>
                <w:i/>
                <w:sz w:val="24"/>
                <w:szCs w:val="24"/>
              </w:rPr>
              <w:t>- Х, О,С, 3, Є, Е;</w:t>
            </w:r>
          </w:p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both"/>
              <w:rPr>
                <w:i/>
                <w:sz w:val="24"/>
                <w:szCs w:val="24"/>
              </w:rPr>
            </w:pPr>
            <w:r w:rsidRPr="00FB437F">
              <w:rPr>
                <w:i/>
                <w:sz w:val="24"/>
                <w:szCs w:val="24"/>
              </w:rPr>
              <w:t>- У, К, В, Н, Ж, Р, Ч;</w:t>
            </w:r>
          </w:p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both"/>
              <w:rPr>
                <w:b/>
                <w:sz w:val="24"/>
                <w:szCs w:val="24"/>
              </w:rPr>
            </w:pPr>
            <w:r w:rsidRPr="00FB437F">
              <w:rPr>
                <w:i/>
                <w:sz w:val="24"/>
                <w:szCs w:val="24"/>
              </w:rPr>
              <w:t>- П, Т.</w:t>
            </w:r>
          </w:p>
        </w:tc>
        <w:tc>
          <w:tcPr>
            <w:tcW w:w="4928" w:type="dxa"/>
          </w:tcPr>
          <w:p w:rsidR="004F3197" w:rsidRPr="00AF6D63" w:rsidRDefault="004F3197" w:rsidP="004F3197">
            <w:pPr>
              <w:pStyle w:val="a3"/>
              <w:spacing w:after="0" w:line="240" w:lineRule="auto"/>
              <w:ind w:left="113" w:right="170"/>
              <w:jc w:val="both"/>
              <w:rPr>
                <w:i/>
                <w:sz w:val="24"/>
                <w:szCs w:val="24"/>
              </w:rPr>
            </w:pPr>
            <w:r w:rsidRPr="00AF6D63">
              <w:rPr>
                <w:b/>
                <w:i/>
                <w:sz w:val="24"/>
                <w:szCs w:val="24"/>
              </w:rPr>
              <w:t>Учень/учениця</w:t>
            </w:r>
            <w:r w:rsidRPr="00AF6D63">
              <w:rPr>
                <w:i/>
                <w:sz w:val="24"/>
                <w:szCs w:val="24"/>
              </w:rPr>
              <w:t>:</w:t>
            </w:r>
          </w:p>
          <w:p w:rsidR="004F3197" w:rsidRDefault="00095535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095535">
              <w:rPr>
                <w:sz w:val="24"/>
                <w:szCs w:val="24"/>
              </w:rPr>
              <w:t xml:space="preserve">- пише </w:t>
            </w:r>
            <w:r>
              <w:rPr>
                <w:sz w:val="24"/>
                <w:szCs w:val="24"/>
              </w:rPr>
              <w:t>букви, правильно з’єднує їх. Знає і пише великі букви.</w:t>
            </w:r>
          </w:p>
          <w:p w:rsidR="00095535" w:rsidRPr="00095535" w:rsidRDefault="00095535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4F3197" w:rsidRPr="00FB437F" w:rsidRDefault="004F3197" w:rsidP="004F3197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Формування навичок каліграфічного письма. </w:t>
            </w:r>
          </w:p>
          <w:p w:rsidR="004F3197" w:rsidRPr="00FB437F" w:rsidRDefault="00095535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Попередження та корекція дисграфій, дизорфографій, дислексій.</w:t>
            </w:r>
          </w:p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166EC" w:rsidRPr="00FB437F" w:rsidRDefault="001166EC" w:rsidP="00FB437F">
      <w:pPr>
        <w:pStyle w:val="a3"/>
        <w:spacing w:after="0" w:line="240" w:lineRule="auto"/>
        <w:jc w:val="both"/>
        <w:rPr>
          <w:sz w:val="24"/>
          <w:szCs w:val="24"/>
        </w:rPr>
        <w:sectPr w:rsidR="001166EC" w:rsidRPr="00FB437F" w:rsidSect="002C4BAC">
          <w:footerReference w:type="even" r:id="rId11"/>
          <w:footerReference w:type="default" r:id="rId12"/>
          <w:footerReference w:type="first" r:id="rId13"/>
          <w:pgSz w:w="16834" w:h="11909" w:orient="landscape"/>
          <w:pgMar w:top="850" w:right="850" w:bottom="850" w:left="1417" w:header="0" w:footer="3" w:gutter="0"/>
          <w:cols w:space="720"/>
          <w:docGrid w:linePitch="326"/>
        </w:sectPr>
      </w:pPr>
    </w:p>
    <w:p w:rsidR="001166EC" w:rsidRPr="00FB437F" w:rsidRDefault="00226E84" w:rsidP="00FB437F">
      <w:pPr>
        <w:pStyle w:val="a3"/>
        <w:spacing w:after="0" w:line="240" w:lineRule="auto"/>
        <w:jc w:val="center"/>
        <w:rPr>
          <w:b/>
          <w:sz w:val="24"/>
          <w:szCs w:val="24"/>
        </w:rPr>
      </w:pPr>
      <w:r w:rsidRPr="00FB437F">
        <w:rPr>
          <w:b/>
          <w:sz w:val="24"/>
          <w:szCs w:val="24"/>
        </w:rPr>
        <w:lastRenderedPageBreak/>
        <w:t>Тематика для розвитку мовлення</w:t>
      </w:r>
    </w:p>
    <w:p w:rsidR="001166EC" w:rsidRPr="00FB437F" w:rsidRDefault="00226E84" w:rsidP="00FB437F">
      <w:pPr>
        <w:pStyle w:val="a3"/>
        <w:spacing w:after="0" w:line="240" w:lineRule="auto"/>
        <w:jc w:val="center"/>
        <w:rPr>
          <w:b/>
          <w:sz w:val="24"/>
          <w:szCs w:val="24"/>
        </w:rPr>
      </w:pPr>
      <w:r w:rsidRPr="00FB437F">
        <w:rPr>
          <w:b/>
          <w:sz w:val="24"/>
          <w:szCs w:val="24"/>
        </w:rPr>
        <w:t>Наш клас, наша школа</w:t>
      </w:r>
    </w:p>
    <w:p w:rsidR="001166EC" w:rsidRPr="00FB437F" w:rsidRDefault="00226E84" w:rsidP="00FB437F">
      <w:pPr>
        <w:pStyle w:val="a3"/>
        <w:spacing w:after="0" w:line="240" w:lineRule="auto"/>
        <w:ind w:firstLine="709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Назви і призначення предметів, що знаходяться у класі. Назви особистих навчальних речей.</w:t>
      </w:r>
    </w:p>
    <w:p w:rsidR="001166EC" w:rsidRPr="00FB437F" w:rsidRDefault="00226E84" w:rsidP="00FB437F">
      <w:pPr>
        <w:pStyle w:val="a3"/>
        <w:spacing w:after="0" w:line="240" w:lineRule="auto"/>
        <w:ind w:firstLine="708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Правила поведінки під час занять (правильно сидіти за партою, уважно слухати пояснення вчителя і відповіді учнів, не заважати товаришам відповідати на запитання, сумлінно ставитись до навчання, доручень).</w:t>
      </w:r>
    </w:p>
    <w:p w:rsidR="001166EC" w:rsidRPr="00FB437F" w:rsidRDefault="00226E84" w:rsidP="00FB437F">
      <w:pPr>
        <w:pStyle w:val="a3"/>
        <w:spacing w:after="0" w:line="240" w:lineRule="auto"/>
        <w:ind w:firstLine="708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Імена товаришів з класу, ім’я, по батькові вчителя та вихователів. Привітання дорослих. Дружні, привітні взаємини між дітьми.</w:t>
      </w:r>
    </w:p>
    <w:p w:rsidR="001166EC" w:rsidRPr="00FB437F" w:rsidRDefault="00226E84" w:rsidP="00FB437F">
      <w:pPr>
        <w:pStyle w:val="a3"/>
        <w:spacing w:after="0" w:line="240" w:lineRule="auto"/>
        <w:ind w:firstLine="708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Ознайомлення зі школою. Розташування класів та інших приміщень (спальня, їдальня, бібліотека та ін.).</w:t>
      </w:r>
    </w:p>
    <w:p w:rsidR="001166EC" w:rsidRPr="00FB437F" w:rsidRDefault="00226E84" w:rsidP="00FB437F">
      <w:pPr>
        <w:pStyle w:val="a3"/>
        <w:spacing w:after="0" w:line="240" w:lineRule="auto"/>
        <w:ind w:firstLine="708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Режим дня. Елементарні правила особистої гігієни: догляд за тілом, волоссям, зубами, одягом, взуттям. Назви частин тіла, предметів догляду за тілом.</w:t>
      </w:r>
    </w:p>
    <w:p w:rsidR="001166EC" w:rsidRPr="00FB437F" w:rsidRDefault="00226E84" w:rsidP="00FB437F">
      <w:pPr>
        <w:pStyle w:val="a3"/>
        <w:spacing w:after="0" w:line="240" w:lineRule="auto"/>
        <w:ind w:firstLine="708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Режим харчування, їдальня. Вміння правильно сидіти за столом, берегти продукти. Назви посуду, продуктів харчування.</w:t>
      </w:r>
    </w:p>
    <w:p w:rsidR="001166EC" w:rsidRPr="00FB437F" w:rsidRDefault="00226E84" w:rsidP="00FB437F">
      <w:pPr>
        <w:pStyle w:val="a3"/>
        <w:spacing w:after="0" w:line="240" w:lineRule="auto"/>
        <w:ind w:firstLine="708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Режим сну. Спальня. Назви меблів, білизни й одягу.</w:t>
      </w:r>
    </w:p>
    <w:p w:rsidR="001166EC" w:rsidRPr="00FB437F" w:rsidRDefault="00226E84" w:rsidP="00FB437F">
      <w:pPr>
        <w:pStyle w:val="a3"/>
        <w:spacing w:after="0" w:line="240" w:lineRule="auto"/>
        <w:ind w:firstLine="708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Бережливе ставлення до речей повсякденного користування і меблів.</w:t>
      </w:r>
    </w:p>
    <w:p w:rsidR="001166EC" w:rsidRPr="00FB437F" w:rsidRDefault="00226E84" w:rsidP="00FB437F">
      <w:pPr>
        <w:pStyle w:val="a3"/>
        <w:spacing w:after="0" w:line="240" w:lineRule="auto"/>
        <w:jc w:val="center"/>
        <w:rPr>
          <w:b/>
          <w:sz w:val="24"/>
          <w:szCs w:val="24"/>
        </w:rPr>
      </w:pPr>
      <w:r w:rsidRPr="00FB437F">
        <w:rPr>
          <w:b/>
          <w:sz w:val="24"/>
          <w:szCs w:val="24"/>
        </w:rPr>
        <w:t>Осінь</w:t>
      </w:r>
    </w:p>
    <w:p w:rsidR="001166EC" w:rsidRPr="00FB437F" w:rsidRDefault="00226E84" w:rsidP="00FB437F">
      <w:pPr>
        <w:pStyle w:val="a3"/>
        <w:spacing w:after="0" w:line="240" w:lineRule="auto"/>
        <w:ind w:firstLine="708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Характерні ознаки осені: похолодання, зміна забарвлення листя, трави, листопад, спостереження за погодою.</w:t>
      </w:r>
    </w:p>
    <w:p w:rsidR="001166EC" w:rsidRPr="00FB437F" w:rsidRDefault="00226E84" w:rsidP="00FB437F">
      <w:pPr>
        <w:pStyle w:val="a3"/>
        <w:spacing w:after="0" w:line="240" w:lineRule="auto"/>
        <w:ind w:firstLine="708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Фрукти, ягоди, овочі, що знайомі дітям.</w:t>
      </w:r>
    </w:p>
    <w:p w:rsidR="001166EC" w:rsidRPr="00FB437F" w:rsidRDefault="00226E84" w:rsidP="00FB437F">
      <w:pPr>
        <w:pStyle w:val="a3"/>
        <w:spacing w:after="0" w:line="240" w:lineRule="auto"/>
        <w:ind w:firstLine="708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Домашні тварини та їхні малята.</w:t>
      </w:r>
    </w:p>
    <w:p w:rsidR="001166EC" w:rsidRPr="00FB437F" w:rsidRDefault="00226E84" w:rsidP="00FB437F">
      <w:pPr>
        <w:pStyle w:val="a3"/>
        <w:spacing w:after="0" w:line="240" w:lineRule="auto"/>
        <w:ind w:firstLine="708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Назви двох - трьох тварин та їхніх дій.</w:t>
      </w:r>
    </w:p>
    <w:p w:rsidR="001166EC" w:rsidRPr="00FB437F" w:rsidRDefault="00226E84" w:rsidP="00FB437F">
      <w:pPr>
        <w:pStyle w:val="a3"/>
        <w:spacing w:after="0" w:line="240" w:lineRule="auto"/>
        <w:ind w:firstLine="708"/>
        <w:jc w:val="both"/>
        <w:rPr>
          <w:sz w:val="24"/>
          <w:szCs w:val="24"/>
        </w:rPr>
      </w:pPr>
      <w:r w:rsidRPr="00FB437F">
        <w:rPr>
          <w:sz w:val="24"/>
          <w:szCs w:val="24"/>
        </w:rPr>
        <w:t xml:space="preserve">Участь у роботі на пришкільній ділянці: прибирання сухого листя, гілок, допомога дорослим в осінніх висаджуваннях рослин, у збиранні врожаю. </w:t>
      </w:r>
    </w:p>
    <w:p w:rsidR="001166EC" w:rsidRPr="00FB437F" w:rsidRDefault="00226E84" w:rsidP="00FB437F">
      <w:pPr>
        <w:pStyle w:val="a3"/>
        <w:spacing w:after="0" w:line="240" w:lineRule="auto"/>
        <w:ind w:firstLine="708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Догляд за кімнатними рослинами Екскурсії в сад, на город, до зоопарку.</w:t>
      </w:r>
    </w:p>
    <w:p w:rsidR="001166EC" w:rsidRPr="00FB437F" w:rsidRDefault="00226E84" w:rsidP="00FB437F">
      <w:pPr>
        <w:pStyle w:val="a3"/>
        <w:spacing w:after="0" w:line="240" w:lineRule="auto"/>
        <w:jc w:val="center"/>
        <w:rPr>
          <w:b/>
          <w:sz w:val="24"/>
          <w:szCs w:val="24"/>
        </w:rPr>
      </w:pPr>
      <w:r w:rsidRPr="00FB437F">
        <w:rPr>
          <w:b/>
          <w:sz w:val="24"/>
          <w:szCs w:val="24"/>
        </w:rPr>
        <w:t>Наше місто</w:t>
      </w:r>
    </w:p>
    <w:p w:rsidR="001166EC" w:rsidRPr="00FB437F" w:rsidRDefault="00226E84" w:rsidP="00FB437F">
      <w:pPr>
        <w:pStyle w:val="a3"/>
        <w:spacing w:after="0" w:line="240" w:lineRule="auto"/>
        <w:ind w:firstLine="708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Назва міста, його особливість. Адреси учнів, школи. Назва країни, де ми живемо.</w:t>
      </w:r>
    </w:p>
    <w:p w:rsidR="001166EC" w:rsidRPr="00FB437F" w:rsidRDefault="00226E84" w:rsidP="00FB437F">
      <w:pPr>
        <w:pStyle w:val="a3"/>
        <w:spacing w:after="0" w:line="240" w:lineRule="auto"/>
        <w:ind w:firstLine="708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Транспорт. Автобус, трамвай, тролейбус, метро. Назви деяких професій, пов’язаних із транспортом. Правила поведінки дітей у транспорті.</w:t>
      </w:r>
    </w:p>
    <w:p w:rsidR="001166EC" w:rsidRPr="00FB437F" w:rsidRDefault="00226E84" w:rsidP="00FB437F">
      <w:pPr>
        <w:pStyle w:val="a3"/>
        <w:spacing w:after="0" w:line="240" w:lineRule="auto"/>
        <w:ind w:firstLine="708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Вулиця. Правила переходу вулиці. Поведінка на вулиці.</w:t>
      </w:r>
    </w:p>
    <w:p w:rsidR="001166EC" w:rsidRPr="00FB437F" w:rsidRDefault="00226E84" w:rsidP="00FB437F">
      <w:pPr>
        <w:pStyle w:val="a3"/>
        <w:spacing w:after="0" w:line="240" w:lineRule="auto"/>
        <w:jc w:val="center"/>
        <w:rPr>
          <w:b/>
          <w:sz w:val="24"/>
          <w:szCs w:val="24"/>
        </w:rPr>
      </w:pPr>
      <w:r w:rsidRPr="00FB437F">
        <w:rPr>
          <w:b/>
          <w:sz w:val="24"/>
          <w:szCs w:val="24"/>
        </w:rPr>
        <w:t>Зима</w:t>
      </w:r>
    </w:p>
    <w:p w:rsidR="001166EC" w:rsidRPr="00FB437F" w:rsidRDefault="00226E84" w:rsidP="00FB437F">
      <w:pPr>
        <w:pStyle w:val="a3"/>
        <w:spacing w:after="0" w:line="240" w:lineRule="auto"/>
        <w:ind w:firstLine="708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Характерні ознаки: мороз, сніговий покрив, замерзання водойм, зовнішній вигляд рослин. Спостереження за погодою. Назви предметів зимового одягу, взуття. Зимові розваги дітей. (Назви деяких видів зимового спорту).</w:t>
      </w:r>
    </w:p>
    <w:p w:rsidR="001166EC" w:rsidRPr="00FB437F" w:rsidRDefault="00226E84" w:rsidP="00FB437F">
      <w:pPr>
        <w:pStyle w:val="a3"/>
        <w:spacing w:after="0" w:line="240" w:lineRule="auto"/>
        <w:ind w:firstLine="708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Праця людей узимку.</w:t>
      </w:r>
    </w:p>
    <w:p w:rsidR="002C4BAC" w:rsidRPr="00FB437F" w:rsidRDefault="00226E84" w:rsidP="00FB437F">
      <w:pPr>
        <w:rPr>
          <w:szCs w:val="24"/>
        </w:rPr>
      </w:pPr>
      <w:r w:rsidRPr="00FB437F">
        <w:rPr>
          <w:szCs w:val="24"/>
        </w:rPr>
        <w:t>Птахи навколишньої природи (синиці, горобці, ворони, сороки, дятли).</w:t>
      </w:r>
    </w:p>
    <w:p w:rsidR="001166EC" w:rsidRPr="00FB437F" w:rsidRDefault="00226E84" w:rsidP="00FB437F">
      <w:pPr>
        <w:pStyle w:val="a3"/>
        <w:spacing w:after="0" w:line="240" w:lineRule="auto"/>
        <w:ind w:firstLine="708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Підгодовування птахів узимку.</w:t>
      </w:r>
    </w:p>
    <w:p w:rsidR="001166EC" w:rsidRPr="00FB437F" w:rsidRDefault="00226E84" w:rsidP="00FB437F">
      <w:pPr>
        <w:pStyle w:val="a3"/>
        <w:spacing w:after="0" w:line="240" w:lineRule="auto"/>
        <w:jc w:val="center"/>
        <w:rPr>
          <w:b/>
          <w:sz w:val="24"/>
          <w:szCs w:val="24"/>
        </w:rPr>
      </w:pPr>
      <w:r w:rsidRPr="00FB437F">
        <w:rPr>
          <w:b/>
          <w:sz w:val="24"/>
          <w:szCs w:val="24"/>
        </w:rPr>
        <w:t>Наш дім, моя сім’я</w:t>
      </w:r>
    </w:p>
    <w:p w:rsidR="001166EC" w:rsidRPr="00FB437F" w:rsidRDefault="00226E84" w:rsidP="00FB437F">
      <w:pPr>
        <w:pStyle w:val="a3"/>
        <w:spacing w:after="0" w:line="240" w:lineRule="auto"/>
        <w:ind w:firstLine="708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Моє ім’я, прізвище. Склад сім’ї, родичі, їхні імена, заняття. Вживання пестливих імен членів сім’ї. Повага до праці дорослих. Виконання посильних доручень у сім’ї.</w:t>
      </w:r>
    </w:p>
    <w:p w:rsidR="001166EC" w:rsidRPr="00FB437F" w:rsidRDefault="00226E84" w:rsidP="00FB437F">
      <w:pPr>
        <w:pStyle w:val="a3"/>
        <w:spacing w:after="0" w:line="240" w:lineRule="auto"/>
        <w:jc w:val="center"/>
        <w:rPr>
          <w:b/>
          <w:sz w:val="24"/>
          <w:szCs w:val="24"/>
        </w:rPr>
      </w:pPr>
      <w:r w:rsidRPr="00FB437F">
        <w:rPr>
          <w:b/>
          <w:sz w:val="24"/>
          <w:szCs w:val="24"/>
        </w:rPr>
        <w:t>Весна</w:t>
      </w:r>
    </w:p>
    <w:p w:rsidR="001166EC" w:rsidRPr="00FB437F" w:rsidRDefault="00226E84" w:rsidP="00FB437F">
      <w:pPr>
        <w:pStyle w:val="a3"/>
        <w:spacing w:after="0" w:line="240" w:lineRule="auto"/>
        <w:ind w:firstLine="708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Характерні ознаки: потепління, танення снігу, бруньки, поява листочків на деревах, зеленої травички, приліт птахів.</w:t>
      </w:r>
    </w:p>
    <w:p w:rsidR="001166EC" w:rsidRPr="00FB437F" w:rsidRDefault="00226E84" w:rsidP="00FB437F">
      <w:pPr>
        <w:pStyle w:val="a3"/>
        <w:spacing w:after="0" w:line="240" w:lineRule="auto"/>
        <w:ind w:firstLine="708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Сад і город. Праця людей у саду та на городі. Посильна допомога дітей.</w:t>
      </w:r>
    </w:p>
    <w:p w:rsidR="001166EC" w:rsidRPr="00FB437F" w:rsidRDefault="00226E84" w:rsidP="00FB437F">
      <w:pPr>
        <w:pStyle w:val="a3"/>
        <w:spacing w:after="0" w:line="240" w:lineRule="auto"/>
        <w:ind w:firstLine="708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Назви деяких весняних квітів. Назви деяких плодових дерев, фруктів, овочів.</w:t>
      </w:r>
    </w:p>
    <w:p w:rsidR="001166EC" w:rsidRPr="00FB437F" w:rsidRDefault="00226E84" w:rsidP="00FB437F">
      <w:pPr>
        <w:pStyle w:val="a3"/>
        <w:spacing w:after="0" w:line="240" w:lineRule="auto"/>
        <w:jc w:val="center"/>
        <w:rPr>
          <w:b/>
          <w:sz w:val="24"/>
          <w:szCs w:val="24"/>
        </w:rPr>
      </w:pPr>
      <w:r w:rsidRPr="00FB437F">
        <w:rPr>
          <w:b/>
          <w:sz w:val="24"/>
          <w:szCs w:val="24"/>
        </w:rPr>
        <w:t>Рідна країна</w:t>
      </w:r>
    </w:p>
    <w:p w:rsidR="001166EC" w:rsidRPr="00FB437F" w:rsidRDefault="00226E84" w:rsidP="00FB437F">
      <w:pPr>
        <w:pStyle w:val="a3"/>
        <w:spacing w:after="0" w:line="240" w:lineRule="auto"/>
        <w:ind w:firstLine="708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Наша Батьківщина − Україна.</w:t>
      </w:r>
    </w:p>
    <w:p w:rsidR="001166EC" w:rsidRPr="00FB437F" w:rsidRDefault="00226E84" w:rsidP="00FB437F">
      <w:pPr>
        <w:pStyle w:val="a3"/>
        <w:spacing w:after="0" w:line="240" w:lineRule="auto"/>
        <w:ind w:firstLine="708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Київ − головне місто нашої країни.</w:t>
      </w:r>
    </w:p>
    <w:p w:rsidR="001166EC" w:rsidRPr="00FB437F" w:rsidRDefault="00226E84" w:rsidP="00FB437F">
      <w:pPr>
        <w:pStyle w:val="a3"/>
        <w:spacing w:after="0" w:line="240" w:lineRule="auto"/>
        <w:ind w:firstLine="708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Свята, знаменні дати, традиції. Участь дітей у підготовці святкових ранків.</w:t>
      </w:r>
    </w:p>
    <w:p w:rsidR="001166EC" w:rsidRPr="00FB437F" w:rsidRDefault="00226E84" w:rsidP="00FB437F">
      <w:pPr>
        <w:pStyle w:val="a3"/>
        <w:spacing w:after="0" w:line="240" w:lineRule="auto"/>
        <w:jc w:val="center"/>
        <w:rPr>
          <w:b/>
          <w:sz w:val="24"/>
          <w:szCs w:val="24"/>
        </w:rPr>
      </w:pPr>
      <w:r w:rsidRPr="00FB437F">
        <w:rPr>
          <w:b/>
          <w:sz w:val="24"/>
          <w:szCs w:val="24"/>
        </w:rPr>
        <w:t>Літо</w:t>
      </w:r>
    </w:p>
    <w:p w:rsidR="001166EC" w:rsidRPr="00FB437F" w:rsidRDefault="00226E84" w:rsidP="00FB437F">
      <w:pPr>
        <w:pStyle w:val="a3"/>
        <w:spacing w:after="0" w:line="240" w:lineRule="auto"/>
        <w:ind w:firstLine="708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Характерні зміни у природі. Літні канікули та розваги дітей улітку.</w:t>
      </w:r>
    </w:p>
    <w:p w:rsidR="001166EC" w:rsidRPr="00FB437F" w:rsidRDefault="001166EC" w:rsidP="00FB437F">
      <w:pPr>
        <w:pStyle w:val="a3"/>
        <w:spacing w:after="0" w:line="240" w:lineRule="auto"/>
        <w:ind w:firstLine="708"/>
        <w:jc w:val="both"/>
        <w:rPr>
          <w:sz w:val="24"/>
          <w:szCs w:val="24"/>
        </w:rPr>
      </w:pPr>
    </w:p>
    <w:p w:rsidR="001166EC" w:rsidRPr="00FB437F" w:rsidRDefault="001166EC" w:rsidP="00FB437F">
      <w:pPr>
        <w:pStyle w:val="a3"/>
        <w:spacing w:after="0" w:line="240" w:lineRule="auto"/>
        <w:ind w:firstLine="708"/>
        <w:jc w:val="both"/>
        <w:rPr>
          <w:sz w:val="24"/>
          <w:szCs w:val="24"/>
        </w:rPr>
      </w:pPr>
    </w:p>
    <w:sectPr w:rsidR="001166EC" w:rsidRPr="00FB437F" w:rsidSect="002B0E4B">
      <w:footerReference w:type="even" r:id="rId14"/>
      <w:footerReference w:type="default" r:id="rId15"/>
      <w:type w:val="continuous"/>
      <w:pgSz w:w="11909" w:h="16834"/>
      <w:pgMar w:top="850" w:right="850" w:bottom="850" w:left="1417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71" w:rsidRDefault="00F77871">
      <w:r>
        <w:separator/>
      </w:r>
    </w:p>
  </w:endnote>
  <w:endnote w:type="continuationSeparator" w:id="0">
    <w:p w:rsidR="00F77871" w:rsidRDefault="00F7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63" w:rsidRDefault="00F77871">
    <w:pPr>
      <w:pStyle w:val="a3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0.9pt;margin-top:569.2pt;width:4.1pt;height:5.05pt;z-index:-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AF6D63" w:rsidRDefault="00AF6D63">
                <w:pPr>
                  <w:pStyle w:val="a3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63" w:rsidRDefault="00AF6D63">
    <w:pPr>
      <w:pStyle w:val="1a"/>
    </w:pPr>
    <w:r>
      <w:fldChar w:fldCharType="begin"/>
    </w:r>
    <w:r>
      <w:instrText xml:space="preserve"> PAGE   \* MERGEFORMAT </w:instrText>
    </w:r>
    <w:r>
      <w:fldChar w:fldCharType="separate"/>
    </w:r>
    <w:r w:rsidR="00EC2FA6">
      <w:rPr>
        <w:noProof/>
      </w:rPr>
      <w:t>7</w:t>
    </w:r>
    <w:r>
      <w:fldChar w:fldCharType="end"/>
    </w:r>
  </w:p>
  <w:p w:rsidR="00AF6D63" w:rsidRDefault="00AF6D63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63" w:rsidRDefault="00F77871">
    <w:pPr>
      <w:pStyle w:val="a3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1.5pt;margin-top:569.2pt;width:5.55pt;height:24.55pt;z-index:-1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AF6D63" w:rsidRDefault="00AF6D63">
                <w:pPr>
                  <w:pStyle w:val="a3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C2FA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63" w:rsidRDefault="00AF6D63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63" w:rsidRDefault="00AF6D63">
    <w:pPr>
      <w:pStyle w:val="1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C2FA6">
      <w:rPr>
        <w:noProof/>
      </w:rPr>
      <w:t>18</w:t>
    </w:r>
    <w:r>
      <w:fldChar w:fldCharType="end"/>
    </w:r>
  </w:p>
  <w:p w:rsidR="00AF6D63" w:rsidRDefault="00AF6D63">
    <w:pPr>
      <w:pStyle w:val="a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63" w:rsidRDefault="00AF6D63">
    <w:pPr>
      <w:pStyle w:val="a3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63" w:rsidRDefault="00AF6D63">
    <w:pPr>
      <w:pStyle w:val="a3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63" w:rsidRDefault="00AF6D6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71" w:rsidRDefault="00F77871">
      <w:r>
        <w:separator/>
      </w:r>
    </w:p>
  </w:footnote>
  <w:footnote w:type="continuationSeparator" w:id="0">
    <w:p w:rsidR="00F77871" w:rsidRDefault="00F77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63" w:rsidRDefault="00AF6D63">
    <w:pPr>
      <w:pStyle w:val="19"/>
    </w:pPr>
    <w:r>
      <w:fldChar w:fldCharType="begin"/>
    </w:r>
    <w:r>
      <w:instrText xml:space="preserve"> PAGE   \* MERGEFORMAT </w:instrText>
    </w:r>
    <w:r>
      <w:fldChar w:fldCharType="separate"/>
    </w:r>
    <w:r w:rsidR="00EC2FA6">
      <w:rPr>
        <w:noProof/>
      </w:rPr>
      <w:t>1</w:t>
    </w:r>
    <w:r>
      <w:fldChar w:fldCharType="end"/>
    </w:r>
  </w:p>
  <w:p w:rsidR="00AF6D63" w:rsidRDefault="00AF6D63">
    <w:pPr>
      <w:pStyle w:val="1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numFmt w:val="bullet"/>
      <w:lvlText w:val="−"/>
      <w:lvlJc w:val="left"/>
      <w:pPr>
        <w:ind w:left="1211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6C09D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BAC"/>
    <w:rsid w:val="000000C1"/>
    <w:rsid w:val="00042E3D"/>
    <w:rsid w:val="00065F22"/>
    <w:rsid w:val="00075A55"/>
    <w:rsid w:val="00095535"/>
    <w:rsid w:val="000C2BF6"/>
    <w:rsid w:val="00104209"/>
    <w:rsid w:val="001166EC"/>
    <w:rsid w:val="00145B74"/>
    <w:rsid w:val="00162B18"/>
    <w:rsid w:val="00224E97"/>
    <w:rsid w:val="00226E84"/>
    <w:rsid w:val="00257004"/>
    <w:rsid w:val="002905BE"/>
    <w:rsid w:val="002B0E4B"/>
    <w:rsid w:val="002B6168"/>
    <w:rsid w:val="002C4BAC"/>
    <w:rsid w:val="00316295"/>
    <w:rsid w:val="00353BAE"/>
    <w:rsid w:val="00371850"/>
    <w:rsid w:val="003811A6"/>
    <w:rsid w:val="0039538F"/>
    <w:rsid w:val="0047346A"/>
    <w:rsid w:val="00481AD2"/>
    <w:rsid w:val="004D692D"/>
    <w:rsid w:val="004E1137"/>
    <w:rsid w:val="004E6EA4"/>
    <w:rsid w:val="004F3197"/>
    <w:rsid w:val="00510BF5"/>
    <w:rsid w:val="00515DB6"/>
    <w:rsid w:val="0054053F"/>
    <w:rsid w:val="005569EB"/>
    <w:rsid w:val="005656FE"/>
    <w:rsid w:val="005915CA"/>
    <w:rsid w:val="00646DC2"/>
    <w:rsid w:val="006816CD"/>
    <w:rsid w:val="006906C6"/>
    <w:rsid w:val="006C7781"/>
    <w:rsid w:val="006F4180"/>
    <w:rsid w:val="007243A2"/>
    <w:rsid w:val="007613B1"/>
    <w:rsid w:val="00774D29"/>
    <w:rsid w:val="00900DA6"/>
    <w:rsid w:val="009F605F"/>
    <w:rsid w:val="00A83ED6"/>
    <w:rsid w:val="00AF6D63"/>
    <w:rsid w:val="00C02333"/>
    <w:rsid w:val="00C33784"/>
    <w:rsid w:val="00D527D5"/>
    <w:rsid w:val="00D854F3"/>
    <w:rsid w:val="00D90FB3"/>
    <w:rsid w:val="00DC711B"/>
    <w:rsid w:val="00E26AF9"/>
    <w:rsid w:val="00EB2D26"/>
    <w:rsid w:val="00EC2FA6"/>
    <w:rsid w:val="00F07AD8"/>
    <w:rsid w:val="00F77871"/>
    <w:rsid w:val="00F83038"/>
    <w:rsid w:val="00F928CA"/>
    <w:rsid w:val="00FB038C"/>
    <w:rsid w:val="00FB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4B"/>
    <w:rPr>
      <w:sz w:val="24"/>
      <w:lang w:val="uk-UA" w:eastAsia="uk-UA"/>
    </w:rPr>
  </w:style>
  <w:style w:type="paragraph" w:styleId="1">
    <w:name w:val="heading 1"/>
    <w:basedOn w:val="a"/>
    <w:next w:val="a"/>
    <w:uiPriority w:val="99"/>
    <w:qFormat/>
    <w:rsid w:val="00481AD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1"/>
    <w:uiPriority w:val="99"/>
    <w:locked/>
    <w:rsid w:val="002B0E4B"/>
    <w:rPr>
      <w:rFonts w:ascii="Cambria" w:hAnsi="Cambria" w:cs="Times New Roman"/>
      <w:b/>
      <w:sz w:val="32"/>
    </w:rPr>
  </w:style>
  <w:style w:type="paragraph" w:customStyle="1" w:styleId="a3">
    <w:name w:val="Абзац списка Знак"/>
    <w:uiPriority w:val="99"/>
    <w:rsid w:val="002B0E4B"/>
    <w:pPr>
      <w:spacing w:after="200" w:line="276" w:lineRule="auto"/>
    </w:pPr>
    <w:rPr>
      <w:sz w:val="22"/>
      <w:lang w:val="uk-UA" w:eastAsia="uk-UA"/>
    </w:rPr>
  </w:style>
  <w:style w:type="paragraph" w:customStyle="1" w:styleId="11">
    <w:name w:val="Заголовок 11"/>
    <w:basedOn w:val="a3"/>
    <w:next w:val="a3"/>
    <w:link w:val="10"/>
    <w:uiPriority w:val="99"/>
    <w:rsid w:val="002B0E4B"/>
    <w:pPr>
      <w:keepNext/>
      <w:spacing w:before="240" w:after="60"/>
    </w:pPr>
    <w:rPr>
      <w:rFonts w:ascii="Cambria" w:hAnsi="Cambria"/>
      <w:b/>
      <w:sz w:val="32"/>
      <w:lang w:val="ru-RU" w:eastAsia="ru-RU"/>
    </w:rPr>
  </w:style>
  <w:style w:type="character" w:customStyle="1" w:styleId="12">
    <w:name w:val="Основной шрифт абзаца1"/>
    <w:uiPriority w:val="99"/>
    <w:semiHidden/>
    <w:rsid w:val="002B0E4B"/>
  </w:style>
  <w:style w:type="table" w:customStyle="1" w:styleId="13">
    <w:name w:val="Обычная таблица1"/>
    <w:uiPriority w:val="99"/>
    <w:semiHidden/>
    <w:rsid w:val="002B0E4B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3"/>
    <w:uiPriority w:val="99"/>
    <w:qFormat/>
    <w:rsid w:val="002B0E4B"/>
    <w:pPr>
      <w:ind w:left="720"/>
    </w:pPr>
  </w:style>
  <w:style w:type="table" w:customStyle="1" w:styleId="14">
    <w:name w:val="Сетка таблицы1"/>
    <w:basedOn w:val="13"/>
    <w:uiPriority w:val="99"/>
    <w:rsid w:val="002B0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ий текст"/>
    <w:uiPriority w:val="99"/>
    <w:rsid w:val="002B0E4B"/>
    <w:rPr>
      <w:rFonts w:ascii="Times New Roman" w:hAnsi="Times New Roman"/>
      <w:color w:val="000000"/>
      <w:spacing w:val="0"/>
      <w:w w:val="100"/>
      <w:position w:val="0"/>
      <w:sz w:val="10"/>
      <w:u w:val="none"/>
    </w:rPr>
  </w:style>
  <w:style w:type="character" w:customStyle="1" w:styleId="a6">
    <w:name w:val="Основний текст_"/>
    <w:uiPriority w:val="99"/>
    <w:rsid w:val="002B0E4B"/>
    <w:rPr>
      <w:rFonts w:ascii="Times New Roman" w:hAnsi="Times New Roman"/>
      <w:sz w:val="10"/>
      <w:u w:val="none"/>
    </w:rPr>
  </w:style>
  <w:style w:type="character" w:customStyle="1" w:styleId="a7">
    <w:name w:val="Основний текст + Курсив"/>
    <w:uiPriority w:val="99"/>
    <w:rsid w:val="002B0E4B"/>
    <w:rPr>
      <w:rFonts w:ascii="Times New Roman" w:hAnsi="Times New Roman"/>
      <w:i/>
      <w:color w:val="000000"/>
      <w:spacing w:val="0"/>
      <w:w w:val="100"/>
      <w:position w:val="0"/>
      <w:sz w:val="10"/>
      <w:u w:val="none"/>
    </w:rPr>
  </w:style>
  <w:style w:type="character" w:customStyle="1" w:styleId="1pt">
    <w:name w:val="Основний текст + Інтервал 1 pt"/>
    <w:uiPriority w:val="99"/>
    <w:rsid w:val="002B0E4B"/>
    <w:rPr>
      <w:rFonts w:ascii="Times New Roman" w:hAnsi="Times New Roman"/>
      <w:color w:val="000000"/>
      <w:spacing w:val="20"/>
      <w:w w:val="100"/>
      <w:position w:val="0"/>
      <w:sz w:val="10"/>
      <w:u w:val="none"/>
    </w:rPr>
  </w:style>
  <w:style w:type="character" w:customStyle="1" w:styleId="15">
    <w:name w:val="Гиперссылка1"/>
    <w:uiPriority w:val="99"/>
    <w:rsid w:val="002B0E4B"/>
    <w:rPr>
      <w:color w:val="0000FF"/>
      <w:u w:val="single"/>
    </w:rPr>
  </w:style>
  <w:style w:type="character" w:customStyle="1" w:styleId="16">
    <w:name w:val="Знак сноски1"/>
    <w:uiPriority w:val="99"/>
    <w:rsid w:val="002B0E4B"/>
    <w:rPr>
      <w:vertAlign w:val="superscript"/>
    </w:rPr>
  </w:style>
  <w:style w:type="character" w:customStyle="1" w:styleId="17">
    <w:name w:val="Знак концевой сноски1"/>
    <w:uiPriority w:val="99"/>
    <w:rsid w:val="002B0E4B"/>
    <w:rPr>
      <w:vertAlign w:val="superscript"/>
    </w:rPr>
  </w:style>
  <w:style w:type="paragraph" w:styleId="a8">
    <w:name w:val="No Spacing"/>
    <w:link w:val="a9"/>
    <w:uiPriority w:val="99"/>
    <w:qFormat/>
    <w:rsid w:val="002B0E4B"/>
    <w:rPr>
      <w:rFonts w:ascii="Calibri" w:hAnsi="Calibri"/>
      <w:sz w:val="22"/>
      <w:lang w:val="uk-UA" w:eastAsia="uk-UA"/>
    </w:rPr>
  </w:style>
  <w:style w:type="character" w:customStyle="1" w:styleId="a9">
    <w:name w:val="Без интервала Знак"/>
    <w:link w:val="a8"/>
    <w:uiPriority w:val="99"/>
    <w:locked/>
    <w:rsid w:val="002B0E4B"/>
    <w:rPr>
      <w:rFonts w:ascii="Calibri" w:hAnsi="Calibri"/>
      <w:sz w:val="22"/>
    </w:rPr>
  </w:style>
  <w:style w:type="paragraph" w:customStyle="1" w:styleId="18">
    <w:name w:val="Текст выноски1"/>
    <w:basedOn w:val="a3"/>
    <w:link w:val="aa"/>
    <w:uiPriority w:val="99"/>
    <w:rsid w:val="002B0E4B"/>
    <w:pPr>
      <w:spacing w:after="0" w:line="240" w:lineRule="auto"/>
    </w:pPr>
    <w:rPr>
      <w:rFonts w:ascii="Tahoma" w:hAnsi="Tahoma"/>
      <w:sz w:val="16"/>
      <w:lang w:val="ru-RU" w:eastAsia="ru-RU"/>
    </w:rPr>
  </w:style>
  <w:style w:type="character" w:customStyle="1" w:styleId="aa">
    <w:name w:val="Текст выноски Знак"/>
    <w:link w:val="18"/>
    <w:uiPriority w:val="99"/>
    <w:locked/>
    <w:rsid w:val="002B0E4B"/>
    <w:rPr>
      <w:rFonts w:ascii="Tahoma" w:hAnsi="Tahoma"/>
      <w:sz w:val="16"/>
    </w:rPr>
  </w:style>
  <w:style w:type="paragraph" w:customStyle="1" w:styleId="19">
    <w:name w:val="Верхний колонтитул1"/>
    <w:basedOn w:val="a3"/>
    <w:link w:val="ab"/>
    <w:uiPriority w:val="99"/>
    <w:rsid w:val="002B0E4B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b">
    <w:name w:val="Верхний колонтитул Знак"/>
    <w:link w:val="19"/>
    <w:uiPriority w:val="99"/>
    <w:locked/>
    <w:rsid w:val="002B0E4B"/>
    <w:rPr>
      <w:sz w:val="22"/>
    </w:rPr>
  </w:style>
  <w:style w:type="paragraph" w:customStyle="1" w:styleId="1a">
    <w:name w:val="Нижний колонтитул1"/>
    <w:basedOn w:val="a3"/>
    <w:link w:val="ac"/>
    <w:uiPriority w:val="99"/>
    <w:rsid w:val="002B0E4B"/>
    <w:pPr>
      <w:tabs>
        <w:tab w:val="center" w:pos="4320"/>
        <w:tab w:val="right" w:pos="8640"/>
      </w:tabs>
    </w:pPr>
    <w:rPr>
      <w:rFonts w:ascii="Calibri" w:hAnsi="Calibri"/>
      <w:lang w:val="ru-RU" w:eastAsia="ru-RU"/>
    </w:rPr>
  </w:style>
  <w:style w:type="character" w:customStyle="1" w:styleId="ac">
    <w:name w:val="Нижний колонтитул Знак"/>
    <w:link w:val="1a"/>
    <w:uiPriority w:val="99"/>
    <w:locked/>
    <w:rsid w:val="002B0E4B"/>
    <w:rPr>
      <w:rFonts w:ascii="Calibri" w:hAnsi="Calibri"/>
      <w:sz w:val="22"/>
    </w:rPr>
  </w:style>
  <w:style w:type="character" w:styleId="ad">
    <w:name w:val="Hyperlink"/>
    <w:uiPriority w:val="99"/>
    <w:rsid w:val="002B0E4B"/>
    <w:rPr>
      <w:rFonts w:cs="Times New Roman"/>
      <w:color w:val="0000FF"/>
      <w:u w:val="single"/>
    </w:rPr>
  </w:style>
  <w:style w:type="character" w:styleId="ae">
    <w:name w:val="footnote reference"/>
    <w:uiPriority w:val="99"/>
    <w:semiHidden/>
    <w:rsid w:val="002B0E4B"/>
    <w:rPr>
      <w:rFonts w:cs="Times New Roman"/>
      <w:vertAlign w:val="superscript"/>
    </w:rPr>
  </w:style>
  <w:style w:type="character" w:styleId="af">
    <w:name w:val="endnote reference"/>
    <w:uiPriority w:val="99"/>
    <w:semiHidden/>
    <w:rsid w:val="002B0E4B"/>
    <w:rPr>
      <w:rFonts w:cs="Times New Roman"/>
      <w:vertAlign w:val="superscript"/>
    </w:rPr>
  </w:style>
  <w:style w:type="character" w:customStyle="1" w:styleId="110">
    <w:name w:val="Заголовок 1 Знак1"/>
    <w:uiPriority w:val="99"/>
    <w:rsid w:val="00481AD2"/>
    <w:rPr>
      <w:rFonts w:ascii="Cambria" w:hAnsi="Cambria"/>
      <w:b/>
      <w:kern w:val="3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6720</Words>
  <Characters>38306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Інститут спеціальної педагогіки НАПН України</Company>
  <LinksUpToDate>false</LinksUpToDate>
  <CharactersWithSpaces>44937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Сергей</dc:creator>
  <cp:lastModifiedBy>Админ</cp:lastModifiedBy>
  <cp:revision>2</cp:revision>
  <dcterms:created xsi:type="dcterms:W3CDTF">2021-01-02T20:18:00Z</dcterms:created>
  <dcterms:modified xsi:type="dcterms:W3CDTF">2021-01-02T20:18:00Z</dcterms:modified>
</cp:coreProperties>
</file>