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margin" w:tblpXSpec="center" w:tblpY="2557"/>
        <w:tblW w:w="4000" w:type="pct"/>
        <w:tblBorders>
          <w:left w:val="thinThickSmallGap" w:sz="24" w:space="0" w:color="0070C0"/>
        </w:tblBorders>
        <w:tblLook w:val="04A0" w:firstRow="1" w:lastRow="0" w:firstColumn="1" w:lastColumn="0" w:noHBand="0" w:noVBand="1"/>
      </w:tblPr>
      <w:tblGrid>
        <w:gridCol w:w="8121"/>
      </w:tblGrid>
      <w:tr w:rsidR="00DD6950" w:rsidTr="005B40F6">
        <w:tc>
          <w:tcPr>
            <w:tcW w:w="7668" w:type="dxa"/>
            <w:tcMar>
              <w:top w:w="216" w:type="dxa"/>
              <w:left w:w="115" w:type="dxa"/>
              <w:bottom w:w="216" w:type="dxa"/>
              <w:right w:w="115" w:type="dxa"/>
            </w:tcMar>
          </w:tcPr>
          <w:p w:rsidR="00DD6950" w:rsidRDefault="00DD6950" w:rsidP="00007787">
            <w:pPr>
              <w:pStyle w:val="af1"/>
              <w:spacing w:line="276" w:lineRule="auto"/>
              <w:rPr>
                <w:rFonts w:ascii="Cambria" w:hAnsi="Cambria"/>
                <w:sz w:val="32"/>
                <w:szCs w:val="32"/>
                <w:lang w:val="uk-UA"/>
              </w:rPr>
            </w:pPr>
            <w:r>
              <w:rPr>
                <w:rFonts w:ascii="Cambria" w:hAnsi="Cambria"/>
                <w:sz w:val="32"/>
                <w:szCs w:val="32"/>
                <w:lang w:val="uk-UA"/>
              </w:rPr>
              <w:t>Міністерство освіти і науки України</w:t>
            </w:r>
          </w:p>
          <w:p w:rsidR="00DD6950" w:rsidRDefault="00DD6950" w:rsidP="00007787">
            <w:pPr>
              <w:pStyle w:val="af1"/>
              <w:spacing w:line="276" w:lineRule="auto"/>
              <w:rPr>
                <w:rFonts w:ascii="Cambria" w:hAnsi="Cambria"/>
                <w:sz w:val="32"/>
                <w:szCs w:val="32"/>
                <w:lang w:val="uk-UA"/>
              </w:rPr>
            </w:pPr>
            <w:r>
              <w:rPr>
                <w:rFonts w:ascii="Cambria" w:hAnsi="Cambria"/>
                <w:sz w:val="32"/>
                <w:szCs w:val="32"/>
                <w:lang w:val="uk-UA"/>
              </w:rPr>
              <w:t>Інститут спеціальної педагогіки НАПН України</w:t>
            </w:r>
          </w:p>
          <w:p w:rsidR="00DD6950" w:rsidRDefault="00DD6950" w:rsidP="00007787">
            <w:pPr>
              <w:pStyle w:val="af1"/>
              <w:spacing w:line="276" w:lineRule="auto"/>
              <w:rPr>
                <w:rFonts w:ascii="Cambria" w:hAnsi="Cambria"/>
                <w:sz w:val="32"/>
                <w:szCs w:val="32"/>
                <w:lang w:val="uk-UA"/>
              </w:rPr>
            </w:pPr>
          </w:p>
        </w:tc>
      </w:tr>
      <w:tr w:rsidR="00DD6950" w:rsidTr="005B40F6">
        <w:tc>
          <w:tcPr>
            <w:tcW w:w="7668" w:type="dxa"/>
          </w:tcPr>
          <w:p w:rsidR="00DD6950" w:rsidRDefault="00DD6950" w:rsidP="00007787">
            <w:pPr>
              <w:pStyle w:val="af1"/>
              <w:spacing w:line="276" w:lineRule="auto"/>
              <w:rPr>
                <w:rFonts w:ascii="Times New Roman" w:hAnsi="Times New Roman"/>
                <w:sz w:val="32"/>
                <w:szCs w:val="32"/>
                <w:lang w:val="uk-UA"/>
              </w:rPr>
            </w:pPr>
            <w:r>
              <w:rPr>
                <w:rFonts w:ascii="Times New Roman" w:hAnsi="Times New Roman"/>
                <w:sz w:val="32"/>
                <w:szCs w:val="32"/>
                <w:lang w:val="uk-UA"/>
              </w:rPr>
              <w:t>Навчальні програми для 5-9 (10) класів спеціальних загальноосвітніх навчальних закладів для дітей з тяжкими порушеннями мовлення</w:t>
            </w:r>
          </w:p>
          <w:p w:rsidR="00DD6950" w:rsidRPr="00DD6950" w:rsidRDefault="00DD6950" w:rsidP="00DD6950">
            <w:pPr>
              <w:pStyle w:val="1"/>
              <w:ind w:firstLine="0"/>
              <w:rPr>
                <w:rFonts w:ascii="Times New Roman" w:hAnsi="Times New Roman" w:cs="Times New Roman"/>
                <w:color w:val="auto"/>
              </w:rPr>
            </w:pPr>
            <w:bookmarkStart w:id="0" w:name="_GoBack"/>
            <w:r w:rsidRPr="00DD6950">
              <w:rPr>
                <w:rFonts w:ascii="Times New Roman" w:hAnsi="Times New Roman" w:cs="Times New Roman"/>
                <w:color w:val="auto"/>
              </w:rPr>
              <w:t>ТРУДОВЕ НАВЧАННЯ</w:t>
            </w:r>
          </w:p>
          <w:p w:rsidR="00DD6950" w:rsidRDefault="00DD6950" w:rsidP="00007787">
            <w:pPr>
              <w:ind w:firstLine="7"/>
              <w:rPr>
                <w:lang w:eastAsia="ru-RU"/>
              </w:rPr>
            </w:pPr>
            <w:r>
              <w:rPr>
                <w:rFonts w:ascii="Cambria" w:hAnsi="Cambria"/>
                <w:sz w:val="32"/>
                <w:szCs w:val="32"/>
              </w:rPr>
              <w:t>5 клас</w:t>
            </w:r>
          </w:p>
          <w:p w:rsidR="00DD6950" w:rsidRDefault="00DD6950" w:rsidP="00007787">
            <w:pPr>
              <w:spacing w:line="240" w:lineRule="auto"/>
              <w:ind w:firstLine="0"/>
              <w:rPr>
                <w:bCs/>
              </w:rPr>
            </w:pPr>
            <w:r>
              <w:rPr>
                <w:bCs/>
              </w:rPr>
              <w:t xml:space="preserve">Укладач: </w:t>
            </w:r>
            <w:proofErr w:type="spellStart"/>
            <w:r>
              <w:rPr>
                <w:b/>
                <w:bCs/>
                <w:i/>
              </w:rPr>
              <w:t>Рібцун</w:t>
            </w:r>
            <w:proofErr w:type="spellEnd"/>
            <w:r>
              <w:rPr>
                <w:b/>
                <w:bCs/>
                <w:i/>
              </w:rPr>
              <w:t xml:space="preserve"> Ю.В.,</w:t>
            </w:r>
            <w:bookmarkEnd w:id="0"/>
            <w:r>
              <w:rPr>
                <w:b/>
                <w:bCs/>
                <w:i/>
              </w:rPr>
              <w:t xml:space="preserve"> </w:t>
            </w:r>
            <w:r>
              <w:rPr>
                <w:bCs/>
              </w:rPr>
              <w:t xml:space="preserve">кандидат педагогічних наук,  </w:t>
            </w:r>
            <w:proofErr w:type="spellStart"/>
            <w:r>
              <w:rPr>
                <w:bCs/>
              </w:rPr>
              <w:t>ст.наук.співробітник</w:t>
            </w:r>
            <w:proofErr w:type="spellEnd"/>
            <w:r>
              <w:rPr>
                <w:bCs/>
              </w:rPr>
              <w:t xml:space="preserve"> лабораторії логопедії </w:t>
            </w:r>
          </w:p>
          <w:p w:rsidR="00DD6950" w:rsidRDefault="00DD6950" w:rsidP="00007787">
            <w:pPr>
              <w:spacing w:line="240" w:lineRule="auto"/>
              <w:ind w:firstLine="0"/>
              <w:rPr>
                <w:bCs/>
              </w:rPr>
            </w:pPr>
            <w:r>
              <w:rPr>
                <w:bCs/>
              </w:rPr>
              <w:t>Інституту спеціальної педагогіки НАПН України</w:t>
            </w:r>
          </w:p>
          <w:p w:rsidR="00DD6950" w:rsidRDefault="00DD6950" w:rsidP="00007787">
            <w:pPr>
              <w:pStyle w:val="af1"/>
              <w:spacing w:line="276" w:lineRule="auto"/>
              <w:rPr>
                <w:rFonts w:ascii="Cambria" w:hAnsi="Cambria"/>
                <w:color w:val="4F81BD"/>
                <w:sz w:val="32"/>
                <w:szCs w:val="32"/>
                <w:lang w:val="uk-UA"/>
              </w:rPr>
            </w:pPr>
          </w:p>
        </w:tc>
      </w:tr>
      <w:tr w:rsidR="00DD6950" w:rsidTr="005B40F6">
        <w:trPr>
          <w:trHeight w:val="617"/>
        </w:trPr>
        <w:tc>
          <w:tcPr>
            <w:tcW w:w="7668" w:type="dxa"/>
            <w:tcMar>
              <w:top w:w="216" w:type="dxa"/>
              <w:left w:w="115" w:type="dxa"/>
              <w:bottom w:w="216" w:type="dxa"/>
              <w:right w:w="115" w:type="dxa"/>
            </w:tcMar>
            <w:hideMark/>
          </w:tcPr>
          <w:p w:rsidR="00DD6950" w:rsidRDefault="00DD6950" w:rsidP="00007787">
            <w:pPr>
              <w:pStyle w:val="af1"/>
              <w:spacing w:line="276" w:lineRule="auto"/>
              <w:rPr>
                <w:rFonts w:ascii="Cambria" w:hAnsi="Cambria"/>
                <w:sz w:val="32"/>
                <w:szCs w:val="32"/>
                <w:lang w:val="uk-UA"/>
              </w:rPr>
            </w:pPr>
            <w:r>
              <w:rPr>
                <w:rFonts w:ascii="Cambria" w:hAnsi="Cambria"/>
                <w:sz w:val="32"/>
                <w:szCs w:val="32"/>
                <w:lang w:val="uk-UA"/>
              </w:rPr>
              <w:t>Київ - 2014</w:t>
            </w:r>
          </w:p>
        </w:tc>
      </w:tr>
    </w:tbl>
    <w:p w:rsidR="00DD6950" w:rsidRDefault="00DD6950">
      <w:pPr>
        <w:rPr>
          <w:b/>
          <w:sz w:val="26"/>
          <w:szCs w:val="26"/>
        </w:rPr>
      </w:pPr>
    </w:p>
    <w:p w:rsidR="00DD6950" w:rsidRDefault="00DD6950">
      <w:pPr>
        <w:rPr>
          <w:b/>
          <w:sz w:val="26"/>
          <w:szCs w:val="26"/>
        </w:rPr>
      </w:pPr>
      <w:r>
        <w:rPr>
          <w:b/>
          <w:sz w:val="26"/>
          <w:szCs w:val="26"/>
        </w:rPr>
        <w:br w:type="page"/>
      </w:r>
    </w:p>
    <w:p w:rsidR="00AC602A" w:rsidRPr="00C524FF" w:rsidRDefault="00AC602A" w:rsidP="00AC602A">
      <w:pPr>
        <w:spacing w:line="276" w:lineRule="auto"/>
        <w:ind w:firstLine="0"/>
        <w:jc w:val="center"/>
        <w:rPr>
          <w:rFonts w:ascii="Arial" w:hAnsi="Arial" w:cs="Arial"/>
          <w:b/>
          <w:sz w:val="32"/>
          <w:szCs w:val="32"/>
        </w:rPr>
      </w:pPr>
      <w:r w:rsidRPr="00C524FF">
        <w:rPr>
          <w:rFonts w:ascii="Arial" w:hAnsi="Arial" w:cs="Arial"/>
          <w:b/>
          <w:sz w:val="32"/>
          <w:szCs w:val="32"/>
        </w:rPr>
        <w:lastRenderedPageBreak/>
        <w:t>ЗМІСТ</w:t>
      </w:r>
    </w:p>
    <w:p w:rsidR="00AC602A" w:rsidRPr="00C524FF" w:rsidRDefault="00AC602A" w:rsidP="00AC602A">
      <w:pPr>
        <w:spacing w:line="276" w:lineRule="auto"/>
        <w:ind w:firstLine="0"/>
        <w:jc w:val="center"/>
        <w:rPr>
          <w:rFonts w:ascii="Arial" w:hAnsi="Arial" w:cs="Arial"/>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567"/>
      </w:tblGrid>
      <w:tr w:rsidR="00AC602A" w:rsidRPr="00C524FF" w:rsidTr="00AC602A">
        <w:tc>
          <w:tcPr>
            <w:tcW w:w="9464" w:type="dxa"/>
          </w:tcPr>
          <w:p w:rsidR="00AC602A" w:rsidRPr="00C524FF" w:rsidRDefault="00AC602A" w:rsidP="00C773E0">
            <w:pPr>
              <w:spacing w:line="360" w:lineRule="auto"/>
              <w:ind w:firstLine="0"/>
              <w:jc w:val="both"/>
              <w:rPr>
                <w:rFonts w:ascii="Arial" w:hAnsi="Arial" w:cs="Arial"/>
                <w:b/>
                <w:sz w:val="26"/>
                <w:szCs w:val="26"/>
              </w:rPr>
            </w:pPr>
            <w:r w:rsidRPr="00C524FF">
              <w:rPr>
                <w:b/>
                <w:sz w:val="26"/>
                <w:szCs w:val="26"/>
              </w:rPr>
              <w:t>Пояснювальна записка</w:t>
            </w:r>
            <w:r w:rsidRPr="00C524FF">
              <w:rPr>
                <w:sz w:val="26"/>
                <w:szCs w:val="26"/>
              </w:rPr>
              <w:t>……………………………………………………...</w:t>
            </w:r>
            <w:r w:rsidR="0067783D" w:rsidRPr="00C524FF">
              <w:rPr>
                <w:sz w:val="26"/>
                <w:szCs w:val="26"/>
              </w:rPr>
              <w:t>......</w:t>
            </w:r>
            <w:r w:rsidR="00C773E0">
              <w:rPr>
                <w:sz w:val="26"/>
                <w:szCs w:val="26"/>
              </w:rPr>
              <w:t>..........</w:t>
            </w:r>
          </w:p>
        </w:tc>
        <w:tc>
          <w:tcPr>
            <w:tcW w:w="567" w:type="dxa"/>
          </w:tcPr>
          <w:p w:rsidR="00AC602A" w:rsidRPr="001142DC" w:rsidRDefault="00AC602A" w:rsidP="00CE36C9">
            <w:pPr>
              <w:spacing w:line="276" w:lineRule="auto"/>
              <w:ind w:firstLine="0"/>
              <w:jc w:val="right"/>
              <w:rPr>
                <w:sz w:val="26"/>
                <w:szCs w:val="26"/>
              </w:rPr>
            </w:pPr>
            <w:r w:rsidRPr="001142DC">
              <w:rPr>
                <w:sz w:val="26"/>
                <w:szCs w:val="26"/>
              </w:rPr>
              <w:t>4</w:t>
            </w:r>
          </w:p>
        </w:tc>
      </w:tr>
      <w:tr w:rsidR="00AC602A" w:rsidRPr="00C524FF" w:rsidTr="00AC602A">
        <w:tc>
          <w:tcPr>
            <w:tcW w:w="9464" w:type="dxa"/>
          </w:tcPr>
          <w:p w:rsidR="00AC602A" w:rsidRPr="00C524FF" w:rsidRDefault="006E6DFB" w:rsidP="00C773E0">
            <w:pPr>
              <w:spacing w:line="360" w:lineRule="auto"/>
              <w:ind w:firstLine="0"/>
              <w:jc w:val="both"/>
              <w:rPr>
                <w:sz w:val="26"/>
                <w:szCs w:val="26"/>
              </w:rPr>
            </w:pPr>
            <w:r w:rsidRPr="00C524FF">
              <w:rPr>
                <w:b/>
                <w:sz w:val="26"/>
                <w:szCs w:val="26"/>
              </w:rPr>
              <w:t>Сходинками професійної майстерності</w:t>
            </w:r>
            <w:r w:rsidR="00AC602A" w:rsidRPr="00C524FF">
              <w:rPr>
                <w:sz w:val="26"/>
                <w:szCs w:val="26"/>
              </w:rPr>
              <w:t xml:space="preserve"> …</w:t>
            </w:r>
            <w:r w:rsidR="0067783D" w:rsidRPr="00C524FF">
              <w:rPr>
                <w:sz w:val="26"/>
                <w:szCs w:val="26"/>
              </w:rPr>
              <w:t>………………</w:t>
            </w:r>
            <w:r w:rsidRPr="00C524FF">
              <w:rPr>
                <w:sz w:val="26"/>
                <w:szCs w:val="26"/>
              </w:rPr>
              <w:t>……………………</w:t>
            </w:r>
            <w:r w:rsidR="00C773E0">
              <w:rPr>
                <w:sz w:val="26"/>
                <w:szCs w:val="26"/>
              </w:rPr>
              <w:t>……..</w:t>
            </w:r>
          </w:p>
        </w:tc>
        <w:tc>
          <w:tcPr>
            <w:tcW w:w="567" w:type="dxa"/>
          </w:tcPr>
          <w:p w:rsidR="00AC602A" w:rsidRPr="001142DC" w:rsidRDefault="00AC602A" w:rsidP="001142DC">
            <w:pPr>
              <w:spacing w:line="276" w:lineRule="auto"/>
              <w:ind w:firstLine="0"/>
              <w:jc w:val="right"/>
              <w:rPr>
                <w:sz w:val="26"/>
                <w:szCs w:val="26"/>
              </w:rPr>
            </w:pPr>
            <w:r w:rsidRPr="001142DC">
              <w:rPr>
                <w:sz w:val="26"/>
                <w:szCs w:val="26"/>
              </w:rPr>
              <w:t>1</w:t>
            </w:r>
            <w:r w:rsidR="001142DC">
              <w:rPr>
                <w:sz w:val="26"/>
                <w:szCs w:val="26"/>
              </w:rPr>
              <w:t>1</w:t>
            </w:r>
          </w:p>
        </w:tc>
      </w:tr>
      <w:tr w:rsidR="00C773E0" w:rsidRPr="00C524FF" w:rsidTr="00AC602A">
        <w:tc>
          <w:tcPr>
            <w:tcW w:w="9464" w:type="dxa"/>
          </w:tcPr>
          <w:p w:rsidR="00C773E0" w:rsidRPr="00C773E0" w:rsidRDefault="00C773E0" w:rsidP="00C773E0">
            <w:pPr>
              <w:ind w:firstLine="0"/>
              <w:rPr>
                <w:sz w:val="26"/>
                <w:szCs w:val="26"/>
              </w:rPr>
            </w:pPr>
            <w:proofErr w:type="spellStart"/>
            <w:r w:rsidRPr="00476F36">
              <w:rPr>
                <w:b/>
                <w:sz w:val="26"/>
                <w:szCs w:val="26"/>
              </w:rPr>
              <w:t>З</w:t>
            </w:r>
            <w:r w:rsidRPr="00C773E0">
              <w:rPr>
                <w:b/>
                <w:i/>
                <w:sz w:val="26"/>
                <w:szCs w:val="26"/>
              </w:rPr>
              <w:t>агальнопрактичні</w:t>
            </w:r>
            <w:proofErr w:type="spellEnd"/>
            <w:r w:rsidRPr="00C773E0">
              <w:rPr>
                <w:b/>
                <w:i/>
                <w:sz w:val="26"/>
                <w:szCs w:val="26"/>
              </w:rPr>
              <w:t xml:space="preserve"> технології трудового навчання</w:t>
            </w:r>
            <w:r>
              <w:rPr>
                <w:sz w:val="26"/>
                <w:szCs w:val="26"/>
              </w:rPr>
              <w:t xml:space="preserve"> ……………………………….</w:t>
            </w:r>
          </w:p>
        </w:tc>
        <w:tc>
          <w:tcPr>
            <w:tcW w:w="567" w:type="dxa"/>
          </w:tcPr>
          <w:p w:rsidR="00C773E0" w:rsidRPr="001142DC" w:rsidRDefault="001142DC" w:rsidP="0067783D">
            <w:pPr>
              <w:spacing w:line="276" w:lineRule="auto"/>
              <w:ind w:firstLine="0"/>
              <w:jc w:val="right"/>
              <w:rPr>
                <w:sz w:val="26"/>
                <w:szCs w:val="26"/>
              </w:rPr>
            </w:pPr>
            <w:r>
              <w:rPr>
                <w:sz w:val="26"/>
                <w:szCs w:val="26"/>
              </w:rPr>
              <w:t>11</w:t>
            </w:r>
          </w:p>
        </w:tc>
      </w:tr>
      <w:tr w:rsidR="00C773E0" w:rsidRPr="00C524FF" w:rsidTr="00AC602A">
        <w:tc>
          <w:tcPr>
            <w:tcW w:w="9464" w:type="dxa"/>
          </w:tcPr>
          <w:p w:rsidR="00C773E0" w:rsidRPr="00476F36" w:rsidRDefault="00C773E0" w:rsidP="00C773E0">
            <w:pPr>
              <w:rPr>
                <w:b/>
                <w:sz w:val="26"/>
                <w:szCs w:val="26"/>
              </w:rPr>
            </w:pPr>
            <w:r w:rsidRPr="00C773E0">
              <w:rPr>
                <w:sz w:val="26"/>
                <w:szCs w:val="26"/>
              </w:rPr>
              <w:t>Вступ</w:t>
            </w:r>
            <w:r>
              <w:rPr>
                <w:sz w:val="26"/>
                <w:szCs w:val="26"/>
              </w:rPr>
              <w:t xml:space="preserve"> ………………………………………………………………………………</w:t>
            </w:r>
          </w:p>
        </w:tc>
        <w:tc>
          <w:tcPr>
            <w:tcW w:w="567" w:type="dxa"/>
          </w:tcPr>
          <w:p w:rsidR="00C773E0" w:rsidRPr="001142DC" w:rsidRDefault="001142DC" w:rsidP="0067783D">
            <w:pPr>
              <w:spacing w:line="276" w:lineRule="auto"/>
              <w:ind w:firstLine="0"/>
              <w:jc w:val="right"/>
              <w:rPr>
                <w:sz w:val="26"/>
                <w:szCs w:val="26"/>
              </w:rPr>
            </w:pPr>
            <w:r>
              <w:rPr>
                <w:sz w:val="26"/>
                <w:szCs w:val="26"/>
              </w:rPr>
              <w:t>11</w:t>
            </w:r>
          </w:p>
        </w:tc>
      </w:tr>
      <w:tr w:rsidR="00C773E0" w:rsidRPr="00C524FF" w:rsidTr="00AC602A">
        <w:tc>
          <w:tcPr>
            <w:tcW w:w="9464" w:type="dxa"/>
          </w:tcPr>
          <w:p w:rsidR="00C773E0" w:rsidRPr="00C773E0" w:rsidRDefault="00C773E0" w:rsidP="00C773E0">
            <w:pPr>
              <w:rPr>
                <w:sz w:val="26"/>
                <w:szCs w:val="26"/>
              </w:rPr>
            </w:pPr>
            <w:r w:rsidRPr="00C524FF">
              <w:rPr>
                <w:rFonts w:eastAsia="Calibri"/>
                <w:sz w:val="26"/>
                <w:szCs w:val="26"/>
              </w:rPr>
              <w:t>Основи т</w:t>
            </w:r>
            <w:r w:rsidRPr="00C524FF">
              <w:rPr>
                <w:rFonts w:eastAsia="Calibri"/>
                <w:bCs/>
                <w:iCs/>
                <w:sz w:val="26"/>
                <w:szCs w:val="26"/>
              </w:rPr>
              <w:t>ехніки, технологій і проектування ……………………………………</w:t>
            </w:r>
          </w:p>
        </w:tc>
        <w:tc>
          <w:tcPr>
            <w:tcW w:w="567" w:type="dxa"/>
          </w:tcPr>
          <w:p w:rsidR="00C773E0" w:rsidRPr="001142DC" w:rsidRDefault="001142DC" w:rsidP="0067783D">
            <w:pPr>
              <w:spacing w:line="276" w:lineRule="auto"/>
              <w:ind w:firstLine="0"/>
              <w:jc w:val="right"/>
              <w:rPr>
                <w:sz w:val="26"/>
                <w:szCs w:val="26"/>
              </w:rPr>
            </w:pPr>
            <w:r>
              <w:rPr>
                <w:sz w:val="26"/>
                <w:szCs w:val="26"/>
              </w:rPr>
              <w:t>12</w:t>
            </w:r>
          </w:p>
        </w:tc>
      </w:tr>
      <w:tr w:rsidR="00071F88" w:rsidRPr="00C524FF" w:rsidTr="00AC602A">
        <w:tc>
          <w:tcPr>
            <w:tcW w:w="9464" w:type="dxa"/>
          </w:tcPr>
          <w:p w:rsidR="00071F88" w:rsidRPr="00C524FF" w:rsidRDefault="00071F88" w:rsidP="00C773E0">
            <w:pPr>
              <w:rPr>
                <w:rFonts w:eastAsia="Calibri"/>
                <w:sz w:val="26"/>
                <w:szCs w:val="26"/>
              </w:rPr>
            </w:pPr>
            <w:r w:rsidRPr="00C524FF">
              <w:rPr>
                <w:rFonts w:eastAsia="Calibri"/>
                <w:bCs/>
                <w:sz w:val="26"/>
                <w:szCs w:val="26"/>
              </w:rPr>
              <w:t>Технологія побутової діяльності ……………………………………………….</w:t>
            </w:r>
          </w:p>
        </w:tc>
        <w:tc>
          <w:tcPr>
            <w:tcW w:w="567" w:type="dxa"/>
          </w:tcPr>
          <w:p w:rsidR="00071F88" w:rsidRPr="001142DC" w:rsidRDefault="001142DC" w:rsidP="0067783D">
            <w:pPr>
              <w:spacing w:line="276" w:lineRule="auto"/>
              <w:ind w:firstLine="0"/>
              <w:jc w:val="right"/>
              <w:rPr>
                <w:sz w:val="26"/>
                <w:szCs w:val="26"/>
              </w:rPr>
            </w:pPr>
            <w:r>
              <w:rPr>
                <w:sz w:val="26"/>
                <w:szCs w:val="26"/>
              </w:rPr>
              <w:t>13</w:t>
            </w:r>
          </w:p>
        </w:tc>
      </w:tr>
      <w:tr w:rsidR="00DD75DE" w:rsidRPr="00C524FF" w:rsidTr="00AC602A">
        <w:tc>
          <w:tcPr>
            <w:tcW w:w="9464" w:type="dxa"/>
          </w:tcPr>
          <w:p w:rsidR="00DD75DE" w:rsidRPr="00DD75DE" w:rsidRDefault="00DD75DE" w:rsidP="00DD75DE">
            <w:pPr>
              <w:ind w:firstLine="0"/>
              <w:rPr>
                <w:rFonts w:eastAsia="Calibri"/>
                <w:bCs/>
                <w:sz w:val="26"/>
                <w:szCs w:val="26"/>
              </w:rPr>
            </w:pPr>
            <w:r w:rsidRPr="00DD75DE">
              <w:rPr>
                <w:rFonts w:eastAsia="Calibri"/>
                <w:b/>
                <w:i/>
                <w:sz w:val="26"/>
                <w:szCs w:val="26"/>
              </w:rPr>
              <w:t>Технологія виготовлення виробів із фанери та ДВП</w:t>
            </w:r>
            <w:r>
              <w:rPr>
                <w:rFonts w:eastAsia="Calibri"/>
                <w:sz w:val="26"/>
                <w:szCs w:val="26"/>
              </w:rPr>
              <w:t xml:space="preserve"> ……………………………….</w:t>
            </w:r>
          </w:p>
        </w:tc>
        <w:tc>
          <w:tcPr>
            <w:tcW w:w="567" w:type="dxa"/>
          </w:tcPr>
          <w:p w:rsidR="00DD75DE" w:rsidRPr="001142DC" w:rsidRDefault="001142DC" w:rsidP="0067783D">
            <w:pPr>
              <w:spacing w:line="276" w:lineRule="auto"/>
              <w:ind w:firstLine="0"/>
              <w:jc w:val="right"/>
              <w:rPr>
                <w:sz w:val="26"/>
                <w:szCs w:val="26"/>
              </w:rPr>
            </w:pPr>
            <w:r>
              <w:rPr>
                <w:sz w:val="26"/>
                <w:szCs w:val="26"/>
              </w:rPr>
              <w:t>15</w:t>
            </w:r>
          </w:p>
        </w:tc>
      </w:tr>
      <w:tr w:rsidR="00AC602A" w:rsidRPr="00C524FF" w:rsidTr="00AC602A">
        <w:tc>
          <w:tcPr>
            <w:tcW w:w="9464" w:type="dxa"/>
          </w:tcPr>
          <w:p w:rsidR="00AC602A" w:rsidRPr="00C524FF" w:rsidRDefault="00856D9D" w:rsidP="00856D9D">
            <w:pPr>
              <w:rPr>
                <w:sz w:val="26"/>
                <w:szCs w:val="26"/>
                <w:highlight w:val="yellow"/>
              </w:rPr>
            </w:pPr>
            <w:r w:rsidRPr="00C524FF">
              <w:rPr>
                <w:rFonts w:eastAsia="Calibri"/>
                <w:sz w:val="26"/>
                <w:szCs w:val="26"/>
              </w:rPr>
              <w:t>Основи матеріалознавства</w:t>
            </w:r>
            <w:r w:rsidR="00AD0B6C" w:rsidRPr="00C524FF">
              <w:rPr>
                <w:rFonts w:eastAsia="Calibri"/>
                <w:sz w:val="26"/>
                <w:szCs w:val="26"/>
              </w:rPr>
              <w:t xml:space="preserve"> ………………………………………………………</w:t>
            </w:r>
          </w:p>
        </w:tc>
        <w:tc>
          <w:tcPr>
            <w:tcW w:w="567" w:type="dxa"/>
          </w:tcPr>
          <w:p w:rsidR="00AC602A" w:rsidRPr="001142DC" w:rsidRDefault="00AC602A" w:rsidP="001142DC">
            <w:pPr>
              <w:spacing w:line="276" w:lineRule="auto"/>
              <w:ind w:firstLine="0"/>
              <w:jc w:val="right"/>
              <w:rPr>
                <w:sz w:val="26"/>
                <w:szCs w:val="26"/>
              </w:rPr>
            </w:pPr>
            <w:r w:rsidRPr="001142DC">
              <w:rPr>
                <w:sz w:val="26"/>
                <w:szCs w:val="26"/>
              </w:rPr>
              <w:t>1</w:t>
            </w:r>
            <w:r w:rsidR="001142DC">
              <w:rPr>
                <w:sz w:val="26"/>
                <w:szCs w:val="26"/>
              </w:rPr>
              <w:t>5</w:t>
            </w:r>
          </w:p>
        </w:tc>
      </w:tr>
      <w:tr w:rsidR="00AC602A" w:rsidRPr="00C524FF" w:rsidTr="00AC602A">
        <w:tc>
          <w:tcPr>
            <w:tcW w:w="9464" w:type="dxa"/>
          </w:tcPr>
          <w:p w:rsidR="00AC602A" w:rsidRPr="00C524FF" w:rsidRDefault="00856D9D" w:rsidP="00856D9D">
            <w:pPr>
              <w:rPr>
                <w:sz w:val="26"/>
                <w:szCs w:val="26"/>
                <w:highlight w:val="yellow"/>
              </w:rPr>
            </w:pPr>
            <w:r w:rsidRPr="00C524FF">
              <w:rPr>
                <w:rFonts w:eastAsia="Calibri"/>
                <w:sz w:val="26"/>
                <w:szCs w:val="26"/>
              </w:rPr>
              <w:t>Технологія виготовлення виробів із фанери та ДВП</w:t>
            </w:r>
            <w:r w:rsidR="00AD0B6C" w:rsidRPr="00C524FF">
              <w:rPr>
                <w:rFonts w:eastAsia="Calibri"/>
                <w:sz w:val="26"/>
                <w:szCs w:val="26"/>
              </w:rPr>
              <w:t xml:space="preserve"> ………………………….</w:t>
            </w:r>
          </w:p>
        </w:tc>
        <w:tc>
          <w:tcPr>
            <w:tcW w:w="567" w:type="dxa"/>
          </w:tcPr>
          <w:p w:rsidR="00AC602A" w:rsidRPr="001142DC" w:rsidRDefault="00AC602A" w:rsidP="001142DC">
            <w:pPr>
              <w:spacing w:line="276" w:lineRule="auto"/>
              <w:ind w:firstLine="0"/>
              <w:jc w:val="right"/>
              <w:rPr>
                <w:sz w:val="26"/>
                <w:szCs w:val="26"/>
              </w:rPr>
            </w:pPr>
            <w:r w:rsidRPr="001142DC">
              <w:rPr>
                <w:sz w:val="26"/>
                <w:szCs w:val="26"/>
              </w:rPr>
              <w:t>1</w:t>
            </w:r>
            <w:r w:rsidR="001142DC">
              <w:rPr>
                <w:sz w:val="26"/>
                <w:szCs w:val="26"/>
              </w:rPr>
              <w:t>6</w:t>
            </w:r>
          </w:p>
        </w:tc>
      </w:tr>
      <w:tr w:rsidR="00AC602A" w:rsidRPr="00C524FF" w:rsidTr="0067783D">
        <w:trPr>
          <w:trHeight w:val="379"/>
        </w:trPr>
        <w:tc>
          <w:tcPr>
            <w:tcW w:w="9464" w:type="dxa"/>
          </w:tcPr>
          <w:p w:rsidR="00AC602A" w:rsidRPr="00C524FF" w:rsidRDefault="0067783D" w:rsidP="00AD0B6C">
            <w:pPr>
              <w:rPr>
                <w:sz w:val="26"/>
                <w:szCs w:val="26"/>
              </w:rPr>
            </w:pPr>
            <w:r w:rsidRPr="00C524FF">
              <w:rPr>
                <w:rFonts w:eastAsia="Calibri"/>
                <w:i/>
                <w:sz w:val="26"/>
                <w:szCs w:val="26"/>
              </w:rPr>
              <w:t>Показники сформованості галузевої компетентності учн</w:t>
            </w:r>
            <w:r w:rsidR="00AD0B6C" w:rsidRPr="00C524FF">
              <w:rPr>
                <w:rFonts w:eastAsia="Calibri"/>
                <w:i/>
                <w:sz w:val="26"/>
                <w:szCs w:val="26"/>
              </w:rPr>
              <w:t>я</w:t>
            </w:r>
            <w:r w:rsidRPr="00C524FF">
              <w:rPr>
                <w:rFonts w:eastAsia="Calibri"/>
                <w:sz w:val="26"/>
                <w:szCs w:val="26"/>
              </w:rPr>
              <w:t>……………</w:t>
            </w:r>
            <w:r w:rsidR="00AD0B6C" w:rsidRPr="00C524FF">
              <w:rPr>
                <w:rFonts w:eastAsia="Calibri"/>
                <w:sz w:val="26"/>
                <w:szCs w:val="26"/>
              </w:rPr>
              <w:t>……</w:t>
            </w:r>
          </w:p>
        </w:tc>
        <w:tc>
          <w:tcPr>
            <w:tcW w:w="567" w:type="dxa"/>
          </w:tcPr>
          <w:p w:rsidR="00AC602A" w:rsidRPr="001142DC" w:rsidRDefault="001142DC" w:rsidP="00CE36C9">
            <w:pPr>
              <w:spacing w:line="276" w:lineRule="auto"/>
              <w:ind w:firstLine="0"/>
              <w:jc w:val="right"/>
              <w:rPr>
                <w:sz w:val="26"/>
                <w:szCs w:val="26"/>
              </w:rPr>
            </w:pPr>
            <w:r>
              <w:rPr>
                <w:sz w:val="26"/>
                <w:szCs w:val="26"/>
              </w:rPr>
              <w:t>19</w:t>
            </w:r>
          </w:p>
        </w:tc>
      </w:tr>
      <w:tr w:rsidR="00091DF4" w:rsidRPr="00C524FF" w:rsidTr="0067783D">
        <w:trPr>
          <w:trHeight w:val="379"/>
        </w:trPr>
        <w:tc>
          <w:tcPr>
            <w:tcW w:w="9464" w:type="dxa"/>
          </w:tcPr>
          <w:p w:rsidR="00091DF4" w:rsidRPr="00091DF4" w:rsidRDefault="00091DF4" w:rsidP="00091DF4">
            <w:pPr>
              <w:ind w:firstLine="0"/>
              <w:rPr>
                <w:rFonts w:eastAsia="Calibri"/>
                <w:sz w:val="26"/>
                <w:szCs w:val="26"/>
              </w:rPr>
            </w:pPr>
            <w:r w:rsidRPr="00091DF4">
              <w:rPr>
                <w:b/>
                <w:bCs/>
                <w:i/>
                <w:sz w:val="26"/>
                <w:szCs w:val="26"/>
              </w:rPr>
              <w:t>Технологія виготовлення виробів і їх аплікативне оформлення</w:t>
            </w:r>
            <w:r>
              <w:rPr>
                <w:bCs/>
                <w:sz w:val="26"/>
                <w:szCs w:val="26"/>
              </w:rPr>
              <w:t xml:space="preserve"> ………………….</w:t>
            </w:r>
          </w:p>
        </w:tc>
        <w:tc>
          <w:tcPr>
            <w:tcW w:w="567" w:type="dxa"/>
          </w:tcPr>
          <w:p w:rsidR="00091DF4" w:rsidRPr="001142DC" w:rsidRDefault="001142DC" w:rsidP="00CE36C9">
            <w:pPr>
              <w:spacing w:line="276" w:lineRule="auto"/>
              <w:ind w:firstLine="0"/>
              <w:jc w:val="right"/>
              <w:rPr>
                <w:sz w:val="26"/>
                <w:szCs w:val="26"/>
              </w:rPr>
            </w:pPr>
            <w:r>
              <w:rPr>
                <w:sz w:val="26"/>
                <w:szCs w:val="26"/>
              </w:rPr>
              <w:t>20</w:t>
            </w:r>
          </w:p>
        </w:tc>
      </w:tr>
      <w:tr w:rsidR="00AD0B6C" w:rsidRPr="00C524FF" w:rsidTr="0067783D">
        <w:trPr>
          <w:trHeight w:val="379"/>
        </w:trPr>
        <w:tc>
          <w:tcPr>
            <w:tcW w:w="9464" w:type="dxa"/>
          </w:tcPr>
          <w:p w:rsidR="00AD0B6C" w:rsidRPr="00C524FF" w:rsidRDefault="00AD0B6C" w:rsidP="00AD0B6C">
            <w:pPr>
              <w:rPr>
                <w:rFonts w:eastAsia="Calibri"/>
                <w:i/>
                <w:sz w:val="26"/>
                <w:szCs w:val="26"/>
              </w:rPr>
            </w:pPr>
            <w:r w:rsidRPr="00C524FF">
              <w:rPr>
                <w:rFonts w:eastAsia="Calibri"/>
                <w:sz w:val="26"/>
                <w:szCs w:val="26"/>
              </w:rPr>
              <w:t>Основи матеріалознавства ………………………………………………………</w:t>
            </w:r>
          </w:p>
        </w:tc>
        <w:tc>
          <w:tcPr>
            <w:tcW w:w="567" w:type="dxa"/>
          </w:tcPr>
          <w:p w:rsidR="00AD0B6C" w:rsidRPr="00C524FF" w:rsidRDefault="001142DC" w:rsidP="00CE36C9">
            <w:pPr>
              <w:spacing w:line="276" w:lineRule="auto"/>
              <w:ind w:firstLine="0"/>
              <w:jc w:val="right"/>
              <w:rPr>
                <w:sz w:val="26"/>
                <w:szCs w:val="26"/>
              </w:rPr>
            </w:pPr>
            <w:r>
              <w:rPr>
                <w:sz w:val="26"/>
                <w:szCs w:val="26"/>
              </w:rPr>
              <w:t>20</w:t>
            </w:r>
          </w:p>
        </w:tc>
      </w:tr>
      <w:tr w:rsidR="00AD0B6C" w:rsidRPr="00C524FF" w:rsidTr="0067783D">
        <w:trPr>
          <w:trHeight w:val="379"/>
        </w:trPr>
        <w:tc>
          <w:tcPr>
            <w:tcW w:w="9464" w:type="dxa"/>
          </w:tcPr>
          <w:p w:rsidR="00AD0B6C" w:rsidRPr="00C524FF" w:rsidRDefault="00AD0B6C" w:rsidP="00AD0B6C">
            <w:pPr>
              <w:rPr>
                <w:rFonts w:eastAsia="Calibri"/>
                <w:i/>
                <w:sz w:val="26"/>
                <w:szCs w:val="26"/>
              </w:rPr>
            </w:pPr>
            <w:r w:rsidRPr="00C524FF">
              <w:rPr>
                <w:rFonts w:eastAsia="Calibri"/>
                <w:sz w:val="26"/>
                <w:szCs w:val="26"/>
              </w:rPr>
              <w:t>Оздоблення виробів аплікацією ………………………………………………..</w:t>
            </w:r>
          </w:p>
        </w:tc>
        <w:tc>
          <w:tcPr>
            <w:tcW w:w="567" w:type="dxa"/>
          </w:tcPr>
          <w:p w:rsidR="00AD0B6C" w:rsidRPr="00C524FF" w:rsidRDefault="001142DC" w:rsidP="00CE36C9">
            <w:pPr>
              <w:spacing w:line="276" w:lineRule="auto"/>
              <w:ind w:firstLine="0"/>
              <w:jc w:val="right"/>
              <w:rPr>
                <w:sz w:val="26"/>
                <w:szCs w:val="26"/>
              </w:rPr>
            </w:pPr>
            <w:r>
              <w:rPr>
                <w:sz w:val="26"/>
                <w:szCs w:val="26"/>
              </w:rPr>
              <w:t>21</w:t>
            </w:r>
          </w:p>
        </w:tc>
      </w:tr>
      <w:tr w:rsidR="00AD0B6C" w:rsidRPr="00C524FF" w:rsidTr="0067783D">
        <w:trPr>
          <w:trHeight w:val="379"/>
        </w:trPr>
        <w:tc>
          <w:tcPr>
            <w:tcW w:w="9464" w:type="dxa"/>
          </w:tcPr>
          <w:p w:rsidR="00AD0B6C" w:rsidRPr="00C524FF" w:rsidRDefault="00AD0B6C" w:rsidP="00AD0B6C">
            <w:pPr>
              <w:rPr>
                <w:rFonts w:eastAsia="Calibri"/>
                <w:i/>
                <w:sz w:val="26"/>
                <w:szCs w:val="26"/>
              </w:rPr>
            </w:pPr>
            <w:r w:rsidRPr="00C524FF">
              <w:rPr>
                <w:rFonts w:eastAsia="Calibri"/>
                <w:i/>
                <w:sz w:val="26"/>
                <w:szCs w:val="26"/>
              </w:rPr>
              <w:t>Показники сформованості галузевої компетентності учениці</w:t>
            </w:r>
            <w:r w:rsidRPr="00C524FF">
              <w:rPr>
                <w:rFonts w:eastAsia="Calibri"/>
                <w:sz w:val="26"/>
                <w:szCs w:val="26"/>
              </w:rPr>
              <w:t>………………</w:t>
            </w:r>
          </w:p>
        </w:tc>
        <w:tc>
          <w:tcPr>
            <w:tcW w:w="567" w:type="dxa"/>
          </w:tcPr>
          <w:p w:rsidR="00AD0B6C" w:rsidRPr="00C524FF" w:rsidRDefault="001142DC" w:rsidP="00CE36C9">
            <w:pPr>
              <w:spacing w:line="276" w:lineRule="auto"/>
              <w:ind w:firstLine="0"/>
              <w:jc w:val="right"/>
              <w:rPr>
                <w:sz w:val="26"/>
                <w:szCs w:val="26"/>
              </w:rPr>
            </w:pPr>
            <w:r>
              <w:rPr>
                <w:sz w:val="26"/>
                <w:szCs w:val="26"/>
              </w:rPr>
              <w:t>23</w:t>
            </w:r>
          </w:p>
        </w:tc>
      </w:tr>
      <w:tr w:rsidR="00C929E6" w:rsidRPr="00C524FF" w:rsidTr="0067783D">
        <w:trPr>
          <w:trHeight w:val="379"/>
        </w:trPr>
        <w:tc>
          <w:tcPr>
            <w:tcW w:w="9464" w:type="dxa"/>
          </w:tcPr>
          <w:p w:rsidR="00C929E6" w:rsidRPr="00C929E6" w:rsidRDefault="00C929E6" w:rsidP="00C929E6">
            <w:pPr>
              <w:ind w:firstLine="0"/>
              <w:rPr>
                <w:rFonts w:eastAsia="Calibri"/>
                <w:sz w:val="26"/>
                <w:szCs w:val="26"/>
              </w:rPr>
            </w:pPr>
            <w:r w:rsidRPr="00C929E6">
              <w:rPr>
                <w:rFonts w:eastAsia="Calibri"/>
                <w:b/>
                <w:sz w:val="26"/>
                <w:szCs w:val="26"/>
              </w:rPr>
              <w:t>Додатки</w:t>
            </w:r>
            <w:r>
              <w:rPr>
                <w:rFonts w:eastAsia="Calibri"/>
                <w:sz w:val="26"/>
                <w:szCs w:val="26"/>
              </w:rPr>
              <w:t xml:space="preserve"> ………………………………………………………………………………….</w:t>
            </w:r>
          </w:p>
        </w:tc>
        <w:tc>
          <w:tcPr>
            <w:tcW w:w="567" w:type="dxa"/>
          </w:tcPr>
          <w:p w:rsidR="00C929E6" w:rsidRPr="00C524FF" w:rsidRDefault="001142DC" w:rsidP="00CE36C9">
            <w:pPr>
              <w:spacing w:line="276" w:lineRule="auto"/>
              <w:ind w:firstLine="0"/>
              <w:jc w:val="right"/>
              <w:rPr>
                <w:sz w:val="26"/>
                <w:szCs w:val="26"/>
              </w:rPr>
            </w:pPr>
            <w:r>
              <w:rPr>
                <w:sz w:val="26"/>
                <w:szCs w:val="26"/>
              </w:rPr>
              <w:t>24</w:t>
            </w:r>
          </w:p>
        </w:tc>
      </w:tr>
      <w:tr w:rsidR="00C929E6" w:rsidRPr="00C524FF" w:rsidTr="0067783D">
        <w:trPr>
          <w:trHeight w:val="379"/>
        </w:trPr>
        <w:tc>
          <w:tcPr>
            <w:tcW w:w="9464" w:type="dxa"/>
          </w:tcPr>
          <w:p w:rsidR="00C929E6" w:rsidRPr="00C929E6" w:rsidRDefault="00C929E6" w:rsidP="00C929E6">
            <w:pPr>
              <w:autoSpaceDE w:val="0"/>
              <w:autoSpaceDN w:val="0"/>
              <w:adjustRightInd w:val="0"/>
              <w:ind w:firstLine="0"/>
              <w:jc w:val="both"/>
              <w:rPr>
                <w:sz w:val="26"/>
                <w:szCs w:val="26"/>
              </w:rPr>
            </w:pPr>
            <w:proofErr w:type="spellStart"/>
            <w:r w:rsidRPr="00C929E6">
              <w:rPr>
                <w:sz w:val="26"/>
                <w:szCs w:val="26"/>
              </w:rPr>
              <w:t>Словничок-довідничок</w:t>
            </w:r>
            <w:proofErr w:type="spellEnd"/>
            <w:r w:rsidRPr="00C929E6">
              <w:rPr>
                <w:sz w:val="26"/>
                <w:szCs w:val="26"/>
              </w:rPr>
              <w:t xml:space="preserve"> основних понять і термінів </w:t>
            </w:r>
            <w:r>
              <w:rPr>
                <w:sz w:val="26"/>
                <w:szCs w:val="26"/>
              </w:rPr>
              <w:t>трудового навчання …………..</w:t>
            </w:r>
          </w:p>
        </w:tc>
        <w:tc>
          <w:tcPr>
            <w:tcW w:w="567" w:type="dxa"/>
          </w:tcPr>
          <w:p w:rsidR="00C929E6" w:rsidRPr="00C524FF" w:rsidRDefault="001142DC" w:rsidP="00CE36C9">
            <w:pPr>
              <w:spacing w:line="276" w:lineRule="auto"/>
              <w:ind w:firstLine="0"/>
              <w:jc w:val="right"/>
              <w:rPr>
                <w:sz w:val="26"/>
                <w:szCs w:val="26"/>
              </w:rPr>
            </w:pPr>
            <w:r>
              <w:rPr>
                <w:sz w:val="26"/>
                <w:szCs w:val="26"/>
              </w:rPr>
              <w:t>24</w:t>
            </w:r>
          </w:p>
        </w:tc>
      </w:tr>
    </w:tbl>
    <w:p w:rsidR="00286AB2" w:rsidRPr="00DD6950" w:rsidRDefault="00FF2627" w:rsidP="00DD6950">
      <w:pPr>
        <w:spacing w:line="240" w:lineRule="auto"/>
        <w:ind w:firstLine="0"/>
        <w:jc w:val="center"/>
        <w:rPr>
          <w:rFonts w:ascii="Arial" w:hAnsi="Arial" w:cs="Arial"/>
          <w:b/>
          <w:sz w:val="24"/>
          <w:szCs w:val="24"/>
        </w:rPr>
      </w:pPr>
      <w:r w:rsidRPr="00C524FF">
        <w:rPr>
          <w:rFonts w:ascii="Arial" w:hAnsi="Arial" w:cs="Arial"/>
          <w:b/>
          <w:sz w:val="44"/>
          <w:szCs w:val="44"/>
        </w:rPr>
        <w:br w:type="column"/>
      </w:r>
      <w:r w:rsidR="00776243" w:rsidRPr="00DD6950">
        <w:rPr>
          <w:rFonts w:ascii="Arial" w:hAnsi="Arial" w:cs="Arial"/>
          <w:b/>
          <w:sz w:val="24"/>
          <w:szCs w:val="24"/>
        </w:rPr>
        <w:lastRenderedPageBreak/>
        <w:t>ТРУДОВЕ НАВЧАННЯ</w:t>
      </w:r>
    </w:p>
    <w:p w:rsidR="00286AB2" w:rsidRPr="00DD6950" w:rsidRDefault="00286AB2" w:rsidP="00DD6950">
      <w:pPr>
        <w:spacing w:line="240" w:lineRule="auto"/>
        <w:ind w:firstLine="0"/>
        <w:jc w:val="center"/>
        <w:rPr>
          <w:rFonts w:ascii="Arial" w:hAnsi="Arial" w:cs="Arial"/>
          <w:b/>
          <w:sz w:val="24"/>
          <w:szCs w:val="24"/>
        </w:rPr>
      </w:pPr>
      <w:r w:rsidRPr="00DD6950">
        <w:rPr>
          <w:rFonts w:ascii="Arial" w:hAnsi="Arial" w:cs="Arial"/>
          <w:b/>
          <w:sz w:val="24"/>
          <w:szCs w:val="24"/>
        </w:rPr>
        <w:t>ПОЯСНЮВАЛЬНА ЗАПИСКА</w:t>
      </w:r>
    </w:p>
    <w:p w:rsidR="007D7CEF" w:rsidRPr="00DD6950" w:rsidRDefault="007D7CEF" w:rsidP="00DD6950">
      <w:pPr>
        <w:spacing w:line="240" w:lineRule="auto"/>
        <w:jc w:val="both"/>
        <w:rPr>
          <w:sz w:val="24"/>
          <w:szCs w:val="24"/>
        </w:rPr>
      </w:pPr>
    </w:p>
    <w:p w:rsidR="0023087F" w:rsidRPr="00DD6950" w:rsidRDefault="0023087F" w:rsidP="00DD6950">
      <w:pPr>
        <w:spacing w:line="240" w:lineRule="auto"/>
        <w:jc w:val="both"/>
        <w:rPr>
          <w:sz w:val="24"/>
          <w:szCs w:val="24"/>
        </w:rPr>
      </w:pPr>
      <w:r w:rsidRPr="00DD6950">
        <w:rPr>
          <w:sz w:val="24"/>
          <w:szCs w:val="24"/>
        </w:rPr>
        <w:t xml:space="preserve">На сьогодні пріоритетом загальної та спеціальної освіти України є всебічний гармонійний розвиток особистості кожної дитини. Відповідно до вимог особистісно-зорієнтованого підходу під час проведення </w:t>
      </w:r>
      <w:proofErr w:type="spellStart"/>
      <w:r w:rsidRPr="00DD6950">
        <w:rPr>
          <w:sz w:val="24"/>
          <w:szCs w:val="24"/>
        </w:rPr>
        <w:t>освітньо-виховного</w:t>
      </w:r>
      <w:proofErr w:type="spellEnd"/>
      <w:r w:rsidRPr="00DD6950">
        <w:rPr>
          <w:sz w:val="24"/>
          <w:szCs w:val="24"/>
        </w:rPr>
        <w:t xml:space="preserve"> та </w:t>
      </w:r>
      <w:proofErr w:type="spellStart"/>
      <w:r w:rsidRPr="00DD6950">
        <w:rPr>
          <w:sz w:val="24"/>
          <w:szCs w:val="24"/>
        </w:rPr>
        <w:t>корекційно-розвивального</w:t>
      </w:r>
      <w:proofErr w:type="spellEnd"/>
      <w:r w:rsidRPr="00DD6950">
        <w:rPr>
          <w:sz w:val="24"/>
          <w:szCs w:val="24"/>
        </w:rPr>
        <w:t xml:space="preserve"> процесу в загальноосвітніх </w:t>
      </w:r>
      <w:r w:rsidR="00FC6E28" w:rsidRPr="00DD6950">
        <w:rPr>
          <w:sz w:val="24"/>
          <w:szCs w:val="24"/>
        </w:rPr>
        <w:t xml:space="preserve">і спеціальних </w:t>
      </w:r>
      <w:r w:rsidRPr="00DD6950">
        <w:rPr>
          <w:sz w:val="24"/>
          <w:szCs w:val="24"/>
        </w:rPr>
        <w:t xml:space="preserve">навчальних закладах для </w:t>
      </w:r>
      <w:r w:rsidR="002F4D49" w:rsidRPr="00DD6950">
        <w:rPr>
          <w:sz w:val="24"/>
          <w:szCs w:val="24"/>
        </w:rPr>
        <w:t xml:space="preserve">дітей </w:t>
      </w:r>
      <w:r w:rsidRPr="00DD6950">
        <w:rPr>
          <w:sz w:val="24"/>
          <w:szCs w:val="24"/>
        </w:rPr>
        <w:t xml:space="preserve">із тяжкими порушеннями мовлення (ТПМ) відбувається </w:t>
      </w:r>
      <w:r w:rsidR="002F4D49" w:rsidRPr="00DD6950">
        <w:rPr>
          <w:sz w:val="24"/>
          <w:szCs w:val="24"/>
        </w:rPr>
        <w:t xml:space="preserve">корекція психомовленнєвої діяльності учня, здобуття міцних знань, </w:t>
      </w:r>
      <w:r w:rsidR="00D54730" w:rsidRPr="00DD6950">
        <w:rPr>
          <w:sz w:val="24"/>
          <w:szCs w:val="24"/>
        </w:rPr>
        <w:t xml:space="preserve">формування практичних умінь, </w:t>
      </w:r>
      <w:r w:rsidR="00340886" w:rsidRPr="00DD6950">
        <w:rPr>
          <w:sz w:val="24"/>
          <w:szCs w:val="24"/>
        </w:rPr>
        <w:t>підвищ</w:t>
      </w:r>
      <w:r w:rsidR="002F4D49" w:rsidRPr="00DD6950">
        <w:rPr>
          <w:sz w:val="24"/>
          <w:szCs w:val="24"/>
        </w:rPr>
        <w:t>ення працездатності</w:t>
      </w:r>
      <w:r w:rsidRPr="00DD6950">
        <w:rPr>
          <w:sz w:val="24"/>
          <w:szCs w:val="24"/>
        </w:rPr>
        <w:t xml:space="preserve">. Допомогти у вирішенні поставлених завдань, у т. ч. й одночасного мовленнєвого розвитку </w:t>
      </w:r>
      <w:r w:rsidR="00340886" w:rsidRPr="00DD6950">
        <w:rPr>
          <w:sz w:val="24"/>
          <w:szCs w:val="24"/>
        </w:rPr>
        <w:t>та</w:t>
      </w:r>
      <w:r w:rsidR="00FC6E28" w:rsidRPr="00DD6950">
        <w:rPr>
          <w:sz w:val="24"/>
          <w:szCs w:val="24"/>
        </w:rPr>
        <w:t xml:space="preserve"> </w:t>
      </w:r>
      <w:r w:rsidR="00FC6E28" w:rsidRPr="00DD6950">
        <w:rPr>
          <w:rFonts w:eastAsia="Calibri"/>
          <w:sz w:val="24"/>
          <w:szCs w:val="24"/>
        </w:rPr>
        <w:t>художньо-технологічної діяльності</w:t>
      </w:r>
      <w:r w:rsidR="00FC6E28" w:rsidRPr="00DD6950">
        <w:rPr>
          <w:sz w:val="24"/>
          <w:szCs w:val="24"/>
        </w:rPr>
        <w:t xml:space="preserve"> </w:t>
      </w:r>
      <w:r w:rsidRPr="00DD6950">
        <w:rPr>
          <w:sz w:val="24"/>
          <w:szCs w:val="24"/>
        </w:rPr>
        <w:t>учнів, покликаний навчальний предмет «</w:t>
      </w:r>
      <w:r w:rsidR="00FC6E28" w:rsidRPr="00DD6950">
        <w:rPr>
          <w:sz w:val="24"/>
          <w:szCs w:val="24"/>
        </w:rPr>
        <w:t>Трудове навчання</w:t>
      </w:r>
      <w:r w:rsidRPr="00DD6950">
        <w:rPr>
          <w:sz w:val="24"/>
          <w:szCs w:val="24"/>
        </w:rPr>
        <w:t>» (1 год. на тиждень), що є обов’язковим для шкіл із навчанням українсь</w:t>
      </w:r>
      <w:r w:rsidR="002F4D49" w:rsidRPr="00DD6950">
        <w:rPr>
          <w:sz w:val="24"/>
          <w:szCs w:val="24"/>
        </w:rPr>
        <w:t xml:space="preserve">кою, </w:t>
      </w:r>
      <w:r w:rsidRPr="00DD6950">
        <w:rPr>
          <w:sz w:val="24"/>
          <w:szCs w:val="24"/>
        </w:rPr>
        <w:t>російською</w:t>
      </w:r>
      <w:r w:rsidR="002F4D49" w:rsidRPr="00DD6950">
        <w:rPr>
          <w:sz w:val="24"/>
          <w:szCs w:val="24"/>
        </w:rPr>
        <w:t xml:space="preserve"> мовою</w:t>
      </w:r>
      <w:r w:rsidR="00340886" w:rsidRPr="00DD6950">
        <w:rPr>
          <w:sz w:val="24"/>
          <w:szCs w:val="24"/>
        </w:rPr>
        <w:t xml:space="preserve"> та</w:t>
      </w:r>
      <w:r w:rsidRPr="00DD6950">
        <w:rPr>
          <w:sz w:val="24"/>
          <w:szCs w:val="24"/>
        </w:rPr>
        <w:t xml:space="preserve"> мовами національних меншин. </w:t>
      </w:r>
    </w:p>
    <w:p w:rsidR="0023087F" w:rsidRPr="00DD6950" w:rsidRDefault="0023087F" w:rsidP="00DD6950">
      <w:pPr>
        <w:spacing w:line="240" w:lineRule="auto"/>
        <w:jc w:val="both"/>
        <w:rPr>
          <w:rFonts w:eastAsia="Calibri"/>
          <w:sz w:val="24"/>
          <w:szCs w:val="24"/>
        </w:rPr>
      </w:pPr>
      <w:r w:rsidRPr="00DD6950">
        <w:rPr>
          <w:sz w:val="24"/>
          <w:szCs w:val="24"/>
        </w:rPr>
        <w:t xml:space="preserve">Навчання </w:t>
      </w:r>
      <w:r w:rsidR="00FC6E28" w:rsidRPr="00DD6950">
        <w:rPr>
          <w:b/>
          <w:i/>
          <w:sz w:val="24"/>
          <w:szCs w:val="24"/>
        </w:rPr>
        <w:t>трудовому навчанню</w:t>
      </w:r>
      <w:r w:rsidRPr="00DD6950">
        <w:rPr>
          <w:sz w:val="24"/>
          <w:szCs w:val="24"/>
        </w:rPr>
        <w:t xml:space="preserve"> в п’ятому класі виступає не лише як </w:t>
      </w:r>
      <w:r w:rsidRPr="00DD6950">
        <w:rPr>
          <w:rFonts w:eastAsia="Calibri"/>
          <w:sz w:val="24"/>
          <w:szCs w:val="24"/>
        </w:rPr>
        <w:t xml:space="preserve">процес здобуття учнями </w:t>
      </w:r>
      <w:r w:rsidR="00FC6E28" w:rsidRPr="00DD6950">
        <w:rPr>
          <w:rFonts w:eastAsia="Calibri"/>
          <w:sz w:val="24"/>
          <w:szCs w:val="24"/>
        </w:rPr>
        <w:t>технологічних</w:t>
      </w:r>
      <w:r w:rsidRPr="00DD6950">
        <w:rPr>
          <w:rFonts w:eastAsia="Calibri"/>
          <w:sz w:val="24"/>
          <w:szCs w:val="24"/>
        </w:rPr>
        <w:t xml:space="preserve"> знань і вмінь, а, перш за все, як універсальний засіб збагачення </w:t>
      </w:r>
      <w:r w:rsidR="00603F26" w:rsidRPr="00DD6950">
        <w:rPr>
          <w:rFonts w:eastAsia="Calibri"/>
          <w:sz w:val="24"/>
          <w:szCs w:val="24"/>
        </w:rPr>
        <w:t>пізнавально-мовленнєвого</w:t>
      </w:r>
      <w:r w:rsidRPr="00DD6950">
        <w:rPr>
          <w:rFonts w:eastAsia="Calibri"/>
          <w:sz w:val="24"/>
          <w:szCs w:val="24"/>
        </w:rPr>
        <w:t xml:space="preserve"> досвіду учнів, формування у них культури </w:t>
      </w:r>
      <w:r w:rsidR="00603F26" w:rsidRPr="00DD6950">
        <w:rPr>
          <w:rFonts w:eastAsia="Calibri"/>
          <w:sz w:val="24"/>
          <w:szCs w:val="24"/>
        </w:rPr>
        <w:t>праці</w:t>
      </w:r>
      <w:r w:rsidRPr="00DD6950">
        <w:rPr>
          <w:rFonts w:eastAsia="Calibri"/>
          <w:sz w:val="24"/>
          <w:szCs w:val="24"/>
        </w:rPr>
        <w:t xml:space="preserve">, особистісного розвитку на основі виявлення індивідуальних здібностей, різнобічних </w:t>
      </w:r>
      <w:r w:rsidR="00603F26" w:rsidRPr="00DD6950">
        <w:rPr>
          <w:rFonts w:eastAsia="Calibri"/>
          <w:sz w:val="24"/>
          <w:szCs w:val="24"/>
        </w:rPr>
        <w:t>майбутніх професійних</w:t>
      </w:r>
      <w:r w:rsidRPr="00DD6950">
        <w:rPr>
          <w:rFonts w:eastAsia="Calibri"/>
          <w:sz w:val="24"/>
          <w:szCs w:val="24"/>
        </w:rPr>
        <w:t xml:space="preserve"> інтересів</w:t>
      </w:r>
      <w:r w:rsidR="00574F5B" w:rsidRPr="00DD6950">
        <w:rPr>
          <w:rFonts w:eastAsia="Calibri"/>
          <w:sz w:val="24"/>
          <w:szCs w:val="24"/>
        </w:rPr>
        <w:t xml:space="preserve"> і потреб</w:t>
      </w:r>
      <w:r w:rsidRPr="00DD6950">
        <w:rPr>
          <w:rFonts w:eastAsia="Calibri"/>
          <w:sz w:val="24"/>
          <w:szCs w:val="24"/>
        </w:rPr>
        <w:t xml:space="preserve">, </w:t>
      </w:r>
      <w:r w:rsidR="00574F5B" w:rsidRPr="00DD6950">
        <w:rPr>
          <w:rFonts w:eastAsia="Calibri"/>
          <w:sz w:val="24"/>
          <w:szCs w:val="24"/>
        </w:rPr>
        <w:t xml:space="preserve">розуміння значущості праці в житті людини, </w:t>
      </w:r>
      <w:r w:rsidRPr="00DD6950">
        <w:rPr>
          <w:rFonts w:eastAsia="Calibri"/>
          <w:sz w:val="24"/>
          <w:szCs w:val="24"/>
        </w:rPr>
        <w:t xml:space="preserve">формування </w:t>
      </w:r>
      <w:r w:rsidR="00603F26" w:rsidRPr="00DD6950">
        <w:rPr>
          <w:rFonts w:eastAsia="Calibri"/>
          <w:sz w:val="24"/>
          <w:szCs w:val="24"/>
        </w:rPr>
        <w:t>художньо-</w:t>
      </w:r>
      <w:r w:rsidRPr="00DD6950">
        <w:rPr>
          <w:rFonts w:eastAsia="Calibri"/>
          <w:sz w:val="24"/>
          <w:szCs w:val="24"/>
        </w:rPr>
        <w:t xml:space="preserve">естетичної свідомості, здатності до самореалізації та духовного самовдосконалення. Воно ґрунтується на </w:t>
      </w:r>
      <w:r w:rsidRPr="00DD6950">
        <w:rPr>
          <w:rFonts w:eastAsia="Calibri"/>
          <w:i/>
          <w:sz w:val="24"/>
          <w:szCs w:val="24"/>
        </w:rPr>
        <w:t>принципах</w:t>
      </w:r>
      <w:r w:rsidRPr="00DD6950">
        <w:rPr>
          <w:rFonts w:eastAsia="Calibri"/>
          <w:sz w:val="24"/>
          <w:szCs w:val="24"/>
        </w:rPr>
        <w:t xml:space="preserve"> </w:t>
      </w:r>
      <w:proofErr w:type="spellStart"/>
      <w:r w:rsidRPr="00DD6950">
        <w:rPr>
          <w:rFonts w:eastAsia="Calibri"/>
          <w:sz w:val="24"/>
          <w:szCs w:val="24"/>
        </w:rPr>
        <w:t>культуро-</w:t>
      </w:r>
      <w:proofErr w:type="spellEnd"/>
      <w:r w:rsidRPr="00DD6950">
        <w:rPr>
          <w:rFonts w:eastAsia="Calibri"/>
          <w:sz w:val="24"/>
          <w:szCs w:val="24"/>
        </w:rPr>
        <w:t xml:space="preserve"> та </w:t>
      </w:r>
      <w:proofErr w:type="spellStart"/>
      <w:r w:rsidRPr="00DD6950">
        <w:rPr>
          <w:rFonts w:eastAsia="Calibri"/>
          <w:sz w:val="24"/>
          <w:szCs w:val="24"/>
        </w:rPr>
        <w:t>природовідповідності</w:t>
      </w:r>
      <w:proofErr w:type="spellEnd"/>
      <w:r w:rsidRPr="00DD6950">
        <w:rPr>
          <w:rFonts w:eastAsia="Calibri"/>
          <w:sz w:val="24"/>
          <w:szCs w:val="24"/>
        </w:rPr>
        <w:t xml:space="preserve">, варіативності, гуманізації, диференціації, діалогічності, індивідуалізації, інтегральності, </w:t>
      </w:r>
      <w:proofErr w:type="spellStart"/>
      <w:r w:rsidRPr="00DD6950">
        <w:rPr>
          <w:rFonts w:eastAsia="Calibri"/>
          <w:sz w:val="24"/>
          <w:szCs w:val="24"/>
        </w:rPr>
        <w:t>поліхудожності</w:t>
      </w:r>
      <w:proofErr w:type="spellEnd"/>
      <w:r w:rsidRPr="00DD6950">
        <w:rPr>
          <w:rFonts w:eastAsia="Calibri"/>
          <w:sz w:val="24"/>
          <w:szCs w:val="24"/>
        </w:rPr>
        <w:t xml:space="preserve"> та цілісності.</w:t>
      </w:r>
    </w:p>
    <w:p w:rsidR="0023087F" w:rsidRPr="00DD6950" w:rsidRDefault="0023087F" w:rsidP="00DD6950">
      <w:pPr>
        <w:spacing w:line="240" w:lineRule="auto"/>
        <w:jc w:val="both"/>
        <w:rPr>
          <w:color w:val="000000"/>
          <w:sz w:val="24"/>
          <w:szCs w:val="24"/>
        </w:rPr>
      </w:pPr>
      <w:r w:rsidRPr="00DD6950">
        <w:rPr>
          <w:rFonts w:eastAsia="Calibri"/>
          <w:sz w:val="24"/>
          <w:szCs w:val="24"/>
        </w:rPr>
        <w:t xml:space="preserve">Починаючи навчання у п’ятому класі, школярі з ТПМ не тільки формально переходять з початкової до основної ланки школи, а й відчувають дорослішання у вигляді адаптації до нових умов навчання, пов’язаних насамперед з кабінетною системою, розмаїттям змістового інформаційного, психологічного та мовленнєвого навантаження, появою класного керівника, знайомством з багатьма викладачами, кожен із яких висуває власні вимоги до того чи іншого навчального предмета, має свій </w:t>
      </w:r>
      <w:r w:rsidR="009259A9" w:rsidRPr="00DD6950">
        <w:rPr>
          <w:rFonts w:eastAsia="Calibri"/>
          <w:sz w:val="24"/>
          <w:szCs w:val="24"/>
        </w:rPr>
        <w:t xml:space="preserve">характер і </w:t>
      </w:r>
      <w:r w:rsidRPr="00DD6950">
        <w:rPr>
          <w:rFonts w:eastAsia="Calibri"/>
          <w:sz w:val="24"/>
          <w:szCs w:val="24"/>
        </w:rPr>
        <w:t xml:space="preserve">стиль </w:t>
      </w:r>
      <w:r w:rsidR="009259A9" w:rsidRPr="00DD6950">
        <w:rPr>
          <w:rFonts w:eastAsia="Calibri"/>
          <w:sz w:val="24"/>
          <w:szCs w:val="24"/>
        </w:rPr>
        <w:t>викладання</w:t>
      </w:r>
      <w:r w:rsidRPr="00DD6950">
        <w:rPr>
          <w:rFonts w:eastAsia="Calibri"/>
          <w:sz w:val="24"/>
          <w:szCs w:val="24"/>
        </w:rPr>
        <w:t xml:space="preserve">. Крім того, в організмі п’ятикласників відбуваються психофізіологічні зміни, </w:t>
      </w:r>
      <w:r w:rsidR="00574F5B" w:rsidRPr="00DD6950">
        <w:rPr>
          <w:rFonts w:eastAsia="Calibri"/>
          <w:sz w:val="24"/>
          <w:szCs w:val="24"/>
        </w:rPr>
        <w:t>котрі</w:t>
      </w:r>
      <w:r w:rsidRPr="00DD6950">
        <w:rPr>
          <w:rFonts w:eastAsia="Calibri"/>
          <w:sz w:val="24"/>
          <w:szCs w:val="24"/>
        </w:rPr>
        <w:t xml:space="preserve"> зумовлю</w:t>
      </w:r>
      <w:r w:rsidR="00574F5B" w:rsidRPr="00DD6950">
        <w:rPr>
          <w:rFonts w:eastAsia="Calibri"/>
          <w:sz w:val="24"/>
          <w:szCs w:val="24"/>
        </w:rPr>
        <w:t>ють</w:t>
      </w:r>
      <w:r w:rsidRPr="00DD6950">
        <w:rPr>
          <w:rFonts w:eastAsia="Calibri"/>
          <w:sz w:val="24"/>
          <w:szCs w:val="24"/>
        </w:rPr>
        <w:t xml:space="preserve"> входження учнів у підлітковий вік</w:t>
      </w:r>
      <w:r w:rsidR="009259A9" w:rsidRPr="00DD6950">
        <w:rPr>
          <w:rFonts w:eastAsia="Calibri"/>
          <w:sz w:val="24"/>
          <w:szCs w:val="24"/>
        </w:rPr>
        <w:t>, який характеризується</w:t>
      </w:r>
      <w:r w:rsidRPr="00DD6950">
        <w:rPr>
          <w:rFonts w:eastAsia="Calibri"/>
          <w:sz w:val="24"/>
          <w:szCs w:val="24"/>
        </w:rPr>
        <w:t xml:space="preserve"> зниженням рівня довільної уваги, самооцінки, організованості, дисциплінованості, інтересу до навчання в цілому, </w:t>
      </w:r>
      <w:r w:rsidRPr="00DD6950">
        <w:rPr>
          <w:color w:val="000000"/>
          <w:sz w:val="24"/>
          <w:szCs w:val="24"/>
        </w:rPr>
        <w:t>надмірною чу</w:t>
      </w:r>
      <w:r w:rsidR="009259A9" w:rsidRPr="00DD6950">
        <w:rPr>
          <w:color w:val="000000"/>
          <w:sz w:val="24"/>
          <w:szCs w:val="24"/>
        </w:rPr>
        <w:t>тливістю</w:t>
      </w:r>
      <w:r w:rsidRPr="00DD6950">
        <w:rPr>
          <w:color w:val="000000"/>
          <w:sz w:val="24"/>
          <w:szCs w:val="24"/>
        </w:rPr>
        <w:t xml:space="preserve"> та високим рівнем ситуативної тривожності.</w:t>
      </w:r>
    </w:p>
    <w:p w:rsidR="0023087F" w:rsidRPr="00DD6950" w:rsidRDefault="00560B02" w:rsidP="00DD6950">
      <w:pPr>
        <w:spacing w:line="240" w:lineRule="auto"/>
        <w:jc w:val="both"/>
        <w:rPr>
          <w:sz w:val="24"/>
          <w:szCs w:val="24"/>
        </w:rPr>
      </w:pPr>
      <w:r w:rsidRPr="00DD6950">
        <w:rPr>
          <w:rFonts w:eastAsia="Calibri"/>
          <w:sz w:val="24"/>
          <w:szCs w:val="24"/>
        </w:rPr>
        <w:t xml:space="preserve">Саме тому на уроках трудового навчання </w:t>
      </w:r>
      <w:r w:rsidR="0023087F" w:rsidRPr="00DD6950">
        <w:rPr>
          <w:rFonts w:eastAsia="Calibri"/>
          <w:sz w:val="24"/>
          <w:szCs w:val="24"/>
        </w:rPr>
        <w:t>вчитель загальноосвітньої школи для дітей із тяжкими порушеннями мовлення</w:t>
      </w:r>
      <w:r w:rsidR="0023087F" w:rsidRPr="00DD6950">
        <w:rPr>
          <w:sz w:val="24"/>
          <w:szCs w:val="24"/>
        </w:rPr>
        <w:t>, спираючись на діалогову стратегію педагогічної взаємодії</w:t>
      </w:r>
      <w:r w:rsidR="00716DC3" w:rsidRPr="00DD6950">
        <w:rPr>
          <w:sz w:val="24"/>
          <w:szCs w:val="24"/>
        </w:rPr>
        <w:t xml:space="preserve"> та враховуючи пізнавальні, мовленнєві та психоемоційні особливості учнів цього віку</w:t>
      </w:r>
      <w:r w:rsidR="0023087F" w:rsidRPr="00DD6950">
        <w:rPr>
          <w:sz w:val="24"/>
          <w:szCs w:val="24"/>
        </w:rPr>
        <w:t xml:space="preserve">, </w:t>
      </w:r>
      <w:r w:rsidR="0023087F" w:rsidRPr="00DD6950">
        <w:rPr>
          <w:rFonts w:eastAsia="Calibri"/>
          <w:sz w:val="24"/>
          <w:szCs w:val="24"/>
        </w:rPr>
        <w:t xml:space="preserve">здійснює паралельне </w:t>
      </w:r>
      <w:r w:rsidR="0023087F" w:rsidRPr="00DD6950">
        <w:rPr>
          <w:sz w:val="24"/>
          <w:szCs w:val="24"/>
        </w:rPr>
        <w:t>вирішення загальних навчально-виховних і корекційно-розвивальних завдань</w:t>
      </w:r>
      <w:r w:rsidR="00716DC3" w:rsidRPr="00DD6950">
        <w:rPr>
          <w:sz w:val="24"/>
          <w:szCs w:val="24"/>
        </w:rPr>
        <w:t>.</w:t>
      </w:r>
      <w:r w:rsidR="0023087F" w:rsidRPr="00DD6950">
        <w:rPr>
          <w:sz w:val="24"/>
          <w:szCs w:val="24"/>
        </w:rPr>
        <w:t xml:space="preserve"> Відповідно до поставлених завдань і розроблена програма з </w:t>
      </w:r>
      <w:r w:rsidRPr="00DD6950">
        <w:rPr>
          <w:sz w:val="24"/>
          <w:szCs w:val="24"/>
        </w:rPr>
        <w:t>трудового навчання</w:t>
      </w:r>
      <w:r w:rsidR="0023087F" w:rsidRPr="00DD6950">
        <w:rPr>
          <w:sz w:val="24"/>
          <w:szCs w:val="24"/>
        </w:rPr>
        <w:t xml:space="preserve"> для 5 класу. Вона має </w:t>
      </w:r>
      <w:r w:rsidR="0023087F" w:rsidRPr="00DD6950">
        <w:rPr>
          <w:b/>
          <w:i/>
          <w:sz w:val="24"/>
          <w:szCs w:val="24"/>
        </w:rPr>
        <w:t>табличну структуру</w:t>
      </w:r>
      <w:r w:rsidR="0023087F" w:rsidRPr="00DD6950">
        <w:rPr>
          <w:sz w:val="24"/>
          <w:szCs w:val="24"/>
        </w:rPr>
        <w:t xml:space="preserve"> та складається з трьох колонок (див. табл. 1).</w:t>
      </w:r>
    </w:p>
    <w:p w:rsidR="0023087F" w:rsidRPr="00DD6950" w:rsidRDefault="0023087F" w:rsidP="00DD6950">
      <w:pPr>
        <w:spacing w:line="240" w:lineRule="auto"/>
        <w:jc w:val="both"/>
        <w:rPr>
          <w:bCs/>
          <w:color w:val="000000"/>
          <w:sz w:val="24"/>
          <w:szCs w:val="24"/>
        </w:rPr>
      </w:pPr>
      <w:r w:rsidRPr="00DD6950">
        <w:rPr>
          <w:sz w:val="24"/>
          <w:szCs w:val="24"/>
        </w:rPr>
        <w:t>Перша з них розкриває зміст основної ланки загальної освіти, тобто такий комплекс наукових відомостей, знань, навичок і способів дій, яким навчаються та які засвоюють учні у рамках освітньої галузі «</w:t>
      </w:r>
      <w:r w:rsidR="0037692E" w:rsidRPr="00DD6950">
        <w:rPr>
          <w:sz w:val="24"/>
          <w:szCs w:val="24"/>
        </w:rPr>
        <w:t>Технології</w:t>
      </w:r>
      <w:r w:rsidRPr="00DD6950">
        <w:rPr>
          <w:sz w:val="24"/>
          <w:szCs w:val="24"/>
        </w:rPr>
        <w:t>», повністю узгодженої з Державним стандартом</w:t>
      </w:r>
      <w:r w:rsidRPr="00DD6950">
        <w:rPr>
          <w:iCs/>
          <w:color w:val="000000"/>
          <w:sz w:val="24"/>
          <w:szCs w:val="24"/>
        </w:rPr>
        <w:t xml:space="preserve"> </w:t>
      </w:r>
      <w:r w:rsidRPr="00DD6950">
        <w:rPr>
          <w:bCs/>
          <w:color w:val="000000"/>
          <w:sz w:val="24"/>
          <w:szCs w:val="24"/>
        </w:rPr>
        <w:t xml:space="preserve">базової і повної загальної середньої освіти. Друга колонка висвітлює державні вимоги до рівня загальноосвітньої підготовки учнів, адаптовані до вимог загальноосвітньої школи для дітей із тяжкими порушеннями мовлення. Третя являє собою </w:t>
      </w:r>
      <w:proofErr w:type="spellStart"/>
      <w:r w:rsidRPr="00DD6950">
        <w:rPr>
          <w:bCs/>
          <w:color w:val="000000"/>
          <w:sz w:val="24"/>
          <w:szCs w:val="24"/>
        </w:rPr>
        <w:t>корекційно-розвивальні</w:t>
      </w:r>
      <w:proofErr w:type="spellEnd"/>
      <w:r w:rsidRPr="00DD6950">
        <w:rPr>
          <w:bCs/>
          <w:color w:val="000000"/>
          <w:sz w:val="24"/>
          <w:szCs w:val="24"/>
        </w:rPr>
        <w:t xml:space="preserve"> лінії, які враховують мовленнєвий, пізнавальний, особистісний розвиток дітей із ТПМ, особливості їх </w:t>
      </w:r>
      <w:proofErr w:type="spellStart"/>
      <w:r w:rsidRPr="00DD6950">
        <w:rPr>
          <w:bCs/>
          <w:color w:val="000000"/>
          <w:sz w:val="24"/>
          <w:szCs w:val="24"/>
        </w:rPr>
        <w:t>сенсомоторики</w:t>
      </w:r>
      <w:proofErr w:type="spellEnd"/>
      <w:r w:rsidRPr="00DD6950">
        <w:rPr>
          <w:bCs/>
          <w:color w:val="000000"/>
          <w:sz w:val="24"/>
          <w:szCs w:val="24"/>
        </w:rPr>
        <w:t xml:space="preserve"> та емоційно-вольової сфери, а отже, розкривають спрямованість корекційно-розвивальної роботи.</w:t>
      </w:r>
    </w:p>
    <w:p w:rsidR="00476F36" w:rsidRPr="00DD6950" w:rsidRDefault="00476F36" w:rsidP="00DD6950">
      <w:pPr>
        <w:spacing w:line="240" w:lineRule="auto"/>
        <w:jc w:val="both"/>
        <w:rPr>
          <w:sz w:val="24"/>
          <w:szCs w:val="24"/>
        </w:rPr>
      </w:pPr>
      <w:r w:rsidRPr="00DD6950">
        <w:rPr>
          <w:bCs/>
          <w:color w:val="000000"/>
          <w:sz w:val="24"/>
          <w:szCs w:val="24"/>
        </w:rPr>
        <w:t xml:space="preserve">У програмі представлено ряд навчальних тем із зазначенням кількості годин, відведених на їх вивчення. Слід зазначити, що в </w:t>
      </w:r>
      <w:r w:rsidR="008240D7" w:rsidRPr="00DD6950">
        <w:rPr>
          <w:bCs/>
          <w:color w:val="000000"/>
          <w:sz w:val="24"/>
          <w:szCs w:val="24"/>
        </w:rPr>
        <w:t>ній</w:t>
      </w:r>
      <w:r w:rsidRPr="00DD6950">
        <w:rPr>
          <w:bCs/>
          <w:color w:val="000000"/>
          <w:sz w:val="24"/>
          <w:szCs w:val="24"/>
        </w:rPr>
        <w:t xml:space="preserve"> </w:t>
      </w:r>
      <w:r w:rsidRPr="00DD6950">
        <w:rPr>
          <w:sz w:val="24"/>
          <w:szCs w:val="24"/>
        </w:rPr>
        <w:t xml:space="preserve">передбачено </w:t>
      </w:r>
      <w:r w:rsidRPr="00DD6950">
        <w:rPr>
          <w:i/>
          <w:sz w:val="24"/>
          <w:szCs w:val="24"/>
        </w:rPr>
        <w:t>4 години резервного часу</w:t>
      </w:r>
      <w:r w:rsidRPr="00DD6950">
        <w:rPr>
          <w:sz w:val="24"/>
          <w:szCs w:val="24"/>
        </w:rPr>
        <w:t>, які вчитель може використовувати на власний розсуд з метою закріплення тієї чи іншої теми (див. табл. 2).</w:t>
      </w:r>
    </w:p>
    <w:p w:rsidR="00476F36" w:rsidRPr="00DD6950" w:rsidRDefault="00AA47C0" w:rsidP="00DD6950">
      <w:pPr>
        <w:spacing w:line="240" w:lineRule="auto"/>
        <w:jc w:val="both"/>
        <w:rPr>
          <w:bCs/>
          <w:color w:val="000000"/>
          <w:sz w:val="24"/>
          <w:szCs w:val="24"/>
        </w:rPr>
      </w:pPr>
      <w:r w:rsidRPr="00DD6950">
        <w:rPr>
          <w:bCs/>
          <w:color w:val="000000"/>
          <w:sz w:val="24"/>
          <w:szCs w:val="24"/>
        </w:rPr>
        <w:t>Специфіка програми обумовлена розподілом навчально-практичного  матеріалу з урахуванням гендер</w:t>
      </w:r>
      <w:r w:rsidR="00476F36" w:rsidRPr="00DD6950">
        <w:rPr>
          <w:bCs/>
          <w:color w:val="000000"/>
          <w:sz w:val="24"/>
          <w:szCs w:val="24"/>
        </w:rPr>
        <w:t>них особливостей</w:t>
      </w:r>
      <w:r w:rsidRPr="00DD6950">
        <w:rPr>
          <w:bCs/>
          <w:color w:val="000000"/>
          <w:sz w:val="24"/>
          <w:szCs w:val="24"/>
        </w:rPr>
        <w:t>: упродо</w:t>
      </w:r>
      <w:r w:rsidR="00476F36" w:rsidRPr="00DD6950">
        <w:rPr>
          <w:bCs/>
          <w:color w:val="000000"/>
          <w:sz w:val="24"/>
          <w:szCs w:val="24"/>
        </w:rPr>
        <w:t xml:space="preserve">вж року хлопці знайомляться з технологією </w:t>
      </w:r>
      <w:r w:rsidR="00476F36" w:rsidRPr="00DD6950">
        <w:rPr>
          <w:bCs/>
          <w:color w:val="000000"/>
          <w:sz w:val="24"/>
          <w:szCs w:val="24"/>
        </w:rPr>
        <w:lastRenderedPageBreak/>
        <w:t xml:space="preserve">виготовлення виробів із фанери та </w:t>
      </w:r>
      <w:r w:rsidR="009921EC" w:rsidRPr="00DD6950">
        <w:rPr>
          <w:bCs/>
          <w:color w:val="000000"/>
          <w:sz w:val="24"/>
          <w:szCs w:val="24"/>
        </w:rPr>
        <w:t>деревоволокнистих плит</w:t>
      </w:r>
      <w:r w:rsidR="00476F36" w:rsidRPr="00DD6950">
        <w:rPr>
          <w:bCs/>
          <w:color w:val="000000"/>
          <w:sz w:val="24"/>
          <w:szCs w:val="24"/>
        </w:rPr>
        <w:t xml:space="preserve"> (ДВП), а дівчата поглиблюють знання та практичні навички у технології виготовлення виробів з апліка</w:t>
      </w:r>
      <w:r w:rsidR="00CC430C" w:rsidRPr="00DD6950">
        <w:rPr>
          <w:bCs/>
          <w:color w:val="000000"/>
          <w:sz w:val="24"/>
          <w:szCs w:val="24"/>
        </w:rPr>
        <w:t>тивним оформленням</w:t>
      </w:r>
      <w:r w:rsidR="00476F36" w:rsidRPr="00DD6950">
        <w:rPr>
          <w:bCs/>
          <w:color w:val="000000"/>
          <w:sz w:val="24"/>
          <w:szCs w:val="24"/>
        </w:rPr>
        <w:t xml:space="preserve">. Окремою частиною навчально-практичного матеріалу, спільного для хлопців і дівчат, є </w:t>
      </w:r>
      <w:proofErr w:type="spellStart"/>
      <w:r w:rsidR="00A6183C" w:rsidRPr="00DD6950">
        <w:rPr>
          <w:bCs/>
          <w:color w:val="000000"/>
          <w:sz w:val="24"/>
          <w:szCs w:val="24"/>
        </w:rPr>
        <w:t>загальнопрактичні</w:t>
      </w:r>
      <w:proofErr w:type="spellEnd"/>
      <w:r w:rsidR="00A6183C" w:rsidRPr="00DD6950">
        <w:rPr>
          <w:bCs/>
          <w:color w:val="000000"/>
          <w:sz w:val="24"/>
          <w:szCs w:val="24"/>
        </w:rPr>
        <w:t xml:space="preserve"> технології трудового навчання. </w:t>
      </w:r>
      <w:r w:rsidR="00476F36" w:rsidRPr="00DD6950">
        <w:rPr>
          <w:bCs/>
          <w:color w:val="000000"/>
          <w:sz w:val="24"/>
          <w:szCs w:val="24"/>
        </w:rPr>
        <w:t>Програмою передбачено також варіативний модуль, який учитель можне використовувати на власний розсуд з метою поглиблен</w:t>
      </w:r>
      <w:r w:rsidR="00CC430C" w:rsidRPr="00DD6950">
        <w:rPr>
          <w:bCs/>
          <w:color w:val="000000"/>
          <w:sz w:val="24"/>
          <w:szCs w:val="24"/>
        </w:rPr>
        <w:t>ого</w:t>
      </w:r>
      <w:r w:rsidR="00476F36" w:rsidRPr="00DD6950">
        <w:rPr>
          <w:bCs/>
          <w:color w:val="000000"/>
          <w:sz w:val="24"/>
          <w:szCs w:val="24"/>
        </w:rPr>
        <w:t xml:space="preserve"> вивченн</w:t>
      </w:r>
      <w:r w:rsidR="00CC430C" w:rsidRPr="00DD6950">
        <w:rPr>
          <w:bCs/>
          <w:color w:val="000000"/>
          <w:sz w:val="24"/>
          <w:szCs w:val="24"/>
        </w:rPr>
        <w:t>я</w:t>
      </w:r>
      <w:r w:rsidR="00476F36" w:rsidRPr="00DD6950">
        <w:rPr>
          <w:bCs/>
          <w:color w:val="000000"/>
          <w:sz w:val="24"/>
          <w:szCs w:val="24"/>
        </w:rPr>
        <w:t xml:space="preserve"> тих чи інших тем.</w:t>
      </w:r>
    </w:p>
    <w:p w:rsidR="0023087F" w:rsidRPr="00DD6950" w:rsidRDefault="0023087F" w:rsidP="00DD6950">
      <w:pPr>
        <w:spacing w:line="240" w:lineRule="auto"/>
        <w:jc w:val="right"/>
        <w:rPr>
          <w:i/>
          <w:sz w:val="24"/>
          <w:szCs w:val="24"/>
        </w:rPr>
      </w:pPr>
      <w:r w:rsidRPr="00DD6950">
        <w:rPr>
          <w:i/>
          <w:sz w:val="24"/>
          <w:szCs w:val="24"/>
        </w:rPr>
        <w:t>Таблиця 2</w:t>
      </w:r>
    </w:p>
    <w:p w:rsidR="0023087F" w:rsidRPr="00DD6950" w:rsidRDefault="0023087F" w:rsidP="00DD6950">
      <w:pPr>
        <w:spacing w:line="240" w:lineRule="auto"/>
        <w:ind w:firstLine="0"/>
        <w:jc w:val="center"/>
        <w:rPr>
          <w:b/>
          <w:sz w:val="24"/>
          <w:szCs w:val="24"/>
        </w:rPr>
      </w:pPr>
      <w:r w:rsidRPr="00DD6950">
        <w:rPr>
          <w:b/>
          <w:sz w:val="24"/>
          <w:szCs w:val="24"/>
        </w:rPr>
        <w:t>Орієнтовна тематична структура програми</w:t>
      </w:r>
    </w:p>
    <w:tbl>
      <w:tblPr>
        <w:tblStyle w:val="a3"/>
        <w:tblW w:w="10173" w:type="dxa"/>
        <w:tblLayout w:type="fixed"/>
        <w:tblLook w:val="04A0" w:firstRow="1" w:lastRow="0" w:firstColumn="1" w:lastColumn="0" w:noHBand="0" w:noVBand="1"/>
      </w:tblPr>
      <w:tblGrid>
        <w:gridCol w:w="817"/>
        <w:gridCol w:w="1276"/>
        <w:gridCol w:w="5953"/>
        <w:gridCol w:w="993"/>
        <w:gridCol w:w="1134"/>
      </w:tblGrid>
      <w:tr w:rsidR="00D564D2" w:rsidRPr="00DD6950" w:rsidTr="00D564D2">
        <w:tc>
          <w:tcPr>
            <w:tcW w:w="817" w:type="dxa"/>
            <w:tcBorders>
              <w:bottom w:val="double" w:sz="4" w:space="0" w:color="auto"/>
            </w:tcBorders>
          </w:tcPr>
          <w:p w:rsidR="00D564D2" w:rsidRPr="00DD6950" w:rsidRDefault="00D564D2" w:rsidP="00DD6950">
            <w:pPr>
              <w:ind w:firstLine="0"/>
              <w:jc w:val="center"/>
              <w:rPr>
                <w:b/>
                <w:i/>
                <w:sz w:val="24"/>
                <w:szCs w:val="24"/>
              </w:rPr>
            </w:pPr>
          </w:p>
          <w:p w:rsidR="00D564D2" w:rsidRPr="00DD6950" w:rsidRDefault="00D564D2" w:rsidP="00DD6950">
            <w:pPr>
              <w:ind w:firstLine="0"/>
              <w:jc w:val="center"/>
              <w:rPr>
                <w:b/>
                <w:i/>
                <w:sz w:val="24"/>
                <w:szCs w:val="24"/>
              </w:rPr>
            </w:pPr>
            <w:r w:rsidRPr="00DD6950">
              <w:rPr>
                <w:b/>
                <w:i/>
                <w:sz w:val="24"/>
                <w:szCs w:val="24"/>
              </w:rPr>
              <w:t>Клас</w:t>
            </w:r>
          </w:p>
        </w:tc>
        <w:tc>
          <w:tcPr>
            <w:tcW w:w="1276" w:type="dxa"/>
            <w:tcBorders>
              <w:bottom w:val="double" w:sz="4" w:space="0" w:color="auto"/>
            </w:tcBorders>
          </w:tcPr>
          <w:p w:rsidR="00D564D2" w:rsidRPr="00DD6950" w:rsidRDefault="00D564D2" w:rsidP="00DD6950">
            <w:pPr>
              <w:ind w:firstLine="0"/>
              <w:jc w:val="center"/>
              <w:rPr>
                <w:b/>
                <w:i/>
                <w:sz w:val="24"/>
                <w:szCs w:val="24"/>
              </w:rPr>
            </w:pPr>
            <w:r w:rsidRPr="00DD6950">
              <w:rPr>
                <w:b/>
                <w:i/>
                <w:sz w:val="24"/>
                <w:szCs w:val="24"/>
              </w:rPr>
              <w:t xml:space="preserve">Гендерні </w:t>
            </w:r>
            <w:proofErr w:type="spellStart"/>
            <w:r w:rsidRPr="00DD6950">
              <w:rPr>
                <w:b/>
                <w:i/>
                <w:sz w:val="24"/>
                <w:szCs w:val="24"/>
              </w:rPr>
              <w:t>особли-вості</w:t>
            </w:r>
            <w:proofErr w:type="spellEnd"/>
          </w:p>
        </w:tc>
        <w:tc>
          <w:tcPr>
            <w:tcW w:w="5953" w:type="dxa"/>
            <w:tcBorders>
              <w:bottom w:val="double" w:sz="4" w:space="0" w:color="auto"/>
            </w:tcBorders>
          </w:tcPr>
          <w:p w:rsidR="00D564D2" w:rsidRPr="00DD6950" w:rsidRDefault="00D564D2" w:rsidP="00DD6950">
            <w:pPr>
              <w:jc w:val="center"/>
              <w:rPr>
                <w:b/>
                <w:i/>
                <w:sz w:val="24"/>
                <w:szCs w:val="24"/>
              </w:rPr>
            </w:pPr>
          </w:p>
          <w:p w:rsidR="00D564D2" w:rsidRPr="00DD6950" w:rsidRDefault="00D564D2" w:rsidP="00DD6950">
            <w:pPr>
              <w:jc w:val="center"/>
              <w:rPr>
                <w:b/>
                <w:i/>
                <w:sz w:val="24"/>
                <w:szCs w:val="24"/>
              </w:rPr>
            </w:pPr>
            <w:r w:rsidRPr="00DD6950">
              <w:rPr>
                <w:b/>
                <w:i/>
                <w:sz w:val="24"/>
                <w:szCs w:val="24"/>
              </w:rPr>
              <w:t>Теми</w:t>
            </w:r>
          </w:p>
        </w:tc>
        <w:tc>
          <w:tcPr>
            <w:tcW w:w="993" w:type="dxa"/>
            <w:tcBorders>
              <w:bottom w:val="double" w:sz="4" w:space="0" w:color="auto"/>
            </w:tcBorders>
          </w:tcPr>
          <w:p w:rsidR="00D564D2" w:rsidRPr="00DD6950" w:rsidRDefault="00D564D2" w:rsidP="00DD6950">
            <w:pPr>
              <w:ind w:left="34" w:firstLine="0"/>
              <w:jc w:val="center"/>
              <w:rPr>
                <w:b/>
                <w:i/>
                <w:sz w:val="24"/>
                <w:szCs w:val="24"/>
              </w:rPr>
            </w:pPr>
            <w:proofErr w:type="spellStart"/>
            <w:r w:rsidRPr="00DD6950">
              <w:rPr>
                <w:b/>
                <w:i/>
                <w:sz w:val="24"/>
                <w:szCs w:val="24"/>
              </w:rPr>
              <w:t>Го-дини</w:t>
            </w:r>
            <w:proofErr w:type="spellEnd"/>
          </w:p>
        </w:tc>
        <w:tc>
          <w:tcPr>
            <w:tcW w:w="1134" w:type="dxa"/>
            <w:tcBorders>
              <w:bottom w:val="double" w:sz="4" w:space="0" w:color="auto"/>
            </w:tcBorders>
          </w:tcPr>
          <w:p w:rsidR="00D564D2" w:rsidRPr="00DD6950" w:rsidRDefault="00D564D2" w:rsidP="00DD6950">
            <w:pPr>
              <w:ind w:firstLine="0"/>
              <w:jc w:val="center"/>
              <w:rPr>
                <w:b/>
                <w:i/>
                <w:sz w:val="24"/>
                <w:szCs w:val="24"/>
              </w:rPr>
            </w:pPr>
            <w:proofErr w:type="spellStart"/>
            <w:r w:rsidRPr="00DD6950">
              <w:rPr>
                <w:b/>
                <w:i/>
                <w:sz w:val="24"/>
                <w:szCs w:val="24"/>
              </w:rPr>
              <w:t>Резер</w:t>
            </w:r>
            <w:r w:rsidR="00D67BA3" w:rsidRPr="00DD6950">
              <w:rPr>
                <w:b/>
                <w:i/>
                <w:sz w:val="24"/>
                <w:szCs w:val="24"/>
              </w:rPr>
              <w:t>-</w:t>
            </w:r>
            <w:r w:rsidRPr="00DD6950">
              <w:rPr>
                <w:b/>
                <w:i/>
                <w:sz w:val="24"/>
                <w:szCs w:val="24"/>
              </w:rPr>
              <w:t>вний</w:t>
            </w:r>
            <w:proofErr w:type="spellEnd"/>
            <w:r w:rsidRPr="00DD6950">
              <w:rPr>
                <w:b/>
                <w:i/>
                <w:sz w:val="24"/>
                <w:szCs w:val="24"/>
              </w:rPr>
              <w:t xml:space="preserve"> час</w:t>
            </w:r>
          </w:p>
        </w:tc>
      </w:tr>
      <w:tr w:rsidR="009921EC" w:rsidRPr="00DD6950" w:rsidTr="00BA7E90">
        <w:tc>
          <w:tcPr>
            <w:tcW w:w="10173" w:type="dxa"/>
            <w:gridSpan w:val="5"/>
          </w:tcPr>
          <w:p w:rsidR="009921EC" w:rsidRPr="00DD6950" w:rsidRDefault="009921EC" w:rsidP="00DD6950">
            <w:pPr>
              <w:ind w:firstLine="0"/>
              <w:jc w:val="center"/>
              <w:rPr>
                <w:b/>
                <w:sz w:val="24"/>
                <w:szCs w:val="24"/>
              </w:rPr>
            </w:pPr>
            <w:proofErr w:type="spellStart"/>
            <w:r w:rsidRPr="00DD6950">
              <w:rPr>
                <w:b/>
                <w:sz w:val="24"/>
                <w:szCs w:val="24"/>
              </w:rPr>
              <w:t>Загальнопрактичні</w:t>
            </w:r>
            <w:proofErr w:type="spellEnd"/>
            <w:r w:rsidRPr="00DD6950">
              <w:rPr>
                <w:b/>
                <w:sz w:val="24"/>
                <w:szCs w:val="24"/>
              </w:rPr>
              <w:t xml:space="preserve"> технології трудового навчання</w:t>
            </w:r>
          </w:p>
        </w:tc>
      </w:tr>
      <w:tr w:rsidR="009921EC" w:rsidRPr="00DD6950" w:rsidTr="00BA7E90">
        <w:tc>
          <w:tcPr>
            <w:tcW w:w="817" w:type="dxa"/>
            <w:vMerge w:val="restart"/>
          </w:tcPr>
          <w:p w:rsidR="009921EC" w:rsidRPr="00DD6950" w:rsidRDefault="009921EC" w:rsidP="00DD6950">
            <w:pPr>
              <w:ind w:firstLine="0"/>
              <w:jc w:val="center"/>
              <w:rPr>
                <w:sz w:val="24"/>
                <w:szCs w:val="24"/>
              </w:rPr>
            </w:pPr>
          </w:p>
          <w:p w:rsidR="009921EC" w:rsidRPr="00DD6950" w:rsidRDefault="009921EC" w:rsidP="00DD6950">
            <w:pPr>
              <w:ind w:firstLine="0"/>
              <w:jc w:val="center"/>
              <w:rPr>
                <w:sz w:val="24"/>
                <w:szCs w:val="24"/>
              </w:rPr>
            </w:pPr>
          </w:p>
          <w:p w:rsidR="009921EC" w:rsidRPr="00DD6950" w:rsidRDefault="009921EC" w:rsidP="00DD6950">
            <w:pPr>
              <w:ind w:firstLine="0"/>
              <w:jc w:val="center"/>
              <w:rPr>
                <w:sz w:val="24"/>
                <w:szCs w:val="24"/>
              </w:rPr>
            </w:pPr>
          </w:p>
          <w:p w:rsidR="009921EC" w:rsidRPr="00DD6950" w:rsidRDefault="009921EC" w:rsidP="00DD6950">
            <w:pPr>
              <w:ind w:firstLine="0"/>
              <w:jc w:val="center"/>
              <w:rPr>
                <w:sz w:val="24"/>
                <w:szCs w:val="24"/>
              </w:rPr>
            </w:pPr>
          </w:p>
          <w:p w:rsidR="009921EC" w:rsidRPr="00DD6950" w:rsidRDefault="009921EC" w:rsidP="00DD6950">
            <w:pPr>
              <w:ind w:firstLine="0"/>
              <w:jc w:val="center"/>
              <w:rPr>
                <w:sz w:val="24"/>
                <w:szCs w:val="24"/>
              </w:rPr>
            </w:pPr>
            <w:r w:rsidRPr="00DD6950">
              <w:rPr>
                <w:sz w:val="24"/>
                <w:szCs w:val="24"/>
              </w:rPr>
              <w:t>5</w:t>
            </w:r>
          </w:p>
        </w:tc>
        <w:tc>
          <w:tcPr>
            <w:tcW w:w="1276" w:type="dxa"/>
            <w:vMerge w:val="restart"/>
          </w:tcPr>
          <w:p w:rsidR="009921EC" w:rsidRPr="00DD6950" w:rsidRDefault="009921EC" w:rsidP="00DD6950">
            <w:pPr>
              <w:ind w:firstLine="0"/>
              <w:jc w:val="center"/>
              <w:rPr>
                <w:rFonts w:eastAsia="Calibri"/>
                <w:sz w:val="24"/>
                <w:szCs w:val="24"/>
              </w:rPr>
            </w:pPr>
          </w:p>
          <w:p w:rsidR="009921EC" w:rsidRPr="00DD6950" w:rsidRDefault="009921EC" w:rsidP="00DD6950">
            <w:pPr>
              <w:ind w:firstLine="0"/>
              <w:jc w:val="center"/>
              <w:rPr>
                <w:rFonts w:eastAsia="Calibri"/>
                <w:sz w:val="24"/>
                <w:szCs w:val="24"/>
              </w:rPr>
            </w:pPr>
          </w:p>
          <w:p w:rsidR="009921EC" w:rsidRPr="00DD6950" w:rsidRDefault="009921EC" w:rsidP="00DD6950">
            <w:pPr>
              <w:ind w:firstLine="0"/>
              <w:jc w:val="center"/>
              <w:rPr>
                <w:rFonts w:eastAsia="Calibri"/>
                <w:sz w:val="24"/>
                <w:szCs w:val="24"/>
              </w:rPr>
            </w:pPr>
          </w:p>
          <w:p w:rsidR="009921EC" w:rsidRPr="00DD6950" w:rsidRDefault="009921EC" w:rsidP="00DD6950">
            <w:pPr>
              <w:ind w:firstLine="0"/>
              <w:jc w:val="center"/>
              <w:rPr>
                <w:rFonts w:eastAsia="Calibri"/>
                <w:sz w:val="24"/>
                <w:szCs w:val="24"/>
              </w:rPr>
            </w:pPr>
          </w:p>
          <w:p w:rsidR="009921EC" w:rsidRPr="00DD6950" w:rsidRDefault="009921EC" w:rsidP="00DD6950">
            <w:pPr>
              <w:ind w:firstLine="0"/>
              <w:jc w:val="center"/>
              <w:rPr>
                <w:rFonts w:eastAsia="Calibri"/>
                <w:sz w:val="24"/>
                <w:szCs w:val="24"/>
              </w:rPr>
            </w:pPr>
            <w:r w:rsidRPr="00DD6950">
              <w:rPr>
                <w:rFonts w:eastAsia="Calibri"/>
                <w:sz w:val="24"/>
                <w:szCs w:val="24"/>
              </w:rPr>
              <w:t>–</w:t>
            </w:r>
          </w:p>
        </w:tc>
        <w:tc>
          <w:tcPr>
            <w:tcW w:w="5953" w:type="dxa"/>
          </w:tcPr>
          <w:p w:rsidR="009921EC" w:rsidRPr="00DD6950" w:rsidRDefault="009921EC" w:rsidP="00DD6950">
            <w:pPr>
              <w:ind w:firstLine="0"/>
              <w:jc w:val="both"/>
              <w:rPr>
                <w:rFonts w:eastAsia="Calibri"/>
                <w:sz w:val="24"/>
                <w:szCs w:val="24"/>
              </w:rPr>
            </w:pPr>
            <w:r w:rsidRPr="00DD6950">
              <w:rPr>
                <w:rFonts w:eastAsia="Calibri"/>
                <w:sz w:val="24"/>
                <w:szCs w:val="24"/>
              </w:rPr>
              <w:t>Вступ</w:t>
            </w:r>
          </w:p>
        </w:tc>
        <w:tc>
          <w:tcPr>
            <w:tcW w:w="993" w:type="dxa"/>
          </w:tcPr>
          <w:p w:rsidR="009921EC" w:rsidRPr="00DD6950" w:rsidRDefault="009921EC" w:rsidP="00DD6950">
            <w:pPr>
              <w:ind w:firstLine="0"/>
              <w:jc w:val="center"/>
              <w:rPr>
                <w:sz w:val="24"/>
                <w:szCs w:val="24"/>
              </w:rPr>
            </w:pPr>
            <w:r w:rsidRPr="00DD6950">
              <w:rPr>
                <w:sz w:val="24"/>
                <w:szCs w:val="24"/>
              </w:rPr>
              <w:t>1</w:t>
            </w:r>
          </w:p>
        </w:tc>
        <w:tc>
          <w:tcPr>
            <w:tcW w:w="1134" w:type="dxa"/>
          </w:tcPr>
          <w:p w:rsidR="009921EC" w:rsidRPr="00DD6950" w:rsidRDefault="009921EC" w:rsidP="00DD6950">
            <w:pPr>
              <w:ind w:firstLine="33"/>
              <w:jc w:val="center"/>
              <w:rPr>
                <w:sz w:val="24"/>
                <w:szCs w:val="24"/>
              </w:rPr>
            </w:pPr>
          </w:p>
        </w:tc>
      </w:tr>
      <w:tr w:rsidR="009921EC" w:rsidRPr="00DD6950" w:rsidTr="00BA7E90">
        <w:tc>
          <w:tcPr>
            <w:tcW w:w="817" w:type="dxa"/>
            <w:vMerge/>
          </w:tcPr>
          <w:p w:rsidR="009921EC" w:rsidRPr="00DD6950" w:rsidRDefault="009921EC" w:rsidP="00DD6950">
            <w:pPr>
              <w:ind w:firstLine="0"/>
              <w:jc w:val="center"/>
              <w:rPr>
                <w:sz w:val="24"/>
                <w:szCs w:val="24"/>
              </w:rPr>
            </w:pPr>
          </w:p>
        </w:tc>
        <w:tc>
          <w:tcPr>
            <w:tcW w:w="1276" w:type="dxa"/>
            <w:vMerge/>
          </w:tcPr>
          <w:p w:rsidR="009921EC" w:rsidRPr="00DD6950" w:rsidRDefault="009921EC" w:rsidP="00DD6950">
            <w:pPr>
              <w:ind w:firstLine="0"/>
              <w:jc w:val="center"/>
              <w:rPr>
                <w:rFonts w:eastAsia="Calibri"/>
                <w:sz w:val="24"/>
                <w:szCs w:val="24"/>
              </w:rPr>
            </w:pPr>
          </w:p>
        </w:tc>
        <w:tc>
          <w:tcPr>
            <w:tcW w:w="5953" w:type="dxa"/>
          </w:tcPr>
          <w:p w:rsidR="009921EC" w:rsidRPr="00DD6950" w:rsidRDefault="009921EC" w:rsidP="00DD6950">
            <w:pPr>
              <w:ind w:firstLine="0"/>
              <w:jc w:val="both"/>
              <w:rPr>
                <w:rFonts w:eastAsia="Calibri"/>
                <w:sz w:val="24"/>
                <w:szCs w:val="24"/>
              </w:rPr>
            </w:pPr>
            <w:r w:rsidRPr="00DD6950">
              <w:rPr>
                <w:rFonts w:eastAsia="Calibri"/>
                <w:sz w:val="24"/>
                <w:szCs w:val="24"/>
              </w:rPr>
              <w:t>Знаряддя праці, які використовують у побуті</w:t>
            </w:r>
          </w:p>
        </w:tc>
        <w:tc>
          <w:tcPr>
            <w:tcW w:w="993" w:type="dxa"/>
          </w:tcPr>
          <w:p w:rsidR="009921EC" w:rsidRPr="00DD6950" w:rsidRDefault="009921EC" w:rsidP="00DD6950">
            <w:pPr>
              <w:ind w:firstLine="0"/>
              <w:jc w:val="center"/>
              <w:rPr>
                <w:sz w:val="24"/>
                <w:szCs w:val="24"/>
              </w:rPr>
            </w:pPr>
            <w:r w:rsidRPr="00DD6950">
              <w:rPr>
                <w:sz w:val="24"/>
                <w:szCs w:val="24"/>
              </w:rPr>
              <w:t>1</w:t>
            </w:r>
          </w:p>
        </w:tc>
        <w:tc>
          <w:tcPr>
            <w:tcW w:w="1134" w:type="dxa"/>
            <w:vMerge w:val="restart"/>
          </w:tcPr>
          <w:p w:rsidR="009921EC" w:rsidRPr="00DD6950" w:rsidRDefault="009921EC" w:rsidP="00DD6950">
            <w:pPr>
              <w:ind w:firstLine="33"/>
              <w:jc w:val="center"/>
              <w:rPr>
                <w:sz w:val="24"/>
                <w:szCs w:val="24"/>
              </w:rPr>
            </w:pPr>
          </w:p>
          <w:p w:rsidR="009921EC" w:rsidRPr="00DD6950" w:rsidRDefault="009921EC" w:rsidP="00DD6950">
            <w:pPr>
              <w:ind w:firstLine="33"/>
              <w:jc w:val="center"/>
              <w:rPr>
                <w:sz w:val="24"/>
                <w:szCs w:val="24"/>
              </w:rPr>
            </w:pPr>
          </w:p>
          <w:p w:rsidR="009921EC" w:rsidRPr="00DD6950" w:rsidRDefault="009921EC" w:rsidP="00DD6950">
            <w:pPr>
              <w:ind w:firstLine="33"/>
              <w:jc w:val="center"/>
              <w:rPr>
                <w:sz w:val="24"/>
                <w:szCs w:val="24"/>
              </w:rPr>
            </w:pPr>
          </w:p>
          <w:p w:rsidR="009921EC" w:rsidRPr="00DD6950" w:rsidRDefault="009921EC" w:rsidP="00DD6950">
            <w:pPr>
              <w:ind w:firstLine="33"/>
              <w:jc w:val="center"/>
              <w:rPr>
                <w:sz w:val="24"/>
                <w:szCs w:val="24"/>
              </w:rPr>
            </w:pPr>
            <w:r w:rsidRPr="00DD6950">
              <w:rPr>
                <w:sz w:val="24"/>
                <w:szCs w:val="24"/>
              </w:rPr>
              <w:t>4</w:t>
            </w:r>
          </w:p>
        </w:tc>
      </w:tr>
      <w:tr w:rsidR="009921EC" w:rsidRPr="00DD6950" w:rsidTr="00BA7E90">
        <w:tc>
          <w:tcPr>
            <w:tcW w:w="817" w:type="dxa"/>
            <w:vMerge/>
          </w:tcPr>
          <w:p w:rsidR="009921EC" w:rsidRPr="00DD6950" w:rsidRDefault="009921EC" w:rsidP="00DD6950">
            <w:pPr>
              <w:jc w:val="center"/>
              <w:rPr>
                <w:sz w:val="24"/>
                <w:szCs w:val="24"/>
              </w:rPr>
            </w:pPr>
          </w:p>
        </w:tc>
        <w:tc>
          <w:tcPr>
            <w:tcW w:w="1276" w:type="dxa"/>
            <w:vMerge/>
          </w:tcPr>
          <w:p w:rsidR="009921EC" w:rsidRPr="00DD6950" w:rsidRDefault="009921EC" w:rsidP="00DD6950">
            <w:pPr>
              <w:ind w:firstLine="0"/>
              <w:jc w:val="both"/>
              <w:rPr>
                <w:rFonts w:eastAsia="Calibri"/>
                <w:sz w:val="24"/>
                <w:szCs w:val="24"/>
              </w:rPr>
            </w:pPr>
          </w:p>
        </w:tc>
        <w:tc>
          <w:tcPr>
            <w:tcW w:w="5953" w:type="dxa"/>
          </w:tcPr>
          <w:p w:rsidR="009921EC" w:rsidRPr="00DD6950" w:rsidRDefault="009921EC" w:rsidP="00DD6950">
            <w:pPr>
              <w:ind w:firstLine="0"/>
              <w:jc w:val="both"/>
              <w:rPr>
                <w:rFonts w:eastAsia="Calibri"/>
                <w:sz w:val="24"/>
                <w:szCs w:val="24"/>
              </w:rPr>
            </w:pPr>
            <w:r w:rsidRPr="00DD6950">
              <w:rPr>
                <w:rFonts w:eastAsia="Calibri"/>
                <w:sz w:val="24"/>
                <w:szCs w:val="24"/>
              </w:rPr>
              <w:t>Поняття про деталь.  Способи  отримання</w:t>
            </w:r>
            <w:r w:rsidRPr="00DD6950">
              <w:rPr>
                <w:rFonts w:eastAsia="Calibri"/>
                <w:sz w:val="24"/>
                <w:szCs w:val="24"/>
                <w:lang w:eastAsia="uk-UA"/>
              </w:rPr>
              <w:t xml:space="preserve"> деталей</w:t>
            </w:r>
            <w:r w:rsidRPr="00DD6950">
              <w:rPr>
                <w:rFonts w:eastAsia="Calibri"/>
                <w:sz w:val="24"/>
                <w:szCs w:val="24"/>
              </w:rPr>
              <w:t xml:space="preserve">  </w:t>
            </w:r>
          </w:p>
        </w:tc>
        <w:tc>
          <w:tcPr>
            <w:tcW w:w="993" w:type="dxa"/>
          </w:tcPr>
          <w:p w:rsidR="009921EC" w:rsidRPr="00DD6950" w:rsidRDefault="009921EC" w:rsidP="00DD6950">
            <w:pPr>
              <w:ind w:firstLine="0"/>
              <w:jc w:val="center"/>
              <w:rPr>
                <w:sz w:val="24"/>
                <w:szCs w:val="24"/>
              </w:rPr>
            </w:pPr>
            <w:r w:rsidRPr="00DD6950">
              <w:rPr>
                <w:sz w:val="24"/>
                <w:szCs w:val="24"/>
              </w:rPr>
              <w:t>1</w:t>
            </w:r>
          </w:p>
        </w:tc>
        <w:tc>
          <w:tcPr>
            <w:tcW w:w="1134" w:type="dxa"/>
            <w:vMerge/>
          </w:tcPr>
          <w:p w:rsidR="009921EC" w:rsidRPr="00DD6950" w:rsidRDefault="009921EC" w:rsidP="00DD6950">
            <w:pPr>
              <w:jc w:val="center"/>
              <w:rPr>
                <w:sz w:val="24"/>
                <w:szCs w:val="24"/>
              </w:rPr>
            </w:pPr>
          </w:p>
        </w:tc>
      </w:tr>
      <w:tr w:rsidR="009921EC" w:rsidRPr="00DD6950" w:rsidTr="00BA7E90">
        <w:tc>
          <w:tcPr>
            <w:tcW w:w="817" w:type="dxa"/>
            <w:vMerge/>
          </w:tcPr>
          <w:p w:rsidR="009921EC" w:rsidRPr="00DD6950" w:rsidRDefault="009921EC" w:rsidP="00DD6950">
            <w:pPr>
              <w:jc w:val="center"/>
              <w:rPr>
                <w:sz w:val="24"/>
                <w:szCs w:val="24"/>
              </w:rPr>
            </w:pPr>
          </w:p>
        </w:tc>
        <w:tc>
          <w:tcPr>
            <w:tcW w:w="1276" w:type="dxa"/>
            <w:vMerge/>
          </w:tcPr>
          <w:p w:rsidR="009921EC" w:rsidRPr="00DD6950" w:rsidRDefault="009921EC" w:rsidP="00DD6950">
            <w:pPr>
              <w:ind w:firstLine="0"/>
              <w:jc w:val="both"/>
              <w:rPr>
                <w:rFonts w:eastAsia="Calibri"/>
                <w:sz w:val="24"/>
                <w:szCs w:val="24"/>
              </w:rPr>
            </w:pPr>
          </w:p>
        </w:tc>
        <w:tc>
          <w:tcPr>
            <w:tcW w:w="5953" w:type="dxa"/>
          </w:tcPr>
          <w:p w:rsidR="009921EC" w:rsidRPr="00DD6950" w:rsidRDefault="009921EC" w:rsidP="00DD6950">
            <w:pPr>
              <w:ind w:firstLine="0"/>
              <w:jc w:val="both"/>
              <w:rPr>
                <w:rFonts w:eastAsia="Calibri"/>
                <w:sz w:val="24"/>
                <w:szCs w:val="24"/>
              </w:rPr>
            </w:pPr>
            <w:r w:rsidRPr="00DD6950">
              <w:rPr>
                <w:rFonts w:eastAsia="Calibri"/>
                <w:sz w:val="24"/>
                <w:szCs w:val="24"/>
              </w:rPr>
              <w:t>Основи проектної діяльності</w:t>
            </w:r>
          </w:p>
        </w:tc>
        <w:tc>
          <w:tcPr>
            <w:tcW w:w="993" w:type="dxa"/>
          </w:tcPr>
          <w:p w:rsidR="009921EC" w:rsidRPr="00DD6950" w:rsidRDefault="009921EC" w:rsidP="00DD6950">
            <w:pPr>
              <w:ind w:firstLine="0"/>
              <w:jc w:val="center"/>
              <w:rPr>
                <w:sz w:val="24"/>
                <w:szCs w:val="24"/>
              </w:rPr>
            </w:pPr>
            <w:r w:rsidRPr="00DD6950">
              <w:rPr>
                <w:sz w:val="24"/>
                <w:szCs w:val="24"/>
              </w:rPr>
              <w:t>2</w:t>
            </w:r>
          </w:p>
        </w:tc>
        <w:tc>
          <w:tcPr>
            <w:tcW w:w="1134" w:type="dxa"/>
            <w:vMerge/>
          </w:tcPr>
          <w:p w:rsidR="009921EC" w:rsidRPr="00DD6950" w:rsidRDefault="009921EC" w:rsidP="00DD6950">
            <w:pPr>
              <w:jc w:val="center"/>
              <w:rPr>
                <w:sz w:val="24"/>
                <w:szCs w:val="24"/>
              </w:rPr>
            </w:pPr>
          </w:p>
        </w:tc>
      </w:tr>
      <w:tr w:rsidR="009921EC" w:rsidRPr="00DD6950" w:rsidTr="00BA7E90">
        <w:tc>
          <w:tcPr>
            <w:tcW w:w="817" w:type="dxa"/>
            <w:vMerge/>
          </w:tcPr>
          <w:p w:rsidR="009921EC" w:rsidRPr="00DD6950" w:rsidRDefault="009921EC" w:rsidP="00DD6950">
            <w:pPr>
              <w:jc w:val="center"/>
              <w:rPr>
                <w:sz w:val="24"/>
                <w:szCs w:val="24"/>
              </w:rPr>
            </w:pPr>
          </w:p>
        </w:tc>
        <w:tc>
          <w:tcPr>
            <w:tcW w:w="1276" w:type="dxa"/>
            <w:vMerge/>
          </w:tcPr>
          <w:p w:rsidR="009921EC" w:rsidRPr="00DD6950" w:rsidRDefault="009921EC" w:rsidP="00DD6950">
            <w:pPr>
              <w:ind w:firstLine="0"/>
              <w:jc w:val="both"/>
              <w:rPr>
                <w:rFonts w:eastAsia="Calibri"/>
                <w:sz w:val="24"/>
                <w:szCs w:val="24"/>
              </w:rPr>
            </w:pPr>
          </w:p>
        </w:tc>
        <w:tc>
          <w:tcPr>
            <w:tcW w:w="5953" w:type="dxa"/>
          </w:tcPr>
          <w:p w:rsidR="009921EC" w:rsidRPr="00DD6950" w:rsidRDefault="009921EC" w:rsidP="00DD6950">
            <w:pPr>
              <w:ind w:firstLine="0"/>
              <w:jc w:val="both"/>
              <w:rPr>
                <w:rFonts w:eastAsia="Calibri"/>
                <w:sz w:val="24"/>
                <w:szCs w:val="24"/>
              </w:rPr>
            </w:pPr>
            <w:r w:rsidRPr="00DD6950">
              <w:rPr>
                <w:rFonts w:eastAsia="Calibri"/>
                <w:sz w:val="24"/>
                <w:szCs w:val="24"/>
              </w:rPr>
              <w:t>Безпечне користування побутовими електроприладами</w:t>
            </w:r>
          </w:p>
        </w:tc>
        <w:tc>
          <w:tcPr>
            <w:tcW w:w="993" w:type="dxa"/>
          </w:tcPr>
          <w:p w:rsidR="009921EC" w:rsidRPr="00DD6950" w:rsidRDefault="009921EC" w:rsidP="00DD6950">
            <w:pPr>
              <w:ind w:firstLine="0"/>
              <w:jc w:val="center"/>
              <w:rPr>
                <w:sz w:val="24"/>
                <w:szCs w:val="24"/>
              </w:rPr>
            </w:pPr>
            <w:r w:rsidRPr="00DD6950">
              <w:rPr>
                <w:sz w:val="24"/>
                <w:szCs w:val="24"/>
              </w:rPr>
              <w:t>1</w:t>
            </w:r>
          </w:p>
        </w:tc>
        <w:tc>
          <w:tcPr>
            <w:tcW w:w="1134" w:type="dxa"/>
            <w:vMerge/>
          </w:tcPr>
          <w:p w:rsidR="009921EC" w:rsidRPr="00DD6950" w:rsidRDefault="009921EC" w:rsidP="00DD6950">
            <w:pPr>
              <w:jc w:val="center"/>
              <w:rPr>
                <w:sz w:val="24"/>
                <w:szCs w:val="24"/>
              </w:rPr>
            </w:pPr>
          </w:p>
        </w:tc>
      </w:tr>
      <w:tr w:rsidR="009921EC" w:rsidRPr="00DD6950" w:rsidTr="00BA7E90">
        <w:tc>
          <w:tcPr>
            <w:tcW w:w="817" w:type="dxa"/>
            <w:vMerge/>
          </w:tcPr>
          <w:p w:rsidR="009921EC" w:rsidRPr="00DD6950" w:rsidRDefault="009921EC" w:rsidP="00DD6950">
            <w:pPr>
              <w:jc w:val="center"/>
              <w:rPr>
                <w:sz w:val="24"/>
                <w:szCs w:val="24"/>
              </w:rPr>
            </w:pPr>
          </w:p>
        </w:tc>
        <w:tc>
          <w:tcPr>
            <w:tcW w:w="1276" w:type="dxa"/>
            <w:vMerge/>
          </w:tcPr>
          <w:p w:rsidR="009921EC" w:rsidRPr="00DD6950" w:rsidRDefault="009921EC" w:rsidP="00DD6950">
            <w:pPr>
              <w:ind w:firstLine="0"/>
              <w:jc w:val="both"/>
              <w:rPr>
                <w:rFonts w:eastAsia="Calibri"/>
                <w:sz w:val="24"/>
                <w:szCs w:val="24"/>
              </w:rPr>
            </w:pPr>
          </w:p>
        </w:tc>
        <w:tc>
          <w:tcPr>
            <w:tcW w:w="5953" w:type="dxa"/>
          </w:tcPr>
          <w:p w:rsidR="009921EC" w:rsidRPr="00DD6950" w:rsidRDefault="009921EC" w:rsidP="00DD6950">
            <w:pPr>
              <w:ind w:firstLine="0"/>
              <w:jc w:val="both"/>
              <w:rPr>
                <w:rFonts w:eastAsia="Calibri"/>
                <w:sz w:val="24"/>
                <w:szCs w:val="24"/>
              </w:rPr>
            </w:pPr>
            <w:r w:rsidRPr="00DD6950">
              <w:rPr>
                <w:rFonts w:eastAsia="Calibri"/>
                <w:sz w:val="24"/>
                <w:szCs w:val="24"/>
              </w:rPr>
              <w:t>Культура споживання їжі. Етикет за столом</w:t>
            </w:r>
          </w:p>
        </w:tc>
        <w:tc>
          <w:tcPr>
            <w:tcW w:w="993" w:type="dxa"/>
          </w:tcPr>
          <w:p w:rsidR="009921EC" w:rsidRPr="00DD6950" w:rsidRDefault="009921EC" w:rsidP="00DD6950">
            <w:pPr>
              <w:ind w:firstLine="0"/>
              <w:jc w:val="center"/>
              <w:rPr>
                <w:sz w:val="24"/>
                <w:szCs w:val="24"/>
              </w:rPr>
            </w:pPr>
            <w:r w:rsidRPr="00DD6950">
              <w:rPr>
                <w:sz w:val="24"/>
                <w:szCs w:val="24"/>
              </w:rPr>
              <w:t>2</w:t>
            </w:r>
          </w:p>
        </w:tc>
        <w:tc>
          <w:tcPr>
            <w:tcW w:w="1134" w:type="dxa"/>
            <w:vMerge/>
          </w:tcPr>
          <w:p w:rsidR="009921EC" w:rsidRPr="00DD6950" w:rsidRDefault="009921EC" w:rsidP="00DD6950">
            <w:pPr>
              <w:jc w:val="center"/>
              <w:rPr>
                <w:sz w:val="24"/>
                <w:szCs w:val="24"/>
              </w:rPr>
            </w:pPr>
          </w:p>
        </w:tc>
      </w:tr>
      <w:tr w:rsidR="009921EC" w:rsidRPr="00DD6950" w:rsidTr="00BA7E90">
        <w:tc>
          <w:tcPr>
            <w:tcW w:w="817" w:type="dxa"/>
            <w:vMerge/>
          </w:tcPr>
          <w:p w:rsidR="009921EC" w:rsidRPr="00DD6950" w:rsidRDefault="009921EC" w:rsidP="00DD6950">
            <w:pPr>
              <w:jc w:val="center"/>
              <w:rPr>
                <w:sz w:val="24"/>
                <w:szCs w:val="24"/>
              </w:rPr>
            </w:pPr>
          </w:p>
        </w:tc>
        <w:tc>
          <w:tcPr>
            <w:tcW w:w="1276" w:type="dxa"/>
            <w:vMerge/>
          </w:tcPr>
          <w:p w:rsidR="009921EC" w:rsidRPr="00DD6950" w:rsidRDefault="009921EC" w:rsidP="00DD6950">
            <w:pPr>
              <w:ind w:firstLine="0"/>
              <w:jc w:val="both"/>
              <w:rPr>
                <w:rFonts w:eastAsia="Calibri"/>
                <w:sz w:val="24"/>
                <w:szCs w:val="24"/>
              </w:rPr>
            </w:pPr>
          </w:p>
        </w:tc>
        <w:tc>
          <w:tcPr>
            <w:tcW w:w="5953" w:type="dxa"/>
          </w:tcPr>
          <w:p w:rsidR="009921EC" w:rsidRPr="00DD6950" w:rsidRDefault="009921EC" w:rsidP="00DD6950">
            <w:pPr>
              <w:ind w:firstLine="0"/>
              <w:jc w:val="both"/>
              <w:rPr>
                <w:rFonts w:eastAsia="Calibri"/>
                <w:sz w:val="24"/>
                <w:szCs w:val="24"/>
              </w:rPr>
            </w:pPr>
            <w:r w:rsidRPr="00DD6950">
              <w:rPr>
                <w:rFonts w:eastAsia="Calibri"/>
                <w:sz w:val="24"/>
                <w:szCs w:val="24"/>
              </w:rPr>
              <w:t>Елементи грамоти споживача</w:t>
            </w:r>
          </w:p>
        </w:tc>
        <w:tc>
          <w:tcPr>
            <w:tcW w:w="993" w:type="dxa"/>
          </w:tcPr>
          <w:p w:rsidR="009921EC" w:rsidRPr="00DD6950" w:rsidRDefault="009921EC" w:rsidP="00DD6950">
            <w:pPr>
              <w:ind w:firstLine="0"/>
              <w:jc w:val="center"/>
              <w:rPr>
                <w:sz w:val="24"/>
                <w:szCs w:val="24"/>
              </w:rPr>
            </w:pPr>
            <w:r w:rsidRPr="00DD6950">
              <w:rPr>
                <w:sz w:val="24"/>
                <w:szCs w:val="24"/>
              </w:rPr>
              <w:t>1</w:t>
            </w:r>
          </w:p>
        </w:tc>
        <w:tc>
          <w:tcPr>
            <w:tcW w:w="1134" w:type="dxa"/>
            <w:vMerge/>
          </w:tcPr>
          <w:p w:rsidR="009921EC" w:rsidRPr="00DD6950" w:rsidRDefault="009921EC" w:rsidP="00DD6950">
            <w:pPr>
              <w:jc w:val="center"/>
              <w:rPr>
                <w:sz w:val="24"/>
                <w:szCs w:val="24"/>
              </w:rPr>
            </w:pPr>
          </w:p>
        </w:tc>
      </w:tr>
      <w:tr w:rsidR="00D564D2" w:rsidRPr="00DD6950" w:rsidTr="00D564D2">
        <w:tc>
          <w:tcPr>
            <w:tcW w:w="10173" w:type="dxa"/>
            <w:gridSpan w:val="5"/>
            <w:tcBorders>
              <w:top w:val="double" w:sz="4" w:space="0" w:color="auto"/>
            </w:tcBorders>
          </w:tcPr>
          <w:p w:rsidR="00D564D2" w:rsidRPr="00DD6950" w:rsidRDefault="00D564D2" w:rsidP="00DD6950">
            <w:pPr>
              <w:jc w:val="center"/>
              <w:rPr>
                <w:sz w:val="24"/>
                <w:szCs w:val="24"/>
              </w:rPr>
            </w:pPr>
            <w:r w:rsidRPr="00DD6950">
              <w:rPr>
                <w:rFonts w:eastAsia="Calibri"/>
                <w:b/>
                <w:sz w:val="24"/>
                <w:szCs w:val="24"/>
              </w:rPr>
              <w:t>Технологія виготовлення виробів із фанери та ДВП</w:t>
            </w:r>
          </w:p>
        </w:tc>
      </w:tr>
      <w:tr w:rsidR="00D564D2" w:rsidRPr="00DD6950" w:rsidTr="00D564D2">
        <w:tc>
          <w:tcPr>
            <w:tcW w:w="817" w:type="dxa"/>
            <w:vMerge w:val="restart"/>
          </w:tcPr>
          <w:p w:rsidR="00D67BA3" w:rsidRPr="00DD6950" w:rsidRDefault="00D67BA3" w:rsidP="00DD6950">
            <w:pPr>
              <w:ind w:firstLine="0"/>
              <w:jc w:val="center"/>
              <w:rPr>
                <w:sz w:val="24"/>
                <w:szCs w:val="24"/>
              </w:rPr>
            </w:pPr>
          </w:p>
          <w:p w:rsidR="00D67BA3" w:rsidRPr="00DD6950" w:rsidRDefault="00D67BA3" w:rsidP="00DD6950">
            <w:pPr>
              <w:ind w:firstLine="0"/>
              <w:jc w:val="center"/>
              <w:rPr>
                <w:sz w:val="24"/>
                <w:szCs w:val="24"/>
              </w:rPr>
            </w:pPr>
          </w:p>
          <w:p w:rsidR="00D67BA3" w:rsidRPr="00DD6950" w:rsidRDefault="00D67BA3" w:rsidP="00DD6950">
            <w:pPr>
              <w:ind w:firstLine="0"/>
              <w:jc w:val="center"/>
              <w:rPr>
                <w:sz w:val="24"/>
                <w:szCs w:val="24"/>
              </w:rPr>
            </w:pPr>
          </w:p>
          <w:p w:rsidR="00D67BA3" w:rsidRPr="00DD6950" w:rsidRDefault="00D67BA3" w:rsidP="00DD6950">
            <w:pPr>
              <w:ind w:firstLine="0"/>
              <w:jc w:val="center"/>
              <w:rPr>
                <w:sz w:val="24"/>
                <w:szCs w:val="24"/>
              </w:rPr>
            </w:pPr>
          </w:p>
          <w:p w:rsidR="00D67BA3" w:rsidRPr="00DD6950" w:rsidRDefault="00D67BA3" w:rsidP="00DD6950">
            <w:pPr>
              <w:ind w:firstLine="0"/>
              <w:jc w:val="center"/>
              <w:rPr>
                <w:sz w:val="24"/>
                <w:szCs w:val="24"/>
              </w:rPr>
            </w:pPr>
            <w:r w:rsidRPr="00DD6950">
              <w:rPr>
                <w:sz w:val="24"/>
                <w:szCs w:val="24"/>
              </w:rPr>
              <w:t>5</w:t>
            </w:r>
          </w:p>
          <w:p w:rsidR="00D564D2" w:rsidRPr="00DD6950" w:rsidRDefault="00D564D2" w:rsidP="00DD6950">
            <w:pPr>
              <w:jc w:val="center"/>
              <w:rPr>
                <w:sz w:val="24"/>
                <w:szCs w:val="24"/>
              </w:rPr>
            </w:pPr>
          </w:p>
        </w:tc>
        <w:tc>
          <w:tcPr>
            <w:tcW w:w="1276" w:type="dxa"/>
            <w:vMerge w:val="restart"/>
          </w:tcPr>
          <w:p w:rsidR="00D67BA3" w:rsidRPr="00DD6950" w:rsidRDefault="00D67BA3" w:rsidP="00DD6950">
            <w:pPr>
              <w:ind w:firstLine="0"/>
              <w:jc w:val="center"/>
              <w:rPr>
                <w:sz w:val="24"/>
                <w:szCs w:val="24"/>
              </w:rPr>
            </w:pPr>
          </w:p>
          <w:p w:rsidR="00D67BA3" w:rsidRPr="00DD6950" w:rsidRDefault="00D67BA3" w:rsidP="00DD6950">
            <w:pPr>
              <w:ind w:hanging="817"/>
              <w:jc w:val="center"/>
              <w:rPr>
                <w:sz w:val="24"/>
                <w:szCs w:val="24"/>
              </w:rPr>
            </w:pPr>
          </w:p>
          <w:p w:rsidR="00D67BA3" w:rsidRPr="00DD6950" w:rsidRDefault="00D67BA3" w:rsidP="00DD6950">
            <w:pPr>
              <w:ind w:firstLine="0"/>
              <w:jc w:val="center"/>
              <w:rPr>
                <w:sz w:val="24"/>
                <w:szCs w:val="24"/>
              </w:rPr>
            </w:pPr>
          </w:p>
          <w:p w:rsidR="00D67BA3" w:rsidRPr="00DD6950" w:rsidRDefault="00D67BA3" w:rsidP="00DD6950">
            <w:pPr>
              <w:ind w:firstLine="0"/>
              <w:jc w:val="center"/>
              <w:rPr>
                <w:sz w:val="24"/>
                <w:szCs w:val="24"/>
              </w:rPr>
            </w:pPr>
          </w:p>
          <w:p w:rsidR="00D564D2" w:rsidRPr="00DD6950" w:rsidRDefault="00D67BA3" w:rsidP="00DD6950">
            <w:pPr>
              <w:ind w:firstLine="0"/>
              <w:jc w:val="center"/>
              <w:rPr>
                <w:sz w:val="24"/>
                <w:szCs w:val="24"/>
              </w:rPr>
            </w:pPr>
            <w:r w:rsidRPr="00DD6950">
              <w:rPr>
                <w:sz w:val="24"/>
                <w:szCs w:val="24"/>
              </w:rPr>
              <w:t>хлопці</w:t>
            </w:r>
          </w:p>
        </w:tc>
        <w:tc>
          <w:tcPr>
            <w:tcW w:w="5953" w:type="dxa"/>
          </w:tcPr>
          <w:p w:rsidR="00D564D2" w:rsidRPr="00DD6950" w:rsidRDefault="00D564D2" w:rsidP="00DD6950">
            <w:pPr>
              <w:ind w:firstLine="0"/>
              <w:jc w:val="both"/>
              <w:rPr>
                <w:sz w:val="24"/>
                <w:szCs w:val="24"/>
              </w:rPr>
            </w:pPr>
            <w:r w:rsidRPr="00DD6950">
              <w:rPr>
                <w:sz w:val="24"/>
                <w:szCs w:val="24"/>
              </w:rPr>
              <w:t>Види конструкційних матеріалів. Фанера, ДВП</w:t>
            </w:r>
          </w:p>
        </w:tc>
        <w:tc>
          <w:tcPr>
            <w:tcW w:w="993" w:type="dxa"/>
          </w:tcPr>
          <w:p w:rsidR="00D564D2" w:rsidRPr="00DD6950" w:rsidRDefault="00D564D2" w:rsidP="00DD6950">
            <w:pPr>
              <w:ind w:firstLine="0"/>
              <w:jc w:val="center"/>
              <w:rPr>
                <w:sz w:val="24"/>
                <w:szCs w:val="24"/>
              </w:rPr>
            </w:pPr>
            <w:r w:rsidRPr="00DD6950">
              <w:rPr>
                <w:sz w:val="24"/>
                <w:szCs w:val="24"/>
              </w:rPr>
              <w:t>2</w:t>
            </w:r>
          </w:p>
        </w:tc>
        <w:tc>
          <w:tcPr>
            <w:tcW w:w="1134" w:type="dxa"/>
            <w:vMerge w:val="restart"/>
          </w:tcPr>
          <w:p w:rsidR="00D564D2" w:rsidRPr="00DD6950" w:rsidRDefault="00D564D2" w:rsidP="00DD6950">
            <w:pPr>
              <w:jc w:val="center"/>
              <w:rPr>
                <w:sz w:val="24"/>
                <w:szCs w:val="24"/>
              </w:rPr>
            </w:pPr>
          </w:p>
        </w:tc>
      </w:tr>
      <w:tr w:rsidR="00D564D2" w:rsidRPr="00DD6950" w:rsidTr="00D564D2">
        <w:tc>
          <w:tcPr>
            <w:tcW w:w="817" w:type="dxa"/>
            <w:vMerge/>
          </w:tcPr>
          <w:p w:rsidR="00D564D2" w:rsidRPr="00DD6950" w:rsidRDefault="00D564D2" w:rsidP="00DD6950">
            <w:pPr>
              <w:jc w:val="center"/>
              <w:rPr>
                <w:sz w:val="24"/>
                <w:szCs w:val="24"/>
              </w:rPr>
            </w:pPr>
          </w:p>
        </w:tc>
        <w:tc>
          <w:tcPr>
            <w:tcW w:w="1276" w:type="dxa"/>
            <w:vMerge/>
          </w:tcPr>
          <w:p w:rsidR="00D564D2" w:rsidRPr="00DD6950" w:rsidRDefault="00D564D2" w:rsidP="00DD6950">
            <w:pPr>
              <w:ind w:firstLine="0"/>
              <w:jc w:val="both"/>
              <w:rPr>
                <w:rFonts w:eastAsia="Calibri"/>
                <w:sz w:val="24"/>
                <w:szCs w:val="24"/>
              </w:rPr>
            </w:pPr>
          </w:p>
        </w:tc>
        <w:tc>
          <w:tcPr>
            <w:tcW w:w="5953" w:type="dxa"/>
          </w:tcPr>
          <w:p w:rsidR="00D564D2" w:rsidRPr="00DD6950" w:rsidRDefault="00D564D2" w:rsidP="00DD6950">
            <w:pPr>
              <w:ind w:firstLine="0"/>
              <w:jc w:val="both"/>
              <w:rPr>
                <w:sz w:val="24"/>
                <w:szCs w:val="24"/>
              </w:rPr>
            </w:pPr>
            <w:r w:rsidRPr="00DD6950">
              <w:rPr>
                <w:rFonts w:eastAsia="Calibri"/>
                <w:sz w:val="24"/>
                <w:szCs w:val="24"/>
              </w:rPr>
              <w:t>Процес розміч</w:t>
            </w:r>
            <w:r w:rsidR="008E204E" w:rsidRPr="00DD6950">
              <w:rPr>
                <w:rFonts w:eastAsia="Calibri"/>
                <w:sz w:val="24"/>
                <w:szCs w:val="24"/>
              </w:rPr>
              <w:t>ув</w:t>
            </w:r>
            <w:r w:rsidRPr="00DD6950">
              <w:rPr>
                <w:rFonts w:eastAsia="Calibri"/>
                <w:sz w:val="24"/>
                <w:szCs w:val="24"/>
              </w:rPr>
              <w:t>ання заготовок</w:t>
            </w:r>
          </w:p>
        </w:tc>
        <w:tc>
          <w:tcPr>
            <w:tcW w:w="993" w:type="dxa"/>
          </w:tcPr>
          <w:p w:rsidR="00D564D2" w:rsidRPr="00DD6950" w:rsidRDefault="00D564D2" w:rsidP="00DD6950">
            <w:pPr>
              <w:ind w:firstLine="0"/>
              <w:jc w:val="center"/>
              <w:rPr>
                <w:sz w:val="24"/>
                <w:szCs w:val="24"/>
              </w:rPr>
            </w:pPr>
            <w:r w:rsidRPr="00DD6950">
              <w:rPr>
                <w:sz w:val="24"/>
                <w:szCs w:val="24"/>
              </w:rPr>
              <w:t>1</w:t>
            </w:r>
          </w:p>
        </w:tc>
        <w:tc>
          <w:tcPr>
            <w:tcW w:w="1134" w:type="dxa"/>
            <w:vMerge/>
          </w:tcPr>
          <w:p w:rsidR="00D564D2" w:rsidRPr="00DD6950" w:rsidRDefault="00D564D2" w:rsidP="00DD6950">
            <w:pPr>
              <w:jc w:val="center"/>
              <w:rPr>
                <w:sz w:val="24"/>
                <w:szCs w:val="24"/>
              </w:rPr>
            </w:pPr>
          </w:p>
        </w:tc>
      </w:tr>
      <w:tr w:rsidR="00D564D2" w:rsidRPr="00DD6950" w:rsidTr="00D564D2">
        <w:tc>
          <w:tcPr>
            <w:tcW w:w="817" w:type="dxa"/>
            <w:vMerge/>
          </w:tcPr>
          <w:p w:rsidR="00D564D2" w:rsidRPr="00DD6950" w:rsidRDefault="00D564D2" w:rsidP="00DD6950">
            <w:pPr>
              <w:jc w:val="center"/>
              <w:rPr>
                <w:sz w:val="24"/>
                <w:szCs w:val="24"/>
              </w:rPr>
            </w:pPr>
          </w:p>
        </w:tc>
        <w:tc>
          <w:tcPr>
            <w:tcW w:w="1276" w:type="dxa"/>
            <w:vMerge/>
          </w:tcPr>
          <w:p w:rsidR="00D564D2" w:rsidRPr="00DD6950" w:rsidRDefault="00D564D2" w:rsidP="00DD6950">
            <w:pPr>
              <w:ind w:firstLine="0"/>
              <w:jc w:val="both"/>
              <w:rPr>
                <w:rFonts w:eastAsia="Calibri"/>
                <w:sz w:val="24"/>
                <w:szCs w:val="24"/>
              </w:rPr>
            </w:pPr>
          </w:p>
        </w:tc>
        <w:tc>
          <w:tcPr>
            <w:tcW w:w="5953" w:type="dxa"/>
          </w:tcPr>
          <w:p w:rsidR="00D564D2" w:rsidRPr="00DD6950" w:rsidRDefault="00D564D2" w:rsidP="00DD6950">
            <w:pPr>
              <w:ind w:firstLine="0"/>
              <w:jc w:val="both"/>
              <w:rPr>
                <w:sz w:val="24"/>
                <w:szCs w:val="24"/>
              </w:rPr>
            </w:pPr>
            <w:r w:rsidRPr="00DD6950">
              <w:rPr>
                <w:rFonts w:eastAsia="Calibri"/>
                <w:sz w:val="24"/>
                <w:szCs w:val="24"/>
              </w:rPr>
              <w:t>Процес  пиляння фанери та ДВП</w:t>
            </w:r>
          </w:p>
        </w:tc>
        <w:tc>
          <w:tcPr>
            <w:tcW w:w="993" w:type="dxa"/>
          </w:tcPr>
          <w:p w:rsidR="00D564D2" w:rsidRPr="00DD6950" w:rsidRDefault="00D564D2" w:rsidP="00DD6950">
            <w:pPr>
              <w:ind w:firstLine="0"/>
              <w:jc w:val="center"/>
              <w:rPr>
                <w:sz w:val="24"/>
                <w:szCs w:val="24"/>
              </w:rPr>
            </w:pPr>
            <w:r w:rsidRPr="00DD6950">
              <w:rPr>
                <w:sz w:val="24"/>
                <w:szCs w:val="24"/>
              </w:rPr>
              <w:t>7</w:t>
            </w:r>
          </w:p>
        </w:tc>
        <w:tc>
          <w:tcPr>
            <w:tcW w:w="1134" w:type="dxa"/>
            <w:vMerge/>
          </w:tcPr>
          <w:p w:rsidR="00D564D2" w:rsidRPr="00DD6950" w:rsidRDefault="00D564D2" w:rsidP="00DD6950">
            <w:pPr>
              <w:jc w:val="center"/>
              <w:rPr>
                <w:sz w:val="24"/>
                <w:szCs w:val="24"/>
              </w:rPr>
            </w:pPr>
          </w:p>
        </w:tc>
      </w:tr>
      <w:tr w:rsidR="00D564D2" w:rsidRPr="00DD6950" w:rsidTr="00D564D2">
        <w:tc>
          <w:tcPr>
            <w:tcW w:w="817" w:type="dxa"/>
            <w:vMerge/>
          </w:tcPr>
          <w:p w:rsidR="00D564D2" w:rsidRPr="00DD6950" w:rsidRDefault="00D564D2" w:rsidP="00DD6950">
            <w:pPr>
              <w:jc w:val="center"/>
              <w:rPr>
                <w:sz w:val="24"/>
                <w:szCs w:val="24"/>
              </w:rPr>
            </w:pPr>
          </w:p>
        </w:tc>
        <w:tc>
          <w:tcPr>
            <w:tcW w:w="1276" w:type="dxa"/>
            <w:vMerge/>
          </w:tcPr>
          <w:p w:rsidR="00D564D2" w:rsidRPr="00DD6950" w:rsidRDefault="00D564D2" w:rsidP="00DD6950">
            <w:pPr>
              <w:ind w:firstLine="0"/>
              <w:jc w:val="both"/>
              <w:rPr>
                <w:rFonts w:eastAsia="Calibri"/>
                <w:sz w:val="24"/>
                <w:szCs w:val="24"/>
              </w:rPr>
            </w:pPr>
          </w:p>
        </w:tc>
        <w:tc>
          <w:tcPr>
            <w:tcW w:w="5953" w:type="dxa"/>
          </w:tcPr>
          <w:p w:rsidR="00D564D2" w:rsidRPr="00DD6950" w:rsidRDefault="00D564D2" w:rsidP="00DD6950">
            <w:pPr>
              <w:ind w:firstLine="0"/>
              <w:jc w:val="both"/>
              <w:rPr>
                <w:rFonts w:eastAsia="Calibri"/>
                <w:sz w:val="24"/>
                <w:szCs w:val="24"/>
              </w:rPr>
            </w:pPr>
            <w:r w:rsidRPr="00DD6950">
              <w:rPr>
                <w:rFonts w:eastAsia="Calibri"/>
                <w:sz w:val="24"/>
                <w:szCs w:val="24"/>
              </w:rPr>
              <w:t>Прийоми  свердління фанери та ДВП</w:t>
            </w:r>
          </w:p>
        </w:tc>
        <w:tc>
          <w:tcPr>
            <w:tcW w:w="993" w:type="dxa"/>
          </w:tcPr>
          <w:p w:rsidR="00D564D2" w:rsidRPr="00DD6950" w:rsidRDefault="00D564D2" w:rsidP="00DD6950">
            <w:pPr>
              <w:ind w:firstLine="0"/>
              <w:jc w:val="center"/>
              <w:rPr>
                <w:sz w:val="24"/>
                <w:szCs w:val="24"/>
              </w:rPr>
            </w:pPr>
            <w:r w:rsidRPr="00DD6950">
              <w:rPr>
                <w:sz w:val="24"/>
                <w:szCs w:val="24"/>
              </w:rPr>
              <w:t>1</w:t>
            </w:r>
          </w:p>
        </w:tc>
        <w:tc>
          <w:tcPr>
            <w:tcW w:w="1134" w:type="dxa"/>
            <w:vMerge/>
          </w:tcPr>
          <w:p w:rsidR="00D564D2" w:rsidRPr="00DD6950" w:rsidRDefault="00D564D2" w:rsidP="00DD6950">
            <w:pPr>
              <w:jc w:val="center"/>
              <w:rPr>
                <w:sz w:val="24"/>
                <w:szCs w:val="24"/>
              </w:rPr>
            </w:pPr>
          </w:p>
        </w:tc>
      </w:tr>
      <w:tr w:rsidR="00D564D2" w:rsidRPr="00DD6950" w:rsidTr="00D564D2">
        <w:tc>
          <w:tcPr>
            <w:tcW w:w="817" w:type="dxa"/>
            <w:vMerge/>
          </w:tcPr>
          <w:p w:rsidR="00D564D2" w:rsidRPr="00DD6950" w:rsidRDefault="00D564D2" w:rsidP="00DD6950">
            <w:pPr>
              <w:jc w:val="center"/>
              <w:rPr>
                <w:sz w:val="24"/>
                <w:szCs w:val="24"/>
              </w:rPr>
            </w:pPr>
          </w:p>
        </w:tc>
        <w:tc>
          <w:tcPr>
            <w:tcW w:w="1276" w:type="dxa"/>
            <w:vMerge/>
          </w:tcPr>
          <w:p w:rsidR="00D564D2" w:rsidRPr="00DD6950" w:rsidRDefault="00D564D2" w:rsidP="00DD6950">
            <w:pPr>
              <w:ind w:firstLine="0"/>
              <w:jc w:val="both"/>
              <w:rPr>
                <w:rFonts w:eastAsia="Calibri"/>
                <w:sz w:val="24"/>
                <w:szCs w:val="24"/>
              </w:rPr>
            </w:pPr>
          </w:p>
        </w:tc>
        <w:tc>
          <w:tcPr>
            <w:tcW w:w="5953" w:type="dxa"/>
          </w:tcPr>
          <w:p w:rsidR="00D564D2" w:rsidRPr="00DD6950" w:rsidRDefault="00D564D2" w:rsidP="00DD6950">
            <w:pPr>
              <w:ind w:firstLine="0"/>
              <w:jc w:val="both"/>
              <w:rPr>
                <w:rFonts w:eastAsia="Calibri"/>
                <w:sz w:val="24"/>
                <w:szCs w:val="24"/>
              </w:rPr>
            </w:pPr>
            <w:r w:rsidRPr="00DD6950">
              <w:rPr>
                <w:rFonts w:eastAsia="Calibri"/>
                <w:sz w:val="24"/>
                <w:szCs w:val="24"/>
              </w:rPr>
              <w:t>Процес підготовки  деталей виробу до оздоблення</w:t>
            </w:r>
          </w:p>
        </w:tc>
        <w:tc>
          <w:tcPr>
            <w:tcW w:w="993" w:type="dxa"/>
          </w:tcPr>
          <w:p w:rsidR="00D564D2" w:rsidRPr="00DD6950" w:rsidRDefault="00D564D2" w:rsidP="00DD6950">
            <w:pPr>
              <w:ind w:firstLine="0"/>
              <w:jc w:val="center"/>
              <w:rPr>
                <w:sz w:val="24"/>
                <w:szCs w:val="24"/>
              </w:rPr>
            </w:pPr>
            <w:r w:rsidRPr="00DD6950">
              <w:rPr>
                <w:rFonts w:eastAsia="Calibri"/>
                <w:sz w:val="24"/>
                <w:szCs w:val="24"/>
              </w:rPr>
              <w:t>2</w:t>
            </w:r>
          </w:p>
        </w:tc>
        <w:tc>
          <w:tcPr>
            <w:tcW w:w="1134" w:type="dxa"/>
            <w:vMerge/>
          </w:tcPr>
          <w:p w:rsidR="00D564D2" w:rsidRPr="00DD6950" w:rsidRDefault="00D564D2" w:rsidP="00DD6950">
            <w:pPr>
              <w:jc w:val="center"/>
              <w:rPr>
                <w:sz w:val="24"/>
                <w:szCs w:val="24"/>
              </w:rPr>
            </w:pPr>
          </w:p>
        </w:tc>
      </w:tr>
      <w:tr w:rsidR="00D564D2" w:rsidRPr="00DD6950" w:rsidTr="00D564D2">
        <w:tc>
          <w:tcPr>
            <w:tcW w:w="817" w:type="dxa"/>
            <w:vMerge/>
          </w:tcPr>
          <w:p w:rsidR="00D564D2" w:rsidRPr="00DD6950" w:rsidRDefault="00D564D2" w:rsidP="00DD6950">
            <w:pPr>
              <w:jc w:val="center"/>
              <w:rPr>
                <w:sz w:val="24"/>
                <w:szCs w:val="24"/>
              </w:rPr>
            </w:pPr>
          </w:p>
        </w:tc>
        <w:tc>
          <w:tcPr>
            <w:tcW w:w="1276" w:type="dxa"/>
            <w:vMerge/>
          </w:tcPr>
          <w:p w:rsidR="00D564D2" w:rsidRPr="00DD6950" w:rsidRDefault="00D564D2" w:rsidP="00DD6950">
            <w:pPr>
              <w:ind w:firstLine="0"/>
              <w:jc w:val="both"/>
              <w:rPr>
                <w:rFonts w:eastAsia="Calibri"/>
                <w:sz w:val="24"/>
                <w:szCs w:val="24"/>
              </w:rPr>
            </w:pPr>
          </w:p>
        </w:tc>
        <w:tc>
          <w:tcPr>
            <w:tcW w:w="5953" w:type="dxa"/>
          </w:tcPr>
          <w:p w:rsidR="00D564D2" w:rsidRPr="00DD6950" w:rsidRDefault="00D564D2" w:rsidP="00DD6950">
            <w:pPr>
              <w:ind w:firstLine="0"/>
              <w:jc w:val="both"/>
              <w:rPr>
                <w:rFonts w:eastAsia="Calibri"/>
                <w:sz w:val="24"/>
                <w:szCs w:val="24"/>
              </w:rPr>
            </w:pPr>
            <w:r w:rsidRPr="00DD6950">
              <w:rPr>
                <w:rFonts w:eastAsia="Calibri"/>
                <w:sz w:val="24"/>
                <w:szCs w:val="24"/>
              </w:rPr>
              <w:t>Способи з’єднання деталей із фанери та ДВП</w:t>
            </w:r>
          </w:p>
        </w:tc>
        <w:tc>
          <w:tcPr>
            <w:tcW w:w="993" w:type="dxa"/>
          </w:tcPr>
          <w:p w:rsidR="00D564D2" w:rsidRPr="00DD6950" w:rsidRDefault="00D564D2" w:rsidP="00DD6950">
            <w:pPr>
              <w:ind w:firstLine="0"/>
              <w:jc w:val="center"/>
              <w:rPr>
                <w:sz w:val="24"/>
                <w:szCs w:val="24"/>
              </w:rPr>
            </w:pPr>
            <w:r w:rsidRPr="00DD6950">
              <w:rPr>
                <w:sz w:val="24"/>
                <w:szCs w:val="24"/>
              </w:rPr>
              <w:t>1</w:t>
            </w:r>
          </w:p>
        </w:tc>
        <w:tc>
          <w:tcPr>
            <w:tcW w:w="1134" w:type="dxa"/>
            <w:vMerge/>
          </w:tcPr>
          <w:p w:rsidR="00D564D2" w:rsidRPr="00DD6950" w:rsidRDefault="00D564D2" w:rsidP="00DD6950">
            <w:pPr>
              <w:jc w:val="center"/>
              <w:rPr>
                <w:sz w:val="24"/>
                <w:szCs w:val="24"/>
              </w:rPr>
            </w:pPr>
          </w:p>
        </w:tc>
      </w:tr>
      <w:tr w:rsidR="00D564D2" w:rsidRPr="00DD6950" w:rsidTr="00D564D2">
        <w:tc>
          <w:tcPr>
            <w:tcW w:w="817" w:type="dxa"/>
            <w:vMerge/>
          </w:tcPr>
          <w:p w:rsidR="00D564D2" w:rsidRPr="00DD6950" w:rsidRDefault="00D564D2" w:rsidP="00DD6950">
            <w:pPr>
              <w:jc w:val="center"/>
              <w:rPr>
                <w:sz w:val="24"/>
                <w:szCs w:val="24"/>
              </w:rPr>
            </w:pPr>
          </w:p>
        </w:tc>
        <w:tc>
          <w:tcPr>
            <w:tcW w:w="1276" w:type="dxa"/>
            <w:vMerge/>
          </w:tcPr>
          <w:p w:rsidR="00D564D2" w:rsidRPr="00DD6950" w:rsidRDefault="00D564D2" w:rsidP="00DD6950">
            <w:pPr>
              <w:ind w:firstLine="0"/>
              <w:jc w:val="both"/>
              <w:rPr>
                <w:rFonts w:eastAsia="Calibri"/>
                <w:sz w:val="24"/>
                <w:szCs w:val="24"/>
              </w:rPr>
            </w:pPr>
          </w:p>
        </w:tc>
        <w:tc>
          <w:tcPr>
            <w:tcW w:w="5953" w:type="dxa"/>
          </w:tcPr>
          <w:p w:rsidR="00D564D2" w:rsidRPr="00DD6950" w:rsidRDefault="00D564D2" w:rsidP="00DD6950">
            <w:pPr>
              <w:ind w:firstLine="0"/>
              <w:jc w:val="both"/>
              <w:rPr>
                <w:rFonts w:eastAsia="Calibri"/>
                <w:sz w:val="24"/>
                <w:szCs w:val="24"/>
              </w:rPr>
            </w:pPr>
            <w:r w:rsidRPr="00DD6950">
              <w:rPr>
                <w:rFonts w:eastAsia="Calibri"/>
                <w:sz w:val="24"/>
                <w:szCs w:val="24"/>
              </w:rPr>
              <w:t xml:space="preserve">Оздоблення виробів із фанери та ДВП. Ознайомлення з професіями деревообробної промисловості  </w:t>
            </w:r>
          </w:p>
        </w:tc>
        <w:tc>
          <w:tcPr>
            <w:tcW w:w="993" w:type="dxa"/>
          </w:tcPr>
          <w:p w:rsidR="00D564D2" w:rsidRPr="00DD6950" w:rsidRDefault="00D564D2" w:rsidP="00DD6950">
            <w:pPr>
              <w:ind w:firstLine="0"/>
              <w:jc w:val="center"/>
              <w:rPr>
                <w:sz w:val="24"/>
                <w:szCs w:val="24"/>
              </w:rPr>
            </w:pPr>
          </w:p>
          <w:p w:rsidR="00D564D2" w:rsidRPr="00DD6950" w:rsidRDefault="00D564D2" w:rsidP="00DD6950">
            <w:pPr>
              <w:ind w:firstLine="0"/>
              <w:jc w:val="center"/>
              <w:rPr>
                <w:sz w:val="24"/>
                <w:szCs w:val="24"/>
              </w:rPr>
            </w:pPr>
            <w:r w:rsidRPr="00DD6950">
              <w:rPr>
                <w:sz w:val="24"/>
                <w:szCs w:val="24"/>
              </w:rPr>
              <w:t>2</w:t>
            </w:r>
          </w:p>
        </w:tc>
        <w:tc>
          <w:tcPr>
            <w:tcW w:w="1134" w:type="dxa"/>
            <w:vMerge/>
          </w:tcPr>
          <w:p w:rsidR="00D564D2" w:rsidRPr="00DD6950" w:rsidRDefault="00D564D2" w:rsidP="00DD6950">
            <w:pPr>
              <w:jc w:val="center"/>
              <w:rPr>
                <w:sz w:val="24"/>
                <w:szCs w:val="24"/>
              </w:rPr>
            </w:pPr>
          </w:p>
        </w:tc>
      </w:tr>
      <w:tr w:rsidR="00D564D2" w:rsidRPr="00DD6950" w:rsidTr="00D564D2">
        <w:tc>
          <w:tcPr>
            <w:tcW w:w="10173" w:type="dxa"/>
            <w:gridSpan w:val="5"/>
          </w:tcPr>
          <w:p w:rsidR="00D564D2" w:rsidRPr="00DD6950" w:rsidRDefault="00D564D2" w:rsidP="00DD6950">
            <w:pPr>
              <w:pStyle w:val="a6"/>
              <w:spacing w:after="0" w:line="240" w:lineRule="auto"/>
              <w:ind w:left="0"/>
              <w:jc w:val="center"/>
              <w:rPr>
                <w:sz w:val="24"/>
                <w:szCs w:val="24"/>
              </w:rPr>
            </w:pPr>
            <w:r w:rsidRPr="00DD6950">
              <w:rPr>
                <w:rFonts w:ascii="Times New Roman" w:hAnsi="Times New Roman"/>
                <w:b/>
                <w:bCs/>
                <w:sz w:val="24"/>
                <w:szCs w:val="24"/>
              </w:rPr>
              <w:t xml:space="preserve">Технологія виготовлення виробів </w:t>
            </w:r>
            <w:r w:rsidR="009921EC" w:rsidRPr="00DD6950">
              <w:rPr>
                <w:rFonts w:ascii="Times New Roman" w:hAnsi="Times New Roman"/>
                <w:b/>
                <w:bCs/>
                <w:sz w:val="24"/>
                <w:szCs w:val="24"/>
              </w:rPr>
              <w:t>і їх аплікативне оформлення</w:t>
            </w:r>
          </w:p>
        </w:tc>
      </w:tr>
      <w:tr w:rsidR="00D564D2" w:rsidRPr="00DD6950" w:rsidTr="00D67BA3">
        <w:tc>
          <w:tcPr>
            <w:tcW w:w="817" w:type="dxa"/>
            <w:vMerge w:val="restart"/>
          </w:tcPr>
          <w:p w:rsidR="00D564D2" w:rsidRPr="00DD6950" w:rsidRDefault="00D564D2" w:rsidP="00DD6950">
            <w:pPr>
              <w:ind w:firstLine="0"/>
              <w:jc w:val="center"/>
              <w:rPr>
                <w:sz w:val="24"/>
                <w:szCs w:val="24"/>
              </w:rPr>
            </w:pPr>
          </w:p>
          <w:p w:rsidR="00D564D2" w:rsidRPr="00DD6950" w:rsidRDefault="00D564D2" w:rsidP="00DD6950">
            <w:pPr>
              <w:ind w:firstLine="0"/>
              <w:jc w:val="center"/>
              <w:rPr>
                <w:sz w:val="24"/>
                <w:szCs w:val="24"/>
              </w:rPr>
            </w:pPr>
          </w:p>
          <w:p w:rsidR="00D564D2" w:rsidRPr="00DD6950" w:rsidRDefault="00D564D2" w:rsidP="00DD6950">
            <w:pPr>
              <w:ind w:firstLine="0"/>
              <w:jc w:val="center"/>
              <w:rPr>
                <w:sz w:val="24"/>
                <w:szCs w:val="24"/>
              </w:rPr>
            </w:pPr>
          </w:p>
          <w:p w:rsidR="00D564D2" w:rsidRPr="00DD6950" w:rsidRDefault="00D564D2" w:rsidP="00DD6950">
            <w:pPr>
              <w:ind w:firstLine="0"/>
              <w:jc w:val="center"/>
              <w:rPr>
                <w:sz w:val="24"/>
                <w:szCs w:val="24"/>
              </w:rPr>
            </w:pPr>
            <w:r w:rsidRPr="00DD6950">
              <w:rPr>
                <w:sz w:val="24"/>
                <w:szCs w:val="24"/>
              </w:rPr>
              <w:t>5</w:t>
            </w:r>
          </w:p>
          <w:p w:rsidR="00D564D2" w:rsidRPr="00DD6950" w:rsidRDefault="00D564D2" w:rsidP="00DD6950">
            <w:pPr>
              <w:ind w:firstLine="0"/>
              <w:jc w:val="center"/>
              <w:rPr>
                <w:sz w:val="24"/>
                <w:szCs w:val="24"/>
              </w:rPr>
            </w:pPr>
          </w:p>
          <w:p w:rsidR="00D564D2" w:rsidRPr="00DD6950" w:rsidRDefault="00D564D2" w:rsidP="00DD6950">
            <w:pPr>
              <w:ind w:firstLine="0"/>
              <w:jc w:val="center"/>
              <w:rPr>
                <w:b/>
                <w:sz w:val="24"/>
                <w:szCs w:val="24"/>
              </w:rPr>
            </w:pPr>
          </w:p>
        </w:tc>
        <w:tc>
          <w:tcPr>
            <w:tcW w:w="1276" w:type="dxa"/>
            <w:vMerge w:val="restart"/>
          </w:tcPr>
          <w:p w:rsidR="00D564D2" w:rsidRPr="00DD6950" w:rsidRDefault="00D564D2" w:rsidP="00DD6950">
            <w:pPr>
              <w:ind w:firstLine="0"/>
              <w:jc w:val="center"/>
              <w:rPr>
                <w:rFonts w:eastAsia="Calibri"/>
                <w:sz w:val="24"/>
                <w:szCs w:val="24"/>
              </w:rPr>
            </w:pPr>
          </w:p>
          <w:p w:rsidR="00D564D2" w:rsidRPr="00DD6950" w:rsidRDefault="00D564D2" w:rsidP="00DD6950">
            <w:pPr>
              <w:ind w:firstLine="0"/>
              <w:jc w:val="center"/>
              <w:rPr>
                <w:rFonts w:eastAsia="Calibri"/>
                <w:sz w:val="24"/>
                <w:szCs w:val="24"/>
              </w:rPr>
            </w:pPr>
          </w:p>
          <w:p w:rsidR="00D564D2" w:rsidRPr="00DD6950" w:rsidRDefault="00D564D2" w:rsidP="00DD6950">
            <w:pPr>
              <w:ind w:firstLine="0"/>
              <w:jc w:val="center"/>
              <w:rPr>
                <w:rFonts w:eastAsia="Calibri"/>
                <w:sz w:val="24"/>
                <w:szCs w:val="24"/>
              </w:rPr>
            </w:pPr>
          </w:p>
          <w:p w:rsidR="00D564D2" w:rsidRPr="00DD6950" w:rsidRDefault="00D564D2" w:rsidP="00DD6950">
            <w:pPr>
              <w:ind w:firstLine="0"/>
              <w:jc w:val="center"/>
              <w:rPr>
                <w:rFonts w:eastAsia="Calibri"/>
                <w:sz w:val="24"/>
                <w:szCs w:val="24"/>
              </w:rPr>
            </w:pPr>
            <w:r w:rsidRPr="00DD6950">
              <w:rPr>
                <w:rFonts w:eastAsia="Calibri"/>
                <w:sz w:val="24"/>
                <w:szCs w:val="24"/>
              </w:rPr>
              <w:t>дівчата</w:t>
            </w:r>
          </w:p>
        </w:tc>
        <w:tc>
          <w:tcPr>
            <w:tcW w:w="5953" w:type="dxa"/>
          </w:tcPr>
          <w:p w:rsidR="00D564D2" w:rsidRPr="00DD6950" w:rsidRDefault="00D564D2" w:rsidP="00DD6950">
            <w:pPr>
              <w:ind w:firstLine="0"/>
              <w:jc w:val="both"/>
              <w:rPr>
                <w:rFonts w:eastAsia="Calibri"/>
                <w:sz w:val="24"/>
                <w:szCs w:val="24"/>
              </w:rPr>
            </w:pPr>
            <w:r w:rsidRPr="00DD6950">
              <w:rPr>
                <w:rFonts w:eastAsia="Calibri"/>
                <w:sz w:val="24"/>
                <w:szCs w:val="24"/>
              </w:rPr>
              <w:t>Види конструкційних матеріалів. Матеріали для виготовлення аплікацій</w:t>
            </w:r>
          </w:p>
        </w:tc>
        <w:tc>
          <w:tcPr>
            <w:tcW w:w="993" w:type="dxa"/>
          </w:tcPr>
          <w:p w:rsidR="00D564D2" w:rsidRPr="00DD6950" w:rsidRDefault="00D564D2" w:rsidP="00DD6950">
            <w:pPr>
              <w:ind w:firstLine="0"/>
              <w:jc w:val="center"/>
              <w:rPr>
                <w:sz w:val="24"/>
                <w:szCs w:val="24"/>
              </w:rPr>
            </w:pPr>
            <w:r w:rsidRPr="00DD6950">
              <w:rPr>
                <w:sz w:val="24"/>
                <w:szCs w:val="24"/>
              </w:rPr>
              <w:t>1</w:t>
            </w:r>
          </w:p>
        </w:tc>
        <w:tc>
          <w:tcPr>
            <w:tcW w:w="1134" w:type="dxa"/>
            <w:vMerge w:val="restart"/>
          </w:tcPr>
          <w:p w:rsidR="00D564D2" w:rsidRPr="00DD6950" w:rsidRDefault="00D564D2" w:rsidP="00DD6950">
            <w:pPr>
              <w:ind w:firstLine="33"/>
              <w:jc w:val="center"/>
              <w:rPr>
                <w:sz w:val="24"/>
                <w:szCs w:val="24"/>
              </w:rPr>
            </w:pPr>
          </w:p>
          <w:p w:rsidR="00D564D2" w:rsidRPr="00DD6950" w:rsidRDefault="00D564D2" w:rsidP="00DD6950">
            <w:pPr>
              <w:ind w:firstLine="33"/>
              <w:jc w:val="center"/>
              <w:rPr>
                <w:sz w:val="24"/>
                <w:szCs w:val="24"/>
              </w:rPr>
            </w:pPr>
          </w:p>
          <w:p w:rsidR="00D564D2" w:rsidRPr="00DD6950" w:rsidRDefault="00D564D2" w:rsidP="00DD6950">
            <w:pPr>
              <w:ind w:firstLine="33"/>
              <w:jc w:val="center"/>
              <w:rPr>
                <w:sz w:val="24"/>
                <w:szCs w:val="24"/>
              </w:rPr>
            </w:pPr>
          </w:p>
          <w:p w:rsidR="00D564D2" w:rsidRPr="00DD6950" w:rsidRDefault="00D564D2" w:rsidP="00DD6950">
            <w:pPr>
              <w:ind w:firstLine="33"/>
              <w:jc w:val="center"/>
              <w:rPr>
                <w:sz w:val="24"/>
                <w:szCs w:val="24"/>
              </w:rPr>
            </w:pPr>
            <w:r w:rsidRPr="00DD6950">
              <w:rPr>
                <w:sz w:val="24"/>
                <w:szCs w:val="24"/>
              </w:rPr>
              <w:t>4</w:t>
            </w:r>
          </w:p>
        </w:tc>
      </w:tr>
      <w:tr w:rsidR="00D564D2" w:rsidRPr="00DD6950" w:rsidTr="00D67BA3">
        <w:tc>
          <w:tcPr>
            <w:tcW w:w="817" w:type="dxa"/>
            <w:vMerge/>
          </w:tcPr>
          <w:p w:rsidR="00D564D2" w:rsidRPr="00DD6950" w:rsidRDefault="00D564D2" w:rsidP="00DD6950">
            <w:pPr>
              <w:jc w:val="center"/>
              <w:rPr>
                <w:sz w:val="24"/>
                <w:szCs w:val="24"/>
              </w:rPr>
            </w:pPr>
          </w:p>
        </w:tc>
        <w:tc>
          <w:tcPr>
            <w:tcW w:w="1276" w:type="dxa"/>
            <w:vMerge/>
          </w:tcPr>
          <w:p w:rsidR="00D564D2" w:rsidRPr="00DD6950" w:rsidRDefault="00D564D2" w:rsidP="00DD6950">
            <w:pPr>
              <w:ind w:firstLine="0"/>
              <w:jc w:val="both"/>
              <w:rPr>
                <w:sz w:val="24"/>
                <w:szCs w:val="24"/>
                <w:lang w:eastAsia="ru-RU"/>
              </w:rPr>
            </w:pPr>
          </w:p>
        </w:tc>
        <w:tc>
          <w:tcPr>
            <w:tcW w:w="5953" w:type="dxa"/>
          </w:tcPr>
          <w:p w:rsidR="00D564D2" w:rsidRPr="00DD6950" w:rsidRDefault="00D564D2" w:rsidP="00DD6950">
            <w:pPr>
              <w:ind w:firstLine="0"/>
              <w:jc w:val="both"/>
              <w:rPr>
                <w:rFonts w:eastAsia="Calibri"/>
                <w:sz w:val="24"/>
                <w:szCs w:val="24"/>
              </w:rPr>
            </w:pPr>
            <w:r w:rsidRPr="00DD6950">
              <w:rPr>
                <w:sz w:val="24"/>
                <w:szCs w:val="24"/>
                <w:lang w:eastAsia="ru-RU"/>
              </w:rPr>
              <w:t>Короткі відомості про текстильні волокна</w:t>
            </w:r>
          </w:p>
        </w:tc>
        <w:tc>
          <w:tcPr>
            <w:tcW w:w="993" w:type="dxa"/>
          </w:tcPr>
          <w:p w:rsidR="00D564D2" w:rsidRPr="00DD6950" w:rsidRDefault="00D564D2" w:rsidP="00DD6950">
            <w:pPr>
              <w:ind w:firstLine="0"/>
              <w:jc w:val="center"/>
              <w:rPr>
                <w:sz w:val="24"/>
                <w:szCs w:val="24"/>
              </w:rPr>
            </w:pPr>
            <w:r w:rsidRPr="00DD6950">
              <w:rPr>
                <w:rFonts w:eastAsia="Calibri"/>
                <w:sz w:val="24"/>
                <w:szCs w:val="24"/>
              </w:rPr>
              <w:t>1</w:t>
            </w:r>
          </w:p>
        </w:tc>
        <w:tc>
          <w:tcPr>
            <w:tcW w:w="1134" w:type="dxa"/>
            <w:vMerge/>
          </w:tcPr>
          <w:p w:rsidR="00D564D2" w:rsidRPr="00DD6950" w:rsidRDefault="00D564D2" w:rsidP="00DD6950">
            <w:pPr>
              <w:jc w:val="center"/>
              <w:rPr>
                <w:sz w:val="24"/>
                <w:szCs w:val="24"/>
              </w:rPr>
            </w:pPr>
          </w:p>
        </w:tc>
      </w:tr>
      <w:tr w:rsidR="00D564D2" w:rsidRPr="00DD6950" w:rsidTr="00D67BA3">
        <w:tc>
          <w:tcPr>
            <w:tcW w:w="817" w:type="dxa"/>
            <w:vMerge/>
          </w:tcPr>
          <w:p w:rsidR="00D564D2" w:rsidRPr="00DD6950" w:rsidRDefault="00D564D2" w:rsidP="00DD6950">
            <w:pPr>
              <w:jc w:val="center"/>
              <w:rPr>
                <w:sz w:val="24"/>
                <w:szCs w:val="24"/>
              </w:rPr>
            </w:pPr>
          </w:p>
        </w:tc>
        <w:tc>
          <w:tcPr>
            <w:tcW w:w="1276" w:type="dxa"/>
            <w:vMerge/>
          </w:tcPr>
          <w:p w:rsidR="00D564D2" w:rsidRPr="00DD6950" w:rsidRDefault="00D564D2" w:rsidP="00DD6950">
            <w:pPr>
              <w:ind w:firstLine="0"/>
              <w:jc w:val="both"/>
              <w:rPr>
                <w:rFonts w:eastAsia="Calibri"/>
                <w:bCs/>
                <w:sz w:val="24"/>
                <w:szCs w:val="24"/>
              </w:rPr>
            </w:pPr>
          </w:p>
        </w:tc>
        <w:tc>
          <w:tcPr>
            <w:tcW w:w="5953" w:type="dxa"/>
          </w:tcPr>
          <w:p w:rsidR="00D564D2" w:rsidRPr="00DD6950" w:rsidRDefault="00D564D2" w:rsidP="00DD6950">
            <w:pPr>
              <w:ind w:firstLine="0"/>
              <w:jc w:val="both"/>
              <w:rPr>
                <w:sz w:val="24"/>
                <w:szCs w:val="24"/>
                <w:lang w:eastAsia="ru-RU"/>
              </w:rPr>
            </w:pPr>
            <w:r w:rsidRPr="00DD6950">
              <w:rPr>
                <w:rFonts w:eastAsia="Calibri"/>
                <w:bCs/>
                <w:sz w:val="24"/>
                <w:szCs w:val="24"/>
              </w:rPr>
              <w:t>Аплікація як вид художнього оздоблення виробів</w:t>
            </w:r>
          </w:p>
        </w:tc>
        <w:tc>
          <w:tcPr>
            <w:tcW w:w="993" w:type="dxa"/>
          </w:tcPr>
          <w:p w:rsidR="00D564D2" w:rsidRPr="00DD6950" w:rsidRDefault="00D564D2" w:rsidP="00DD6950">
            <w:pPr>
              <w:ind w:firstLine="0"/>
              <w:jc w:val="center"/>
              <w:rPr>
                <w:rFonts w:eastAsia="Calibri"/>
                <w:sz w:val="24"/>
                <w:szCs w:val="24"/>
              </w:rPr>
            </w:pPr>
            <w:r w:rsidRPr="00DD6950">
              <w:rPr>
                <w:rFonts w:eastAsia="Calibri"/>
                <w:sz w:val="24"/>
                <w:szCs w:val="24"/>
              </w:rPr>
              <w:t>2</w:t>
            </w:r>
          </w:p>
        </w:tc>
        <w:tc>
          <w:tcPr>
            <w:tcW w:w="1134" w:type="dxa"/>
            <w:vMerge/>
          </w:tcPr>
          <w:p w:rsidR="00D564D2" w:rsidRPr="00DD6950" w:rsidRDefault="00D564D2" w:rsidP="00DD6950">
            <w:pPr>
              <w:jc w:val="center"/>
              <w:rPr>
                <w:sz w:val="24"/>
                <w:szCs w:val="24"/>
              </w:rPr>
            </w:pPr>
          </w:p>
        </w:tc>
      </w:tr>
      <w:tr w:rsidR="00D564D2" w:rsidRPr="00DD6950" w:rsidTr="00D67BA3">
        <w:tc>
          <w:tcPr>
            <w:tcW w:w="817" w:type="dxa"/>
            <w:vMerge/>
          </w:tcPr>
          <w:p w:rsidR="00D564D2" w:rsidRPr="00DD6950" w:rsidRDefault="00D564D2" w:rsidP="00DD6950">
            <w:pPr>
              <w:jc w:val="center"/>
              <w:rPr>
                <w:sz w:val="24"/>
                <w:szCs w:val="24"/>
              </w:rPr>
            </w:pPr>
          </w:p>
        </w:tc>
        <w:tc>
          <w:tcPr>
            <w:tcW w:w="1276" w:type="dxa"/>
            <w:vMerge/>
          </w:tcPr>
          <w:p w:rsidR="00D564D2" w:rsidRPr="00DD6950" w:rsidRDefault="00D564D2" w:rsidP="00DD6950">
            <w:pPr>
              <w:ind w:firstLine="0"/>
              <w:jc w:val="both"/>
              <w:rPr>
                <w:rFonts w:eastAsia="Calibri"/>
                <w:sz w:val="24"/>
                <w:szCs w:val="24"/>
              </w:rPr>
            </w:pPr>
          </w:p>
        </w:tc>
        <w:tc>
          <w:tcPr>
            <w:tcW w:w="5953" w:type="dxa"/>
          </w:tcPr>
          <w:p w:rsidR="00D564D2" w:rsidRPr="00DD6950" w:rsidRDefault="00D564D2" w:rsidP="00DD6950">
            <w:pPr>
              <w:ind w:firstLine="0"/>
              <w:jc w:val="both"/>
              <w:rPr>
                <w:sz w:val="24"/>
                <w:szCs w:val="24"/>
                <w:lang w:eastAsia="ru-RU"/>
              </w:rPr>
            </w:pPr>
            <w:r w:rsidRPr="00DD6950">
              <w:rPr>
                <w:rFonts w:eastAsia="Calibri"/>
                <w:sz w:val="24"/>
                <w:szCs w:val="24"/>
              </w:rPr>
              <w:t>Процес в</w:t>
            </w:r>
            <w:r w:rsidRPr="00DD6950">
              <w:rPr>
                <w:rFonts w:eastAsia="Calibri"/>
                <w:bCs/>
                <w:sz w:val="24"/>
                <w:szCs w:val="24"/>
              </w:rPr>
              <w:t xml:space="preserve">иготовлення виробу </w:t>
            </w:r>
            <w:r w:rsidR="00B03862" w:rsidRPr="00DD6950">
              <w:rPr>
                <w:rFonts w:eastAsia="Calibri"/>
                <w:bCs/>
                <w:sz w:val="24"/>
                <w:szCs w:val="24"/>
              </w:rPr>
              <w:t>з аплікативним оформленням</w:t>
            </w:r>
          </w:p>
        </w:tc>
        <w:tc>
          <w:tcPr>
            <w:tcW w:w="993" w:type="dxa"/>
          </w:tcPr>
          <w:p w:rsidR="00D564D2" w:rsidRPr="00DD6950" w:rsidRDefault="00D564D2" w:rsidP="00DD6950">
            <w:pPr>
              <w:ind w:firstLine="0"/>
              <w:jc w:val="center"/>
              <w:rPr>
                <w:rFonts w:eastAsia="Calibri"/>
                <w:sz w:val="24"/>
                <w:szCs w:val="24"/>
              </w:rPr>
            </w:pPr>
            <w:r w:rsidRPr="00DD6950">
              <w:rPr>
                <w:rFonts w:eastAsia="Calibri"/>
                <w:sz w:val="24"/>
                <w:szCs w:val="24"/>
              </w:rPr>
              <w:t>8</w:t>
            </w:r>
          </w:p>
        </w:tc>
        <w:tc>
          <w:tcPr>
            <w:tcW w:w="1134" w:type="dxa"/>
            <w:vMerge/>
          </w:tcPr>
          <w:p w:rsidR="00D564D2" w:rsidRPr="00DD6950" w:rsidRDefault="00D564D2" w:rsidP="00DD6950">
            <w:pPr>
              <w:jc w:val="center"/>
              <w:rPr>
                <w:sz w:val="24"/>
                <w:szCs w:val="24"/>
              </w:rPr>
            </w:pPr>
          </w:p>
        </w:tc>
      </w:tr>
      <w:tr w:rsidR="00D564D2" w:rsidRPr="00DD6950" w:rsidTr="00D67BA3">
        <w:tc>
          <w:tcPr>
            <w:tcW w:w="817" w:type="dxa"/>
            <w:vMerge/>
          </w:tcPr>
          <w:p w:rsidR="00D564D2" w:rsidRPr="00DD6950" w:rsidRDefault="00D564D2" w:rsidP="00DD6950">
            <w:pPr>
              <w:jc w:val="center"/>
              <w:rPr>
                <w:sz w:val="24"/>
                <w:szCs w:val="24"/>
              </w:rPr>
            </w:pPr>
          </w:p>
        </w:tc>
        <w:tc>
          <w:tcPr>
            <w:tcW w:w="1276" w:type="dxa"/>
            <w:vMerge/>
          </w:tcPr>
          <w:p w:rsidR="00D564D2" w:rsidRPr="00DD6950" w:rsidRDefault="00D564D2" w:rsidP="00DD6950">
            <w:pPr>
              <w:ind w:firstLine="0"/>
              <w:jc w:val="both"/>
              <w:rPr>
                <w:rFonts w:eastAsia="Calibri"/>
                <w:sz w:val="24"/>
                <w:szCs w:val="24"/>
              </w:rPr>
            </w:pPr>
          </w:p>
        </w:tc>
        <w:tc>
          <w:tcPr>
            <w:tcW w:w="5953" w:type="dxa"/>
          </w:tcPr>
          <w:p w:rsidR="00D564D2" w:rsidRPr="00DD6950" w:rsidRDefault="00D564D2" w:rsidP="00DD6950">
            <w:pPr>
              <w:ind w:firstLine="0"/>
              <w:jc w:val="both"/>
              <w:rPr>
                <w:sz w:val="24"/>
                <w:szCs w:val="24"/>
                <w:lang w:eastAsia="ru-RU"/>
              </w:rPr>
            </w:pPr>
            <w:r w:rsidRPr="00DD6950">
              <w:rPr>
                <w:rFonts w:eastAsia="Calibri"/>
                <w:sz w:val="24"/>
                <w:szCs w:val="24"/>
              </w:rPr>
              <w:t>Оздоблення виробів аплікацією</w:t>
            </w:r>
          </w:p>
        </w:tc>
        <w:tc>
          <w:tcPr>
            <w:tcW w:w="993" w:type="dxa"/>
          </w:tcPr>
          <w:p w:rsidR="00D564D2" w:rsidRPr="00DD6950" w:rsidRDefault="00D564D2" w:rsidP="00DD6950">
            <w:pPr>
              <w:ind w:firstLine="0"/>
              <w:jc w:val="center"/>
              <w:rPr>
                <w:rFonts w:eastAsia="Calibri"/>
                <w:sz w:val="24"/>
                <w:szCs w:val="24"/>
              </w:rPr>
            </w:pPr>
            <w:r w:rsidRPr="00DD6950">
              <w:rPr>
                <w:rFonts w:eastAsia="Calibri"/>
                <w:sz w:val="24"/>
                <w:szCs w:val="24"/>
              </w:rPr>
              <w:t>4</w:t>
            </w:r>
          </w:p>
        </w:tc>
        <w:tc>
          <w:tcPr>
            <w:tcW w:w="1134" w:type="dxa"/>
            <w:vMerge/>
          </w:tcPr>
          <w:p w:rsidR="00D564D2" w:rsidRPr="00DD6950" w:rsidRDefault="00D564D2" w:rsidP="00DD6950">
            <w:pPr>
              <w:jc w:val="center"/>
              <w:rPr>
                <w:sz w:val="24"/>
                <w:szCs w:val="24"/>
              </w:rPr>
            </w:pPr>
          </w:p>
        </w:tc>
      </w:tr>
    </w:tbl>
    <w:p w:rsidR="00CD0252" w:rsidRPr="00DD6950" w:rsidRDefault="009921EC" w:rsidP="00DD6950">
      <w:pPr>
        <w:spacing w:line="240" w:lineRule="auto"/>
        <w:jc w:val="right"/>
        <w:rPr>
          <w:i/>
          <w:sz w:val="24"/>
          <w:szCs w:val="24"/>
        </w:rPr>
      </w:pPr>
      <w:r w:rsidRPr="00DD6950">
        <w:rPr>
          <w:i/>
          <w:sz w:val="24"/>
          <w:szCs w:val="24"/>
        </w:rPr>
        <w:br w:type="column"/>
      </w:r>
      <w:r w:rsidR="00CD0252" w:rsidRPr="00DD6950">
        <w:rPr>
          <w:i/>
          <w:sz w:val="24"/>
          <w:szCs w:val="24"/>
        </w:rPr>
        <w:lastRenderedPageBreak/>
        <w:t>Продовження таблиці</w:t>
      </w:r>
    </w:p>
    <w:tbl>
      <w:tblPr>
        <w:tblStyle w:val="a3"/>
        <w:tblW w:w="10173" w:type="dxa"/>
        <w:tblLayout w:type="fixed"/>
        <w:tblLook w:val="04A0" w:firstRow="1" w:lastRow="0" w:firstColumn="1" w:lastColumn="0" w:noHBand="0" w:noVBand="1"/>
      </w:tblPr>
      <w:tblGrid>
        <w:gridCol w:w="1101"/>
        <w:gridCol w:w="1275"/>
        <w:gridCol w:w="5670"/>
        <w:gridCol w:w="993"/>
        <w:gridCol w:w="1134"/>
      </w:tblGrid>
      <w:tr w:rsidR="00D564D2" w:rsidRPr="00DD6950" w:rsidTr="00BA7E90">
        <w:tc>
          <w:tcPr>
            <w:tcW w:w="10173" w:type="dxa"/>
            <w:gridSpan w:val="5"/>
          </w:tcPr>
          <w:p w:rsidR="00D564D2" w:rsidRPr="00DD6950" w:rsidRDefault="00D564D2" w:rsidP="00DD6950">
            <w:pPr>
              <w:jc w:val="center"/>
              <w:rPr>
                <w:sz w:val="24"/>
                <w:szCs w:val="24"/>
              </w:rPr>
            </w:pPr>
            <w:r w:rsidRPr="00DD6950">
              <w:rPr>
                <w:rFonts w:eastAsia="Calibri"/>
                <w:b/>
                <w:sz w:val="24"/>
                <w:szCs w:val="24"/>
              </w:rPr>
              <w:t>Варіативна складова</w:t>
            </w:r>
          </w:p>
        </w:tc>
      </w:tr>
      <w:tr w:rsidR="00852933" w:rsidRPr="00DD6950" w:rsidTr="00D564D2">
        <w:tc>
          <w:tcPr>
            <w:tcW w:w="1101" w:type="dxa"/>
            <w:vMerge w:val="restart"/>
          </w:tcPr>
          <w:p w:rsidR="00852933" w:rsidRPr="00DD6950" w:rsidRDefault="00852933" w:rsidP="00DD6950">
            <w:pPr>
              <w:ind w:firstLine="0"/>
              <w:jc w:val="center"/>
              <w:rPr>
                <w:sz w:val="24"/>
                <w:szCs w:val="24"/>
              </w:rPr>
            </w:pPr>
          </w:p>
          <w:p w:rsidR="00852933" w:rsidRPr="00DD6950" w:rsidRDefault="00852933" w:rsidP="00DD6950">
            <w:pPr>
              <w:ind w:firstLine="0"/>
              <w:jc w:val="center"/>
              <w:rPr>
                <w:sz w:val="24"/>
                <w:szCs w:val="24"/>
              </w:rPr>
            </w:pPr>
            <w:r w:rsidRPr="00DD6950">
              <w:rPr>
                <w:sz w:val="24"/>
                <w:szCs w:val="24"/>
              </w:rPr>
              <w:t>5</w:t>
            </w:r>
          </w:p>
        </w:tc>
        <w:tc>
          <w:tcPr>
            <w:tcW w:w="1275" w:type="dxa"/>
          </w:tcPr>
          <w:p w:rsidR="00852933" w:rsidRPr="00DD6950" w:rsidRDefault="00852933" w:rsidP="00DD6950">
            <w:pPr>
              <w:ind w:firstLine="34"/>
              <w:jc w:val="center"/>
              <w:rPr>
                <w:rFonts w:eastAsia="Calibri"/>
                <w:sz w:val="24"/>
                <w:szCs w:val="24"/>
              </w:rPr>
            </w:pPr>
            <w:r w:rsidRPr="00DD6950">
              <w:rPr>
                <w:rFonts w:eastAsia="Calibri"/>
                <w:sz w:val="24"/>
                <w:szCs w:val="24"/>
              </w:rPr>
              <w:t>хлопці</w:t>
            </w:r>
          </w:p>
        </w:tc>
        <w:tc>
          <w:tcPr>
            <w:tcW w:w="5670" w:type="dxa"/>
            <w:vMerge w:val="restart"/>
          </w:tcPr>
          <w:p w:rsidR="00852933" w:rsidRPr="00DD6950" w:rsidRDefault="00852933" w:rsidP="00DD6950">
            <w:pPr>
              <w:ind w:firstLine="34"/>
              <w:rPr>
                <w:rFonts w:eastAsia="Calibri"/>
                <w:sz w:val="24"/>
                <w:szCs w:val="24"/>
              </w:rPr>
            </w:pPr>
          </w:p>
          <w:p w:rsidR="00852933" w:rsidRPr="00DD6950" w:rsidRDefault="00852933" w:rsidP="00DD6950">
            <w:pPr>
              <w:ind w:firstLine="34"/>
              <w:rPr>
                <w:rFonts w:eastAsia="Calibri"/>
                <w:sz w:val="24"/>
                <w:szCs w:val="24"/>
              </w:rPr>
            </w:pPr>
            <w:r w:rsidRPr="00DD6950">
              <w:rPr>
                <w:rFonts w:eastAsia="Calibri"/>
                <w:sz w:val="24"/>
                <w:szCs w:val="24"/>
              </w:rPr>
              <w:t>Варіативний модуль</w:t>
            </w:r>
          </w:p>
        </w:tc>
        <w:tc>
          <w:tcPr>
            <w:tcW w:w="993" w:type="dxa"/>
          </w:tcPr>
          <w:p w:rsidR="00852933" w:rsidRPr="00DD6950" w:rsidRDefault="00852933" w:rsidP="00DD6950">
            <w:pPr>
              <w:ind w:firstLine="0"/>
              <w:jc w:val="center"/>
              <w:rPr>
                <w:rFonts w:eastAsia="Calibri"/>
                <w:sz w:val="24"/>
                <w:szCs w:val="24"/>
              </w:rPr>
            </w:pPr>
            <w:r w:rsidRPr="00DD6950">
              <w:rPr>
                <w:rFonts w:eastAsia="Calibri"/>
                <w:sz w:val="24"/>
                <w:szCs w:val="24"/>
              </w:rPr>
              <w:t>20</w:t>
            </w:r>
          </w:p>
        </w:tc>
        <w:tc>
          <w:tcPr>
            <w:tcW w:w="1134" w:type="dxa"/>
            <w:vMerge w:val="restart"/>
          </w:tcPr>
          <w:p w:rsidR="00852933" w:rsidRPr="00DD6950" w:rsidRDefault="00852933" w:rsidP="00DD6950">
            <w:pPr>
              <w:jc w:val="center"/>
              <w:rPr>
                <w:sz w:val="24"/>
                <w:szCs w:val="24"/>
              </w:rPr>
            </w:pPr>
          </w:p>
        </w:tc>
      </w:tr>
      <w:tr w:rsidR="00852933" w:rsidRPr="00DD6950" w:rsidTr="00D564D2">
        <w:tc>
          <w:tcPr>
            <w:tcW w:w="1101" w:type="dxa"/>
            <w:vMerge/>
            <w:tcBorders>
              <w:bottom w:val="double" w:sz="4" w:space="0" w:color="auto"/>
            </w:tcBorders>
          </w:tcPr>
          <w:p w:rsidR="00852933" w:rsidRPr="00DD6950" w:rsidRDefault="00852933" w:rsidP="00DD6950">
            <w:pPr>
              <w:jc w:val="center"/>
              <w:rPr>
                <w:sz w:val="24"/>
                <w:szCs w:val="24"/>
              </w:rPr>
            </w:pPr>
          </w:p>
        </w:tc>
        <w:tc>
          <w:tcPr>
            <w:tcW w:w="1275" w:type="dxa"/>
            <w:tcBorders>
              <w:bottom w:val="double" w:sz="4" w:space="0" w:color="auto"/>
            </w:tcBorders>
          </w:tcPr>
          <w:p w:rsidR="00852933" w:rsidRPr="00DD6950" w:rsidRDefault="00852933" w:rsidP="00DD6950">
            <w:pPr>
              <w:ind w:firstLine="34"/>
              <w:jc w:val="center"/>
              <w:rPr>
                <w:rFonts w:eastAsia="Calibri"/>
                <w:sz w:val="24"/>
                <w:szCs w:val="24"/>
              </w:rPr>
            </w:pPr>
            <w:r w:rsidRPr="00DD6950">
              <w:rPr>
                <w:rFonts w:eastAsia="Calibri"/>
                <w:sz w:val="24"/>
                <w:szCs w:val="24"/>
              </w:rPr>
              <w:t>дівчата</w:t>
            </w:r>
          </w:p>
        </w:tc>
        <w:tc>
          <w:tcPr>
            <w:tcW w:w="5670" w:type="dxa"/>
            <w:vMerge/>
            <w:tcBorders>
              <w:bottom w:val="double" w:sz="4" w:space="0" w:color="auto"/>
            </w:tcBorders>
          </w:tcPr>
          <w:p w:rsidR="00852933" w:rsidRPr="00DD6950" w:rsidRDefault="00852933" w:rsidP="00DD6950">
            <w:pPr>
              <w:ind w:firstLine="34"/>
              <w:rPr>
                <w:rFonts w:eastAsia="Calibri"/>
                <w:sz w:val="24"/>
                <w:szCs w:val="24"/>
              </w:rPr>
            </w:pPr>
          </w:p>
        </w:tc>
        <w:tc>
          <w:tcPr>
            <w:tcW w:w="993" w:type="dxa"/>
            <w:tcBorders>
              <w:bottom w:val="double" w:sz="4" w:space="0" w:color="auto"/>
            </w:tcBorders>
          </w:tcPr>
          <w:p w:rsidR="00852933" w:rsidRPr="00DD6950" w:rsidRDefault="00852933" w:rsidP="00DD6950">
            <w:pPr>
              <w:ind w:firstLine="0"/>
              <w:jc w:val="center"/>
              <w:rPr>
                <w:rFonts w:eastAsia="Calibri"/>
                <w:sz w:val="24"/>
                <w:szCs w:val="24"/>
              </w:rPr>
            </w:pPr>
            <w:r w:rsidRPr="00DD6950">
              <w:rPr>
                <w:rFonts w:eastAsia="Calibri"/>
                <w:sz w:val="24"/>
                <w:szCs w:val="24"/>
              </w:rPr>
              <w:t>20</w:t>
            </w:r>
          </w:p>
        </w:tc>
        <w:tc>
          <w:tcPr>
            <w:tcW w:w="1134" w:type="dxa"/>
            <w:vMerge/>
            <w:tcBorders>
              <w:bottom w:val="double" w:sz="4" w:space="0" w:color="auto"/>
            </w:tcBorders>
          </w:tcPr>
          <w:p w:rsidR="00852933" w:rsidRPr="00DD6950" w:rsidRDefault="00852933" w:rsidP="00DD6950">
            <w:pPr>
              <w:jc w:val="center"/>
              <w:rPr>
                <w:sz w:val="24"/>
                <w:szCs w:val="24"/>
              </w:rPr>
            </w:pPr>
          </w:p>
        </w:tc>
      </w:tr>
    </w:tbl>
    <w:p w:rsidR="009A3F3C" w:rsidRPr="00DD6950" w:rsidRDefault="0023087F" w:rsidP="00DD6950">
      <w:pPr>
        <w:spacing w:line="240" w:lineRule="auto"/>
        <w:jc w:val="both"/>
        <w:rPr>
          <w:sz w:val="24"/>
          <w:szCs w:val="24"/>
        </w:rPr>
      </w:pPr>
      <w:r w:rsidRPr="00DD6950">
        <w:rPr>
          <w:sz w:val="24"/>
          <w:szCs w:val="24"/>
        </w:rPr>
        <w:t xml:space="preserve">Представлені в програмі </w:t>
      </w:r>
      <w:r w:rsidRPr="00DD6950">
        <w:rPr>
          <w:i/>
          <w:sz w:val="24"/>
          <w:szCs w:val="24"/>
        </w:rPr>
        <w:t>тематичні завдання</w:t>
      </w:r>
      <w:r w:rsidRPr="00DD6950">
        <w:rPr>
          <w:sz w:val="24"/>
          <w:szCs w:val="24"/>
        </w:rPr>
        <w:t xml:space="preserve"> є орієнтовними та можуть варіюватися у відповідності до контингенту класу, з урахуванням особливостей психофізичної, у т. ч. й мовленнєвої діяльності учнів. </w:t>
      </w:r>
      <w:r w:rsidR="00E2267E" w:rsidRPr="00DD6950">
        <w:rPr>
          <w:sz w:val="24"/>
          <w:szCs w:val="24"/>
        </w:rPr>
        <w:t xml:space="preserve">У програмі запропоновано </w:t>
      </w:r>
      <w:proofErr w:type="spellStart"/>
      <w:r w:rsidR="00E2267E" w:rsidRPr="00DD6950">
        <w:rPr>
          <w:sz w:val="24"/>
          <w:szCs w:val="24"/>
        </w:rPr>
        <w:t>словничок-довідничок</w:t>
      </w:r>
      <w:proofErr w:type="spellEnd"/>
      <w:r w:rsidR="00E2267E" w:rsidRPr="00DD6950">
        <w:rPr>
          <w:sz w:val="24"/>
          <w:szCs w:val="24"/>
        </w:rPr>
        <w:t xml:space="preserve"> із зазначенням доступного для сприймання учнями з ТПМ тлумачення значень основних понять і термінів трудового навчання (див. додатки).</w:t>
      </w:r>
    </w:p>
    <w:p w:rsidR="00966E6C" w:rsidRPr="00DD6950" w:rsidRDefault="00966E6C" w:rsidP="00DD6950">
      <w:pPr>
        <w:spacing w:line="240" w:lineRule="auto"/>
        <w:jc w:val="both"/>
        <w:rPr>
          <w:rFonts w:eastAsia="Calibri"/>
          <w:sz w:val="24"/>
          <w:szCs w:val="24"/>
        </w:rPr>
      </w:pPr>
      <w:r w:rsidRPr="00DD6950">
        <w:rPr>
          <w:rFonts w:eastAsia="Calibri"/>
          <w:sz w:val="24"/>
          <w:szCs w:val="24"/>
        </w:rPr>
        <w:t>Слід зазначити, що зміст навчальної програми «Трудове навчання» для 5 класу є</w:t>
      </w:r>
      <w:r w:rsidR="00E2267E" w:rsidRPr="00DD6950">
        <w:rPr>
          <w:rFonts w:eastAsia="Calibri"/>
          <w:sz w:val="24"/>
          <w:szCs w:val="24"/>
        </w:rPr>
        <w:t xml:space="preserve"> авторським, адже в ньому з аналогічної програми</w:t>
      </w:r>
      <w:r w:rsidRPr="00DD6950">
        <w:rPr>
          <w:rFonts w:eastAsia="Calibri"/>
          <w:sz w:val="24"/>
          <w:szCs w:val="24"/>
        </w:rPr>
        <w:t xml:space="preserve"> для загальноосвітніх навчальних закладів творч</w:t>
      </w:r>
      <w:r w:rsidR="00E2267E" w:rsidRPr="00DD6950">
        <w:rPr>
          <w:rFonts w:eastAsia="Calibri"/>
          <w:sz w:val="24"/>
          <w:szCs w:val="24"/>
        </w:rPr>
        <w:t>ого</w:t>
      </w:r>
      <w:r w:rsidRPr="00DD6950">
        <w:rPr>
          <w:rFonts w:eastAsia="Calibri"/>
          <w:sz w:val="24"/>
          <w:szCs w:val="24"/>
        </w:rPr>
        <w:t xml:space="preserve"> колектив</w:t>
      </w:r>
      <w:r w:rsidR="00E2267E" w:rsidRPr="00DD6950">
        <w:rPr>
          <w:rFonts w:eastAsia="Calibri"/>
          <w:sz w:val="24"/>
          <w:szCs w:val="24"/>
        </w:rPr>
        <w:t>у</w:t>
      </w:r>
      <w:r w:rsidRPr="00DD6950">
        <w:rPr>
          <w:rFonts w:eastAsia="Calibri"/>
          <w:sz w:val="24"/>
          <w:szCs w:val="24"/>
        </w:rPr>
        <w:t xml:space="preserve"> під керівництвом </w:t>
      </w:r>
      <w:r w:rsidRPr="00DD6950">
        <w:rPr>
          <w:sz w:val="24"/>
          <w:szCs w:val="24"/>
        </w:rPr>
        <w:t xml:space="preserve">завідувача кафедри методики навчання Національного університету біоресурсів і природокористування України, </w:t>
      </w:r>
      <w:proofErr w:type="spellStart"/>
      <w:r w:rsidRPr="00DD6950">
        <w:rPr>
          <w:sz w:val="24"/>
          <w:szCs w:val="24"/>
        </w:rPr>
        <w:t>д.п.н</w:t>
      </w:r>
      <w:proofErr w:type="spellEnd"/>
      <w:r w:rsidRPr="00DD6950">
        <w:rPr>
          <w:sz w:val="24"/>
          <w:szCs w:val="24"/>
        </w:rPr>
        <w:t>., професора, член</w:t>
      </w:r>
      <w:r w:rsidR="00D7112D" w:rsidRPr="00DD6950">
        <w:rPr>
          <w:sz w:val="24"/>
          <w:szCs w:val="24"/>
        </w:rPr>
        <w:t>а</w:t>
      </w:r>
      <w:r w:rsidRPr="00DD6950">
        <w:rPr>
          <w:sz w:val="24"/>
          <w:szCs w:val="24"/>
        </w:rPr>
        <w:t xml:space="preserve">-кореспондента НАПН </w:t>
      </w:r>
      <w:r w:rsidR="00C91C50" w:rsidRPr="00DD6950">
        <w:rPr>
          <w:sz w:val="24"/>
          <w:szCs w:val="24"/>
        </w:rPr>
        <w:t>України В. К. </w:t>
      </w:r>
      <w:r w:rsidRPr="00DD6950">
        <w:rPr>
          <w:sz w:val="24"/>
          <w:szCs w:val="24"/>
        </w:rPr>
        <w:t>Сидоренка</w:t>
      </w:r>
      <w:r w:rsidR="00F67789" w:rsidRPr="00DD6950">
        <w:rPr>
          <w:rFonts w:eastAsia="Calibri"/>
          <w:sz w:val="24"/>
          <w:szCs w:val="24"/>
        </w:rPr>
        <w:t xml:space="preserve">, </w:t>
      </w:r>
      <w:r w:rsidR="009A3F3C" w:rsidRPr="00DD6950">
        <w:rPr>
          <w:sz w:val="24"/>
          <w:szCs w:val="24"/>
        </w:rPr>
        <w:t>взяті за основу лише векторні освітні лінії.</w:t>
      </w:r>
    </w:p>
    <w:p w:rsidR="000221A8" w:rsidRPr="00DD6950" w:rsidRDefault="000221A8" w:rsidP="00DD6950">
      <w:pPr>
        <w:spacing w:line="240" w:lineRule="auto"/>
        <w:jc w:val="both"/>
        <w:rPr>
          <w:sz w:val="24"/>
          <w:szCs w:val="24"/>
        </w:rPr>
      </w:pPr>
      <w:proofErr w:type="spellStart"/>
      <w:r w:rsidRPr="00DD6950">
        <w:rPr>
          <w:sz w:val="24"/>
          <w:szCs w:val="24"/>
        </w:rPr>
        <w:t>Вчителі-предметники</w:t>
      </w:r>
      <w:proofErr w:type="spellEnd"/>
      <w:r w:rsidRPr="00DD6950">
        <w:rPr>
          <w:sz w:val="24"/>
          <w:szCs w:val="24"/>
        </w:rPr>
        <w:t xml:space="preserve"> у школі для дітей із ТПМ не завжди мають вищу дефектологічну освіту. Саме це обумовлює потребу в окремих поясненнях змістового наповнення корекційної колонки програми, яка враховує психофізичні особливості школярів і тому стосується насамперед удосконалення лінгвістичного та комунікативного компонентів </w:t>
      </w:r>
      <w:r w:rsidR="00D7112D" w:rsidRPr="00DD6950">
        <w:rPr>
          <w:sz w:val="24"/>
          <w:szCs w:val="24"/>
        </w:rPr>
        <w:t xml:space="preserve">їх </w:t>
      </w:r>
      <w:r w:rsidRPr="00DD6950">
        <w:rPr>
          <w:sz w:val="24"/>
          <w:szCs w:val="24"/>
        </w:rPr>
        <w:t>психомовленнєвої діяльності.</w:t>
      </w:r>
    </w:p>
    <w:p w:rsidR="00A129B2" w:rsidRPr="00DD6950" w:rsidRDefault="00A129B2" w:rsidP="00DD6950">
      <w:pPr>
        <w:spacing w:line="240" w:lineRule="auto"/>
        <w:jc w:val="both"/>
        <w:rPr>
          <w:sz w:val="24"/>
          <w:szCs w:val="24"/>
        </w:rPr>
      </w:pPr>
      <w:r w:rsidRPr="00DD6950">
        <w:rPr>
          <w:sz w:val="24"/>
          <w:szCs w:val="24"/>
        </w:rPr>
        <w:t xml:space="preserve">До комунікативного компоненту мовленнєвої діяльності належить процес утримання складної багатоопераційної структури мовленнєвих дій, операції випереджувального синтезу (ймовірного прогнозування), аналізу та контролю (самоконтролю) на різних рівнях, що сприяє цілісному забезпеченню розвитку мовлення. </w:t>
      </w:r>
      <w:r w:rsidRPr="00DD6950">
        <w:rPr>
          <w:i/>
          <w:sz w:val="24"/>
          <w:szCs w:val="24"/>
        </w:rPr>
        <w:t>Вагомим підґрунтям для опанування школярами мовленнєво-трудовою діяльністю є вміння</w:t>
      </w:r>
      <w:r w:rsidRPr="00DD6950">
        <w:rPr>
          <w:sz w:val="24"/>
          <w:szCs w:val="24"/>
        </w:rPr>
        <w:t>:</w:t>
      </w:r>
    </w:p>
    <w:p w:rsidR="00A129B2" w:rsidRPr="00DD6950" w:rsidRDefault="00A129B2" w:rsidP="00DD6950">
      <w:pPr>
        <w:pStyle w:val="a6"/>
        <w:numPr>
          <w:ilvl w:val="0"/>
          <w:numId w:val="2"/>
        </w:numPr>
        <w:spacing w:after="0" w:line="240" w:lineRule="auto"/>
        <w:ind w:left="1134" w:hanging="425"/>
        <w:jc w:val="both"/>
        <w:rPr>
          <w:rFonts w:ascii="Times New Roman" w:hAnsi="Times New Roman"/>
          <w:sz w:val="24"/>
          <w:szCs w:val="24"/>
        </w:rPr>
      </w:pPr>
      <w:r w:rsidRPr="00DD6950">
        <w:rPr>
          <w:rFonts w:ascii="Times New Roman" w:hAnsi="Times New Roman"/>
          <w:sz w:val="24"/>
          <w:szCs w:val="24"/>
        </w:rPr>
        <w:t>концентрувати увагу на предметі, цілісно сприймати його зміст та форму, запам’ятовувати окремі складові, їх просторове розташування;</w:t>
      </w:r>
    </w:p>
    <w:p w:rsidR="00A129B2" w:rsidRPr="00DD6950" w:rsidRDefault="00A129B2" w:rsidP="00DD6950">
      <w:pPr>
        <w:pStyle w:val="a6"/>
        <w:numPr>
          <w:ilvl w:val="0"/>
          <w:numId w:val="2"/>
        </w:numPr>
        <w:spacing w:after="0" w:line="240" w:lineRule="auto"/>
        <w:ind w:left="1134" w:hanging="425"/>
        <w:jc w:val="both"/>
        <w:rPr>
          <w:rFonts w:ascii="Times New Roman" w:hAnsi="Times New Roman"/>
          <w:sz w:val="24"/>
          <w:szCs w:val="24"/>
        </w:rPr>
      </w:pPr>
      <w:r w:rsidRPr="00DD6950">
        <w:rPr>
          <w:rFonts w:ascii="Times New Roman" w:hAnsi="Times New Roman"/>
          <w:sz w:val="24"/>
          <w:szCs w:val="24"/>
        </w:rPr>
        <w:t>порівнювати вироби за технікою виконання, колірним рішенням, змістом;</w:t>
      </w:r>
    </w:p>
    <w:p w:rsidR="00A129B2" w:rsidRPr="00DD6950" w:rsidRDefault="00A129B2" w:rsidP="00DD6950">
      <w:pPr>
        <w:pStyle w:val="a6"/>
        <w:numPr>
          <w:ilvl w:val="0"/>
          <w:numId w:val="2"/>
        </w:numPr>
        <w:spacing w:after="0" w:line="240" w:lineRule="auto"/>
        <w:ind w:left="1134" w:hanging="425"/>
        <w:jc w:val="both"/>
        <w:rPr>
          <w:rFonts w:ascii="Times New Roman" w:hAnsi="Times New Roman"/>
          <w:sz w:val="24"/>
          <w:szCs w:val="24"/>
        </w:rPr>
      </w:pPr>
      <w:r w:rsidRPr="00DD6950">
        <w:rPr>
          <w:rFonts w:ascii="Times New Roman" w:hAnsi="Times New Roman"/>
          <w:sz w:val="24"/>
          <w:szCs w:val="24"/>
        </w:rPr>
        <w:t>аналізувати вироби з різних матеріалів;</w:t>
      </w:r>
    </w:p>
    <w:p w:rsidR="00A129B2" w:rsidRPr="00DD6950" w:rsidRDefault="00A129B2" w:rsidP="00DD6950">
      <w:pPr>
        <w:pStyle w:val="a6"/>
        <w:numPr>
          <w:ilvl w:val="0"/>
          <w:numId w:val="2"/>
        </w:numPr>
        <w:spacing w:after="0" w:line="240" w:lineRule="auto"/>
        <w:ind w:left="1134" w:hanging="425"/>
        <w:jc w:val="both"/>
        <w:rPr>
          <w:rFonts w:ascii="Times New Roman" w:hAnsi="Times New Roman"/>
          <w:sz w:val="24"/>
          <w:szCs w:val="24"/>
        </w:rPr>
      </w:pPr>
      <w:r w:rsidRPr="00DD6950">
        <w:rPr>
          <w:rFonts w:ascii="Times New Roman" w:hAnsi="Times New Roman"/>
          <w:sz w:val="24"/>
          <w:szCs w:val="24"/>
        </w:rPr>
        <w:t xml:space="preserve">засвоювати та узагальнювати способи </w:t>
      </w:r>
      <w:r w:rsidR="00B1451D" w:rsidRPr="00DD6950">
        <w:rPr>
          <w:rFonts w:ascii="Times New Roman" w:hAnsi="Times New Roman"/>
          <w:sz w:val="24"/>
          <w:szCs w:val="24"/>
        </w:rPr>
        <w:t xml:space="preserve">безпечних </w:t>
      </w:r>
      <w:r w:rsidRPr="00DD6950">
        <w:rPr>
          <w:rFonts w:ascii="Times New Roman" w:hAnsi="Times New Roman"/>
          <w:sz w:val="24"/>
          <w:szCs w:val="24"/>
        </w:rPr>
        <w:t>дій із робочими інструментами та матеріалами;</w:t>
      </w:r>
    </w:p>
    <w:p w:rsidR="00A129B2" w:rsidRPr="00DD6950" w:rsidRDefault="00A129B2" w:rsidP="00DD6950">
      <w:pPr>
        <w:pStyle w:val="a6"/>
        <w:numPr>
          <w:ilvl w:val="0"/>
          <w:numId w:val="2"/>
        </w:numPr>
        <w:spacing w:after="0" w:line="240" w:lineRule="auto"/>
        <w:ind w:left="1134" w:hanging="425"/>
        <w:jc w:val="both"/>
        <w:rPr>
          <w:rFonts w:ascii="Times New Roman" w:hAnsi="Times New Roman"/>
          <w:sz w:val="24"/>
          <w:szCs w:val="24"/>
        </w:rPr>
      </w:pPr>
      <w:r w:rsidRPr="00DD6950">
        <w:rPr>
          <w:rFonts w:ascii="Times New Roman" w:hAnsi="Times New Roman"/>
          <w:sz w:val="24"/>
          <w:szCs w:val="24"/>
        </w:rPr>
        <w:t>прогнозувати створення предметного чи сюжетного образу в трудовій діяльності;</w:t>
      </w:r>
    </w:p>
    <w:p w:rsidR="00A129B2" w:rsidRPr="00DD6950" w:rsidRDefault="00A129B2" w:rsidP="00DD6950">
      <w:pPr>
        <w:pStyle w:val="a6"/>
        <w:numPr>
          <w:ilvl w:val="0"/>
          <w:numId w:val="2"/>
        </w:numPr>
        <w:spacing w:after="0" w:line="240" w:lineRule="auto"/>
        <w:ind w:left="1134" w:hanging="425"/>
        <w:jc w:val="both"/>
        <w:rPr>
          <w:rFonts w:ascii="Times New Roman" w:hAnsi="Times New Roman"/>
          <w:sz w:val="24"/>
          <w:szCs w:val="24"/>
        </w:rPr>
      </w:pPr>
      <w:r w:rsidRPr="00DD6950">
        <w:rPr>
          <w:rFonts w:ascii="Times New Roman" w:hAnsi="Times New Roman"/>
          <w:sz w:val="24"/>
          <w:szCs w:val="24"/>
        </w:rPr>
        <w:t>синтезувати сформовані навички у власній практичній діяльності;</w:t>
      </w:r>
    </w:p>
    <w:p w:rsidR="00A129B2" w:rsidRPr="00DD6950" w:rsidRDefault="00A129B2" w:rsidP="00DD6950">
      <w:pPr>
        <w:pStyle w:val="a6"/>
        <w:numPr>
          <w:ilvl w:val="0"/>
          <w:numId w:val="2"/>
        </w:numPr>
        <w:spacing w:after="0" w:line="240" w:lineRule="auto"/>
        <w:ind w:left="1134" w:hanging="425"/>
        <w:jc w:val="both"/>
        <w:rPr>
          <w:rFonts w:ascii="Times New Roman" w:hAnsi="Times New Roman"/>
          <w:sz w:val="24"/>
          <w:szCs w:val="24"/>
        </w:rPr>
      </w:pPr>
      <w:r w:rsidRPr="00DD6950">
        <w:rPr>
          <w:rFonts w:ascii="Times New Roman" w:hAnsi="Times New Roman"/>
          <w:sz w:val="24"/>
          <w:szCs w:val="24"/>
        </w:rPr>
        <w:t>застосовувати навички поточного та кінцевого контролю на смисловому, зоровому, слуховому та руховому рівні;</w:t>
      </w:r>
    </w:p>
    <w:p w:rsidR="00A129B2" w:rsidRPr="00DD6950" w:rsidRDefault="00A129B2" w:rsidP="00DD6950">
      <w:pPr>
        <w:pStyle w:val="a6"/>
        <w:numPr>
          <w:ilvl w:val="0"/>
          <w:numId w:val="2"/>
        </w:numPr>
        <w:spacing w:after="0" w:line="240" w:lineRule="auto"/>
        <w:ind w:left="1134" w:hanging="425"/>
        <w:jc w:val="both"/>
        <w:rPr>
          <w:rFonts w:ascii="Times New Roman" w:hAnsi="Times New Roman"/>
          <w:sz w:val="24"/>
          <w:szCs w:val="24"/>
        </w:rPr>
      </w:pPr>
      <w:r w:rsidRPr="00DD6950">
        <w:rPr>
          <w:rFonts w:ascii="Times New Roman" w:hAnsi="Times New Roman"/>
          <w:sz w:val="24"/>
          <w:szCs w:val="24"/>
        </w:rPr>
        <w:t>координувати ручну та дрібну моторику під час виконання технологічних операцій.</w:t>
      </w:r>
    </w:p>
    <w:p w:rsidR="00A129B2" w:rsidRPr="00DD6950" w:rsidRDefault="00A129B2" w:rsidP="00DD6950">
      <w:pPr>
        <w:spacing w:line="240" w:lineRule="auto"/>
        <w:jc w:val="both"/>
        <w:rPr>
          <w:sz w:val="24"/>
          <w:szCs w:val="24"/>
        </w:rPr>
      </w:pPr>
      <w:r w:rsidRPr="00DD6950">
        <w:rPr>
          <w:sz w:val="24"/>
          <w:szCs w:val="24"/>
        </w:rPr>
        <w:t>Складовими лінгвістичного компонента мовленнєвої діяльності (за Є. Ф. </w:t>
      </w:r>
      <w:proofErr w:type="spellStart"/>
      <w:r w:rsidRPr="00DD6950">
        <w:rPr>
          <w:sz w:val="24"/>
          <w:szCs w:val="24"/>
        </w:rPr>
        <w:t>Соботович</w:t>
      </w:r>
      <w:proofErr w:type="spellEnd"/>
      <w:r w:rsidRPr="00DD6950">
        <w:rPr>
          <w:sz w:val="24"/>
          <w:szCs w:val="24"/>
        </w:rPr>
        <w:t xml:space="preserve">) є розуміння мовлення, фонетико-фонематична, лексико-граматична складові, зв’язне мовлення. Без </w:t>
      </w:r>
      <w:r w:rsidRPr="00DD6950">
        <w:rPr>
          <w:i/>
          <w:sz w:val="24"/>
          <w:szCs w:val="24"/>
        </w:rPr>
        <w:t>розуміння мовлення</w:t>
      </w:r>
      <w:r w:rsidRPr="00DD6950">
        <w:rPr>
          <w:sz w:val="24"/>
          <w:szCs w:val="24"/>
        </w:rPr>
        <w:t xml:space="preserve"> неможливе подальше оволодіння навчальною, у т. ч. й мовленнєво-трудовою діяльністю, тому учитель має звертати увагу на засвоєння трудових термінів і понять на </w:t>
      </w:r>
      <w:proofErr w:type="spellStart"/>
      <w:r w:rsidRPr="00DD6950">
        <w:rPr>
          <w:sz w:val="24"/>
          <w:szCs w:val="24"/>
        </w:rPr>
        <w:t>імпресивному</w:t>
      </w:r>
      <w:proofErr w:type="spellEnd"/>
      <w:r w:rsidRPr="00DD6950">
        <w:rPr>
          <w:sz w:val="24"/>
          <w:szCs w:val="24"/>
        </w:rPr>
        <w:t xml:space="preserve"> рівні, на багаторазове повторення та закріплення </w:t>
      </w:r>
      <w:r w:rsidR="00B1451D" w:rsidRPr="00DD6950">
        <w:rPr>
          <w:sz w:val="24"/>
          <w:szCs w:val="24"/>
        </w:rPr>
        <w:t xml:space="preserve">школярами </w:t>
      </w:r>
      <w:r w:rsidRPr="00DD6950">
        <w:rPr>
          <w:sz w:val="24"/>
          <w:szCs w:val="24"/>
        </w:rPr>
        <w:t>навчального матеріалу. Під час уроків</w:t>
      </w:r>
      <w:r w:rsidR="006B67A1" w:rsidRPr="00DD6950">
        <w:rPr>
          <w:sz w:val="24"/>
          <w:szCs w:val="24"/>
        </w:rPr>
        <w:t>,</w:t>
      </w:r>
      <w:r w:rsidRPr="00DD6950">
        <w:rPr>
          <w:sz w:val="24"/>
          <w:szCs w:val="24"/>
        </w:rPr>
        <w:t xml:space="preserve"> при вмілому керівництві вчителя</w:t>
      </w:r>
      <w:r w:rsidR="006B67A1" w:rsidRPr="00DD6950">
        <w:rPr>
          <w:sz w:val="24"/>
          <w:szCs w:val="24"/>
        </w:rPr>
        <w:t>,</w:t>
      </w:r>
      <w:r w:rsidRPr="00DD6950">
        <w:rPr>
          <w:sz w:val="24"/>
          <w:szCs w:val="24"/>
        </w:rPr>
        <w:t xml:space="preserve"> відбувається уточнення</w:t>
      </w:r>
      <w:r w:rsidR="00C948EF" w:rsidRPr="00DD6950">
        <w:rPr>
          <w:sz w:val="24"/>
          <w:szCs w:val="24"/>
        </w:rPr>
        <w:t xml:space="preserve"> учнями</w:t>
      </w:r>
      <w:r w:rsidRPr="00DD6950">
        <w:rPr>
          <w:sz w:val="24"/>
          <w:szCs w:val="24"/>
        </w:rPr>
        <w:t xml:space="preserve"> </w:t>
      </w:r>
      <w:r w:rsidRPr="00DD6950">
        <w:rPr>
          <w:i/>
          <w:sz w:val="24"/>
          <w:szCs w:val="24"/>
        </w:rPr>
        <w:t>категоріального</w:t>
      </w:r>
      <w:r w:rsidRPr="00DD6950">
        <w:rPr>
          <w:sz w:val="24"/>
          <w:szCs w:val="24"/>
        </w:rPr>
        <w:t xml:space="preserve"> (від слова «категорія», чи найменування) </w:t>
      </w:r>
      <w:r w:rsidRPr="00DD6950">
        <w:rPr>
          <w:i/>
          <w:sz w:val="24"/>
          <w:szCs w:val="24"/>
        </w:rPr>
        <w:t>рівня лексичних узагальнень</w:t>
      </w:r>
      <w:r w:rsidRPr="00DD6950">
        <w:rPr>
          <w:sz w:val="24"/>
          <w:szCs w:val="24"/>
        </w:rPr>
        <w:t xml:space="preserve"> різних частин мови, тобто здійснюється актуалізація раніше засвоєних знань, встановлення міжпредметних зв’язків. </w:t>
      </w:r>
    </w:p>
    <w:p w:rsidR="00A129B2" w:rsidRPr="00DD6950" w:rsidRDefault="00A129B2" w:rsidP="00DD6950">
      <w:pPr>
        <w:spacing w:line="240" w:lineRule="auto"/>
        <w:jc w:val="both"/>
        <w:rPr>
          <w:sz w:val="24"/>
          <w:szCs w:val="24"/>
        </w:rPr>
      </w:pPr>
      <w:r w:rsidRPr="00DD6950">
        <w:rPr>
          <w:sz w:val="24"/>
          <w:szCs w:val="24"/>
        </w:rPr>
        <w:t>Виправлення вад фонетико-фонематичної складової мовлення школярів відбувається не лише під час спеціальних корекційно-розвивальних занять, а й на кожному уроці зокрема. Завдяки тісній співпраці з учителем-логопедом учитель трудового навчання через «екран звуковимови» може бачити, які саме звуки кожен із учнів вже вміє вимовляти. Це допоможе створити мотиваційну основу для подолання мовленнєвих вад школярами та виробити адекватні вимоги до усних відповідей тих учнів, які ще не оволоділи в достатній мірі правильним мовленням.</w:t>
      </w:r>
    </w:p>
    <w:p w:rsidR="00A129B2" w:rsidRPr="00DD6950" w:rsidRDefault="00A129B2" w:rsidP="00DD6950">
      <w:pPr>
        <w:spacing w:line="240" w:lineRule="auto"/>
        <w:jc w:val="both"/>
        <w:rPr>
          <w:sz w:val="24"/>
          <w:szCs w:val="24"/>
        </w:rPr>
      </w:pPr>
      <w:r w:rsidRPr="00DD6950">
        <w:rPr>
          <w:sz w:val="24"/>
          <w:szCs w:val="24"/>
        </w:rPr>
        <w:lastRenderedPageBreak/>
        <w:t xml:space="preserve">Засвоєння нових лексем на уроці пов’язане із їх цілісним розумінням і розрізненням на слух тих фонем, які входять до </w:t>
      </w:r>
      <w:r w:rsidR="000B7D79" w:rsidRPr="00DD6950">
        <w:rPr>
          <w:sz w:val="24"/>
          <w:szCs w:val="24"/>
        </w:rPr>
        <w:t>звукового</w:t>
      </w:r>
      <w:r w:rsidRPr="00DD6950">
        <w:rPr>
          <w:sz w:val="24"/>
          <w:szCs w:val="24"/>
        </w:rPr>
        <w:t xml:space="preserve"> складу. Тому так важливо для дітей із ТПМ навчитися порівнювати та диференціювати слова схожі за звучанням: наприклад</w:t>
      </w:r>
      <w:r w:rsidR="009921EC" w:rsidRPr="00DD6950">
        <w:rPr>
          <w:sz w:val="24"/>
          <w:szCs w:val="24"/>
        </w:rPr>
        <w:t>, п</w:t>
      </w:r>
      <w:r w:rsidR="009921EC" w:rsidRPr="00DD6950">
        <w:rPr>
          <w:sz w:val="24"/>
          <w:szCs w:val="24"/>
          <w:u w:val="single"/>
        </w:rPr>
        <w:t>и</w:t>
      </w:r>
      <w:r w:rsidR="009921EC" w:rsidRPr="00DD6950">
        <w:rPr>
          <w:sz w:val="24"/>
          <w:szCs w:val="24"/>
        </w:rPr>
        <w:t>лка – п</w:t>
      </w:r>
      <w:r w:rsidR="009921EC" w:rsidRPr="00DD6950">
        <w:rPr>
          <w:sz w:val="24"/>
          <w:szCs w:val="24"/>
          <w:u w:val="single"/>
        </w:rPr>
        <w:t>а</w:t>
      </w:r>
      <w:r w:rsidR="009921EC" w:rsidRPr="00DD6950">
        <w:rPr>
          <w:sz w:val="24"/>
          <w:szCs w:val="24"/>
        </w:rPr>
        <w:t>лка,</w:t>
      </w:r>
      <w:r w:rsidR="000B7D79" w:rsidRPr="00DD6950">
        <w:rPr>
          <w:sz w:val="24"/>
          <w:szCs w:val="24"/>
        </w:rPr>
        <w:t xml:space="preserve"> </w:t>
      </w:r>
      <w:r w:rsidR="000B7D79" w:rsidRPr="00DD6950">
        <w:rPr>
          <w:sz w:val="24"/>
          <w:szCs w:val="24"/>
          <w:u w:val="single"/>
        </w:rPr>
        <w:t>пи</w:t>
      </w:r>
      <w:r w:rsidR="000B7D79" w:rsidRPr="00DD6950">
        <w:rPr>
          <w:sz w:val="24"/>
          <w:szCs w:val="24"/>
        </w:rPr>
        <w:t xml:space="preserve">лка – </w:t>
      </w:r>
      <w:r w:rsidR="000B7D79" w:rsidRPr="00DD6950">
        <w:rPr>
          <w:sz w:val="24"/>
          <w:szCs w:val="24"/>
          <w:u w:val="single"/>
        </w:rPr>
        <w:t>бі</w:t>
      </w:r>
      <w:r w:rsidR="000B7D79" w:rsidRPr="00DD6950">
        <w:rPr>
          <w:sz w:val="24"/>
          <w:szCs w:val="24"/>
        </w:rPr>
        <w:t>лка,</w:t>
      </w:r>
      <w:r w:rsidR="009921EC" w:rsidRPr="00DD6950">
        <w:rPr>
          <w:sz w:val="24"/>
          <w:szCs w:val="24"/>
        </w:rPr>
        <w:t xml:space="preserve"> </w:t>
      </w:r>
      <w:r w:rsidRPr="00DD6950">
        <w:rPr>
          <w:sz w:val="24"/>
          <w:szCs w:val="24"/>
          <w:u w:val="single"/>
        </w:rPr>
        <w:t>п</w:t>
      </w:r>
      <w:r w:rsidRPr="00DD6950">
        <w:rPr>
          <w:sz w:val="24"/>
          <w:szCs w:val="24"/>
        </w:rPr>
        <w:t>а</w:t>
      </w:r>
      <w:r w:rsidRPr="00DD6950">
        <w:rPr>
          <w:sz w:val="24"/>
          <w:szCs w:val="24"/>
          <w:u w:val="single"/>
        </w:rPr>
        <w:t>п</w:t>
      </w:r>
      <w:r w:rsidRPr="00DD6950">
        <w:rPr>
          <w:sz w:val="24"/>
          <w:szCs w:val="24"/>
        </w:rPr>
        <w:t xml:space="preserve">ка – </w:t>
      </w:r>
      <w:r w:rsidRPr="00DD6950">
        <w:rPr>
          <w:sz w:val="24"/>
          <w:szCs w:val="24"/>
          <w:u w:val="single"/>
        </w:rPr>
        <w:t>б</w:t>
      </w:r>
      <w:r w:rsidRPr="00DD6950">
        <w:rPr>
          <w:sz w:val="24"/>
          <w:szCs w:val="24"/>
        </w:rPr>
        <w:t>а</w:t>
      </w:r>
      <w:r w:rsidRPr="00DD6950">
        <w:rPr>
          <w:sz w:val="24"/>
          <w:szCs w:val="24"/>
          <w:u w:val="single"/>
        </w:rPr>
        <w:t>б</w:t>
      </w:r>
      <w:r w:rsidRPr="00DD6950">
        <w:rPr>
          <w:sz w:val="24"/>
          <w:szCs w:val="24"/>
        </w:rPr>
        <w:t xml:space="preserve">ка – </w:t>
      </w:r>
      <w:r w:rsidRPr="00DD6950">
        <w:rPr>
          <w:sz w:val="24"/>
          <w:szCs w:val="24"/>
          <w:u w:val="single"/>
        </w:rPr>
        <w:t>ж</w:t>
      </w:r>
      <w:r w:rsidRPr="00DD6950">
        <w:rPr>
          <w:sz w:val="24"/>
          <w:szCs w:val="24"/>
        </w:rPr>
        <w:t>а</w:t>
      </w:r>
      <w:r w:rsidRPr="00DD6950">
        <w:rPr>
          <w:sz w:val="24"/>
          <w:szCs w:val="24"/>
          <w:u w:val="single"/>
        </w:rPr>
        <w:t>б</w:t>
      </w:r>
      <w:r w:rsidRPr="00DD6950">
        <w:rPr>
          <w:sz w:val="24"/>
          <w:szCs w:val="24"/>
        </w:rPr>
        <w:t xml:space="preserve">ка – </w:t>
      </w:r>
      <w:r w:rsidRPr="00DD6950">
        <w:rPr>
          <w:sz w:val="24"/>
          <w:szCs w:val="24"/>
          <w:u w:val="single"/>
        </w:rPr>
        <w:t>ш</w:t>
      </w:r>
      <w:r w:rsidRPr="00DD6950">
        <w:rPr>
          <w:sz w:val="24"/>
          <w:szCs w:val="24"/>
        </w:rPr>
        <w:t>а</w:t>
      </w:r>
      <w:r w:rsidRPr="00DD6950">
        <w:rPr>
          <w:sz w:val="24"/>
          <w:szCs w:val="24"/>
          <w:u w:val="single"/>
        </w:rPr>
        <w:t>п</w:t>
      </w:r>
      <w:r w:rsidRPr="00DD6950">
        <w:rPr>
          <w:sz w:val="24"/>
          <w:szCs w:val="24"/>
        </w:rPr>
        <w:t xml:space="preserve">ка – </w:t>
      </w:r>
      <w:r w:rsidRPr="00DD6950">
        <w:rPr>
          <w:sz w:val="24"/>
          <w:szCs w:val="24"/>
          <w:u w:val="single"/>
        </w:rPr>
        <w:t>л</w:t>
      </w:r>
      <w:r w:rsidRPr="00DD6950">
        <w:rPr>
          <w:sz w:val="24"/>
          <w:szCs w:val="24"/>
        </w:rPr>
        <w:t>а</w:t>
      </w:r>
      <w:r w:rsidRPr="00DD6950">
        <w:rPr>
          <w:sz w:val="24"/>
          <w:szCs w:val="24"/>
          <w:u w:val="single"/>
        </w:rPr>
        <w:t>п</w:t>
      </w:r>
      <w:r w:rsidRPr="00DD6950">
        <w:rPr>
          <w:sz w:val="24"/>
          <w:szCs w:val="24"/>
        </w:rPr>
        <w:t xml:space="preserve">ка – </w:t>
      </w:r>
      <w:r w:rsidRPr="00DD6950">
        <w:rPr>
          <w:sz w:val="24"/>
          <w:szCs w:val="24"/>
          <w:u w:val="single"/>
        </w:rPr>
        <w:t>л</w:t>
      </w:r>
      <w:r w:rsidRPr="00DD6950">
        <w:rPr>
          <w:sz w:val="24"/>
          <w:szCs w:val="24"/>
        </w:rPr>
        <w:t>я</w:t>
      </w:r>
      <w:r w:rsidRPr="00DD6950">
        <w:rPr>
          <w:sz w:val="24"/>
          <w:szCs w:val="24"/>
          <w:u w:val="single"/>
        </w:rPr>
        <w:t>п</w:t>
      </w:r>
      <w:r w:rsidR="001E2B84" w:rsidRPr="00DD6950">
        <w:rPr>
          <w:sz w:val="24"/>
          <w:szCs w:val="24"/>
        </w:rPr>
        <w:t>ка і т. </w:t>
      </w:r>
      <w:r w:rsidRPr="00DD6950">
        <w:rPr>
          <w:sz w:val="24"/>
          <w:szCs w:val="24"/>
        </w:rPr>
        <w:t xml:space="preserve">п. Знайомлячи учнів із новим поняттям чи терміном трудового навчання, учителю доцільно цілісно промовити його, потім </w:t>
      </w:r>
      <w:proofErr w:type="spellStart"/>
      <w:r w:rsidRPr="00DD6950">
        <w:rPr>
          <w:sz w:val="24"/>
          <w:szCs w:val="24"/>
        </w:rPr>
        <w:t>поскладово</w:t>
      </w:r>
      <w:proofErr w:type="spellEnd"/>
      <w:r w:rsidRPr="00DD6950">
        <w:rPr>
          <w:sz w:val="24"/>
          <w:szCs w:val="24"/>
        </w:rPr>
        <w:t xml:space="preserve">, акцентовано, виокремлюючи складні для вимови дітей звуки (це, переважно, свистячі, шиплячі та </w:t>
      </w:r>
      <w:proofErr w:type="spellStart"/>
      <w:r w:rsidRPr="00DD6950">
        <w:rPr>
          <w:sz w:val="24"/>
          <w:szCs w:val="24"/>
        </w:rPr>
        <w:t>сонори</w:t>
      </w:r>
      <w:proofErr w:type="spellEnd"/>
      <w:r w:rsidRPr="00DD6950">
        <w:rPr>
          <w:sz w:val="24"/>
          <w:szCs w:val="24"/>
        </w:rPr>
        <w:t xml:space="preserve">), запропонувати повторити це слово школярам сильнішим у мовленнєвому плані, далі спряжено, відображено повторити з більш слабкими учнями, а в кінці діти почергово це роблять самостійно. Особливої уваги потребують ті слова, в назві яких наявні </w:t>
      </w:r>
      <w:proofErr w:type="spellStart"/>
      <w:r w:rsidRPr="00DD6950">
        <w:rPr>
          <w:sz w:val="24"/>
          <w:szCs w:val="24"/>
        </w:rPr>
        <w:t>корелюючі</w:t>
      </w:r>
      <w:proofErr w:type="spellEnd"/>
      <w:r w:rsidRPr="00DD6950">
        <w:rPr>
          <w:sz w:val="24"/>
          <w:szCs w:val="24"/>
        </w:rPr>
        <w:t xml:space="preserve"> звуки – наприклад, но</w:t>
      </w:r>
      <w:r w:rsidRPr="00DD6950">
        <w:rPr>
          <w:sz w:val="24"/>
          <w:szCs w:val="24"/>
          <w:u w:val="single"/>
        </w:rPr>
        <w:t>ж</w:t>
      </w:r>
      <w:r w:rsidRPr="00DD6950">
        <w:rPr>
          <w:sz w:val="24"/>
          <w:szCs w:val="24"/>
        </w:rPr>
        <w:t>и</w:t>
      </w:r>
      <w:r w:rsidRPr="00DD6950">
        <w:rPr>
          <w:sz w:val="24"/>
          <w:szCs w:val="24"/>
          <w:u w:val="single"/>
        </w:rPr>
        <w:t>ц</w:t>
      </w:r>
      <w:r w:rsidRPr="00DD6950">
        <w:rPr>
          <w:sz w:val="24"/>
          <w:szCs w:val="24"/>
        </w:rPr>
        <w:t>і</w:t>
      </w:r>
      <w:r w:rsidR="000B7D79" w:rsidRPr="00DD6950">
        <w:rPr>
          <w:sz w:val="24"/>
          <w:szCs w:val="24"/>
        </w:rPr>
        <w:t>,</w:t>
      </w:r>
      <w:r w:rsidRPr="00DD6950">
        <w:rPr>
          <w:sz w:val="24"/>
          <w:szCs w:val="24"/>
        </w:rPr>
        <w:t xml:space="preserve"> </w:t>
      </w:r>
      <w:r w:rsidRPr="00DD6950">
        <w:rPr>
          <w:sz w:val="24"/>
          <w:szCs w:val="24"/>
          <w:u w:val="single"/>
        </w:rPr>
        <w:t>л</w:t>
      </w:r>
      <w:r w:rsidRPr="00DD6950">
        <w:rPr>
          <w:sz w:val="24"/>
          <w:szCs w:val="24"/>
        </w:rPr>
        <w:t>іні</w:t>
      </w:r>
      <w:r w:rsidRPr="00DD6950">
        <w:rPr>
          <w:sz w:val="24"/>
          <w:szCs w:val="24"/>
          <w:u w:val="single"/>
        </w:rPr>
        <w:t>й</w:t>
      </w:r>
      <w:r w:rsidRPr="00DD6950">
        <w:rPr>
          <w:sz w:val="24"/>
          <w:szCs w:val="24"/>
        </w:rPr>
        <w:t xml:space="preserve">ка тощо. </w:t>
      </w:r>
    </w:p>
    <w:p w:rsidR="00A129B2" w:rsidRPr="00DD6950" w:rsidRDefault="00A129B2" w:rsidP="00DD6950">
      <w:pPr>
        <w:spacing w:line="240" w:lineRule="auto"/>
        <w:jc w:val="both"/>
        <w:rPr>
          <w:sz w:val="24"/>
          <w:szCs w:val="24"/>
        </w:rPr>
      </w:pPr>
      <w:r w:rsidRPr="00DD6950">
        <w:rPr>
          <w:sz w:val="24"/>
          <w:szCs w:val="24"/>
        </w:rPr>
        <w:t xml:space="preserve">Для кращого запам’ятовування та подальшого відтворення учнями </w:t>
      </w:r>
      <w:r w:rsidR="00933FD5" w:rsidRPr="00DD6950">
        <w:rPr>
          <w:sz w:val="24"/>
          <w:szCs w:val="24"/>
        </w:rPr>
        <w:t xml:space="preserve">кожного нового терміна </w:t>
      </w:r>
      <w:r w:rsidRPr="00DD6950">
        <w:rPr>
          <w:sz w:val="24"/>
          <w:szCs w:val="24"/>
        </w:rPr>
        <w:t xml:space="preserve">буде корисним написання </w:t>
      </w:r>
      <w:r w:rsidR="00933FD5" w:rsidRPr="00DD6950">
        <w:rPr>
          <w:sz w:val="24"/>
          <w:szCs w:val="24"/>
        </w:rPr>
        <w:t xml:space="preserve">його </w:t>
      </w:r>
      <w:r w:rsidRPr="00DD6950">
        <w:rPr>
          <w:sz w:val="24"/>
          <w:szCs w:val="24"/>
        </w:rPr>
        <w:t xml:space="preserve">на окремій картці крупним шрифтом. Обов’язковим на уроці є доступне для школярів тлумачення значення лексем, складання речень з цими словами. </w:t>
      </w:r>
    </w:p>
    <w:p w:rsidR="00A129B2" w:rsidRPr="00DD6950" w:rsidRDefault="00A129B2" w:rsidP="00DD6950">
      <w:pPr>
        <w:spacing w:line="240" w:lineRule="auto"/>
        <w:jc w:val="both"/>
        <w:rPr>
          <w:sz w:val="24"/>
          <w:szCs w:val="24"/>
        </w:rPr>
      </w:pPr>
      <w:r w:rsidRPr="00DD6950">
        <w:rPr>
          <w:sz w:val="24"/>
          <w:szCs w:val="24"/>
        </w:rPr>
        <w:t xml:space="preserve">Завдяки такій методиці ознайомлення учнів із новими поняттями та термінами у дітей відбувається формування </w:t>
      </w:r>
      <w:r w:rsidRPr="00DD6950">
        <w:rPr>
          <w:i/>
          <w:sz w:val="24"/>
          <w:szCs w:val="24"/>
        </w:rPr>
        <w:t>контекстуально</w:t>
      </w:r>
      <w:r w:rsidRPr="00DD6950">
        <w:rPr>
          <w:sz w:val="24"/>
          <w:szCs w:val="24"/>
        </w:rPr>
        <w:t xml:space="preserve"> (від слова «контекст») </w:t>
      </w:r>
      <w:r w:rsidRPr="00DD6950">
        <w:rPr>
          <w:i/>
          <w:sz w:val="24"/>
          <w:szCs w:val="24"/>
        </w:rPr>
        <w:t>зумовлених лексичних узагальнень</w:t>
      </w:r>
      <w:r w:rsidRPr="00DD6950">
        <w:rPr>
          <w:sz w:val="24"/>
          <w:szCs w:val="24"/>
        </w:rPr>
        <w:t>, що в подальшому дозволить школярам поступово перевести вивчені слова, що супроводжують трудову діяльність, до активного словника.</w:t>
      </w:r>
    </w:p>
    <w:p w:rsidR="00A129B2" w:rsidRPr="00DD6950" w:rsidRDefault="00A129B2" w:rsidP="00DD6950">
      <w:pPr>
        <w:spacing w:line="240" w:lineRule="auto"/>
        <w:jc w:val="both"/>
        <w:rPr>
          <w:sz w:val="24"/>
          <w:szCs w:val="24"/>
        </w:rPr>
      </w:pPr>
      <w:r w:rsidRPr="00DD6950">
        <w:rPr>
          <w:sz w:val="24"/>
          <w:szCs w:val="24"/>
        </w:rPr>
        <w:t xml:space="preserve">Важливе значення має формування в учнів із ТПМ </w:t>
      </w:r>
      <w:r w:rsidRPr="00DD6950">
        <w:rPr>
          <w:i/>
          <w:sz w:val="24"/>
          <w:szCs w:val="24"/>
        </w:rPr>
        <w:t>лексичної сполучуваності, або валентності, слів</w:t>
      </w:r>
      <w:r w:rsidRPr="00DD6950">
        <w:rPr>
          <w:sz w:val="24"/>
          <w:szCs w:val="24"/>
        </w:rPr>
        <w:t xml:space="preserve">, що полягає у правильному змістовому доборі тієї чи іншої лексеми у словосполученні чи реченні. Наприклад, учитель може запитати школяра: «Як краще сказати: </w:t>
      </w:r>
      <w:r w:rsidR="006E3743" w:rsidRPr="00DD6950">
        <w:rPr>
          <w:sz w:val="24"/>
          <w:szCs w:val="24"/>
        </w:rPr>
        <w:t>тато стукає молотком по цвяхах</w:t>
      </w:r>
      <w:r w:rsidRPr="00DD6950">
        <w:rPr>
          <w:sz w:val="24"/>
          <w:szCs w:val="24"/>
        </w:rPr>
        <w:t xml:space="preserve"> чи</w:t>
      </w:r>
      <w:r w:rsidR="006E3743" w:rsidRPr="00DD6950">
        <w:rPr>
          <w:sz w:val="24"/>
          <w:szCs w:val="24"/>
        </w:rPr>
        <w:t xml:space="preserve"> забиває молотком цвяхи</w:t>
      </w:r>
      <w:r w:rsidRPr="00DD6950">
        <w:rPr>
          <w:sz w:val="24"/>
          <w:szCs w:val="24"/>
        </w:rPr>
        <w:t xml:space="preserve">?». Такий вид роботи буде одночасно розвивати і мовлення, і мислення учнів, стимулювати до встановлення елементарних причинно-наслідкових зв’язків. </w:t>
      </w:r>
    </w:p>
    <w:p w:rsidR="00A129B2" w:rsidRPr="00DD6950" w:rsidRDefault="00A129B2" w:rsidP="00DD6950">
      <w:pPr>
        <w:spacing w:line="240" w:lineRule="auto"/>
        <w:jc w:val="both"/>
        <w:rPr>
          <w:sz w:val="24"/>
          <w:szCs w:val="24"/>
        </w:rPr>
      </w:pPr>
      <w:r w:rsidRPr="00DD6950">
        <w:rPr>
          <w:sz w:val="24"/>
          <w:szCs w:val="24"/>
        </w:rPr>
        <w:t xml:space="preserve">Збагаченню словника на уроках трудового навчання сприятиме формування у школярів </w:t>
      </w:r>
      <w:r w:rsidRPr="00DD6950">
        <w:rPr>
          <w:i/>
          <w:sz w:val="24"/>
          <w:szCs w:val="24"/>
        </w:rPr>
        <w:t>лексико-семантичних мовних явищ антонімії, синонімії, багатозначності</w:t>
      </w:r>
      <w:r w:rsidRPr="00DD6950">
        <w:rPr>
          <w:sz w:val="24"/>
          <w:szCs w:val="24"/>
        </w:rPr>
        <w:t xml:space="preserve">. Яскравим прикладом може слугувати добір антонімічних пар якісних прикметників на позначення характерних ознак робочих матеріалів та інструментів: гострі ножиці – тупі ножиці, довга нитка – коротка нитка, м’яка паперова серветка – цупкий картон тощо. Словник учнів початкових класів із ТПМ тільки на </w:t>
      </w:r>
      <w:proofErr w:type="spellStart"/>
      <w:r w:rsidRPr="00DD6950">
        <w:rPr>
          <w:sz w:val="24"/>
          <w:szCs w:val="24"/>
        </w:rPr>
        <w:t>імпресивному</w:t>
      </w:r>
      <w:proofErr w:type="spellEnd"/>
      <w:r w:rsidRPr="00DD6950">
        <w:rPr>
          <w:sz w:val="24"/>
          <w:szCs w:val="24"/>
        </w:rPr>
        <w:t xml:space="preserve"> рівні поступово збагачується простими синонімами. Наприклад: красивий – гарний, охайний – акурат</w:t>
      </w:r>
      <w:r w:rsidR="006E3743" w:rsidRPr="00DD6950">
        <w:rPr>
          <w:sz w:val="24"/>
          <w:szCs w:val="24"/>
        </w:rPr>
        <w:t>ний, маленький – крихітний і т. </w:t>
      </w:r>
      <w:r w:rsidRPr="00DD6950">
        <w:rPr>
          <w:sz w:val="24"/>
          <w:szCs w:val="24"/>
        </w:rPr>
        <w:t xml:space="preserve">п. На практичних прикладах школярі усвідомлюють явище багатозначності, </w:t>
      </w:r>
      <w:r w:rsidR="006E3743" w:rsidRPr="00DD6950">
        <w:rPr>
          <w:sz w:val="24"/>
          <w:szCs w:val="24"/>
        </w:rPr>
        <w:t xml:space="preserve">уточнюють, </w:t>
      </w:r>
      <w:r w:rsidRPr="00DD6950">
        <w:rPr>
          <w:sz w:val="24"/>
          <w:szCs w:val="24"/>
        </w:rPr>
        <w:t>наприклад, що вушко має не лише дитинка, тваринка, а й голка та ґудзик.</w:t>
      </w:r>
      <w:r w:rsidRPr="00DD6950">
        <w:rPr>
          <w:rFonts w:eastAsia="Calibri"/>
          <w:sz w:val="24"/>
          <w:szCs w:val="24"/>
        </w:rPr>
        <w:t xml:space="preserve"> </w:t>
      </w:r>
    </w:p>
    <w:p w:rsidR="00A129B2" w:rsidRPr="00DD6950" w:rsidRDefault="00A129B2" w:rsidP="00DD6950">
      <w:pPr>
        <w:spacing w:line="240" w:lineRule="auto"/>
        <w:jc w:val="both"/>
        <w:rPr>
          <w:sz w:val="24"/>
          <w:szCs w:val="24"/>
        </w:rPr>
      </w:pPr>
      <w:r w:rsidRPr="00DD6950">
        <w:rPr>
          <w:sz w:val="24"/>
          <w:szCs w:val="24"/>
        </w:rPr>
        <w:t xml:space="preserve">Щоб у мовленні школярів із ТПМ поступово зникали аграматизми, вчитель трудового навчання своїм прикладом побудови речень стимулює учнів до правильного узгодження іменників із прикметниками в роді, числі, відмінку, займенників із дієсловами відповідно до числа, роду, часу і виду, нормативної побудови зв’язних висловлювань. </w:t>
      </w:r>
    </w:p>
    <w:p w:rsidR="00A129B2" w:rsidRPr="00DD6950" w:rsidRDefault="00A129B2" w:rsidP="00DD6950">
      <w:pPr>
        <w:spacing w:line="240" w:lineRule="auto"/>
        <w:jc w:val="both"/>
        <w:rPr>
          <w:sz w:val="24"/>
          <w:szCs w:val="24"/>
        </w:rPr>
      </w:pPr>
      <w:r w:rsidRPr="00DD6950">
        <w:rPr>
          <w:sz w:val="24"/>
          <w:szCs w:val="24"/>
        </w:rPr>
        <w:t xml:space="preserve">Педагог навчає школярів коментувати свої дії, вживаючи дієслова недоконаного виду у першій особі однини (я наклеюю…, я ліплю…, я вирізую…), розповідати про </w:t>
      </w:r>
      <w:r w:rsidR="00211F61" w:rsidRPr="00DD6950">
        <w:rPr>
          <w:sz w:val="24"/>
          <w:szCs w:val="24"/>
        </w:rPr>
        <w:t>виконану роботу</w:t>
      </w:r>
      <w:r w:rsidRPr="00DD6950">
        <w:rPr>
          <w:sz w:val="24"/>
          <w:szCs w:val="24"/>
        </w:rPr>
        <w:t xml:space="preserve">, вживаючи дієслова доконаного виду; складати описову розповідь за </w:t>
      </w:r>
      <w:proofErr w:type="spellStart"/>
      <w:r w:rsidRPr="00DD6950">
        <w:rPr>
          <w:sz w:val="24"/>
          <w:szCs w:val="24"/>
        </w:rPr>
        <w:t>поробкою</w:t>
      </w:r>
      <w:proofErr w:type="spellEnd"/>
      <w:r w:rsidRPr="00DD6950">
        <w:rPr>
          <w:sz w:val="24"/>
          <w:szCs w:val="24"/>
        </w:rPr>
        <w:t xml:space="preserve">, спираючись на навідні питання, план-схему чи алгоритм опису, переказувати художній твір з опорою на свої власні чи спільні з однокласниками роботи. </w:t>
      </w:r>
    </w:p>
    <w:p w:rsidR="009A07B4" w:rsidRPr="00DD6950" w:rsidRDefault="00A129B2" w:rsidP="00DD6950">
      <w:pPr>
        <w:spacing w:line="240" w:lineRule="auto"/>
        <w:jc w:val="both"/>
        <w:rPr>
          <w:rFonts w:eastAsia="Calibri"/>
          <w:sz w:val="24"/>
          <w:szCs w:val="24"/>
        </w:rPr>
      </w:pPr>
      <w:r w:rsidRPr="00DD6950">
        <w:rPr>
          <w:sz w:val="24"/>
          <w:szCs w:val="24"/>
        </w:rPr>
        <w:t>Таким чином відбувається цілісне формування мовленнєво-трудової діяльності учнів із тяжкими порушеннями мовлення.</w:t>
      </w:r>
    </w:p>
    <w:p w:rsidR="0023087F" w:rsidRPr="00DD6950" w:rsidRDefault="0023087F" w:rsidP="00DD6950">
      <w:pPr>
        <w:spacing w:line="240" w:lineRule="auto"/>
        <w:jc w:val="both"/>
        <w:rPr>
          <w:sz w:val="24"/>
          <w:szCs w:val="24"/>
        </w:rPr>
      </w:pPr>
      <w:r w:rsidRPr="00DD6950">
        <w:rPr>
          <w:i/>
          <w:sz w:val="24"/>
          <w:szCs w:val="24"/>
        </w:rPr>
        <w:t xml:space="preserve">Уроки </w:t>
      </w:r>
      <w:r w:rsidR="006E3743" w:rsidRPr="00DD6950">
        <w:rPr>
          <w:i/>
          <w:sz w:val="24"/>
          <w:szCs w:val="24"/>
        </w:rPr>
        <w:t>трудового навчання</w:t>
      </w:r>
      <w:r w:rsidRPr="00DD6950">
        <w:rPr>
          <w:sz w:val="24"/>
          <w:szCs w:val="24"/>
        </w:rPr>
        <w:t xml:space="preserve"> будують так, щоб вони </w:t>
      </w:r>
      <w:r w:rsidR="002F4EA8" w:rsidRPr="00DD6950">
        <w:rPr>
          <w:sz w:val="24"/>
          <w:szCs w:val="24"/>
        </w:rPr>
        <w:t xml:space="preserve">пробуджували інтерес, </w:t>
      </w:r>
      <w:r w:rsidR="00716DC3" w:rsidRPr="00DD6950">
        <w:rPr>
          <w:sz w:val="24"/>
          <w:szCs w:val="24"/>
        </w:rPr>
        <w:t>викликали</w:t>
      </w:r>
      <w:r w:rsidRPr="00DD6950">
        <w:rPr>
          <w:sz w:val="24"/>
          <w:szCs w:val="24"/>
        </w:rPr>
        <w:t xml:space="preserve"> емоції, розвивали мовлення, стимулювали активність і, даючи нові знання, </w:t>
      </w:r>
      <w:r w:rsidR="006E3743" w:rsidRPr="00DD6950">
        <w:rPr>
          <w:sz w:val="24"/>
          <w:szCs w:val="24"/>
        </w:rPr>
        <w:t>формували практичні трудові уміння</w:t>
      </w:r>
      <w:r w:rsidRPr="00DD6950">
        <w:rPr>
          <w:sz w:val="24"/>
          <w:szCs w:val="24"/>
        </w:rPr>
        <w:t xml:space="preserve"> школярів із ТПМ. Уроки можуть проводитись як класично, з уведенням елементів пошуково-дослідницької діяльності та проблемного навчання шляхом створення і розв’язання мовленнєв</w:t>
      </w:r>
      <w:r w:rsidR="006E3743" w:rsidRPr="00DD6950">
        <w:rPr>
          <w:sz w:val="24"/>
          <w:szCs w:val="24"/>
        </w:rPr>
        <w:t>о-трудових</w:t>
      </w:r>
      <w:r w:rsidRPr="00DD6950">
        <w:rPr>
          <w:sz w:val="24"/>
          <w:szCs w:val="24"/>
        </w:rPr>
        <w:t xml:space="preserve"> ситуацій, так і у вигляді відвідання майстерень народних майстрів</w:t>
      </w:r>
      <w:r w:rsidR="006E3743" w:rsidRPr="00DD6950">
        <w:rPr>
          <w:sz w:val="24"/>
          <w:szCs w:val="24"/>
        </w:rPr>
        <w:t xml:space="preserve"> чи</w:t>
      </w:r>
      <w:r w:rsidRPr="00DD6950">
        <w:rPr>
          <w:sz w:val="24"/>
          <w:szCs w:val="24"/>
        </w:rPr>
        <w:t xml:space="preserve"> екскурсій до музеїв</w:t>
      </w:r>
      <w:r w:rsidR="006E3743" w:rsidRPr="00DD6950">
        <w:rPr>
          <w:sz w:val="24"/>
          <w:szCs w:val="24"/>
        </w:rPr>
        <w:t>.</w:t>
      </w:r>
    </w:p>
    <w:p w:rsidR="0023087F" w:rsidRPr="00DD6950" w:rsidRDefault="0023087F" w:rsidP="00DD6950">
      <w:pPr>
        <w:spacing w:line="240" w:lineRule="auto"/>
        <w:jc w:val="both"/>
        <w:rPr>
          <w:sz w:val="24"/>
          <w:szCs w:val="24"/>
        </w:rPr>
      </w:pPr>
      <w:r w:rsidRPr="00DD6950">
        <w:rPr>
          <w:sz w:val="24"/>
          <w:szCs w:val="24"/>
        </w:rPr>
        <w:t xml:space="preserve">Школярі п’ятого класу емоційні та допитливі, але дещо різкі у своїх судженнях, тому вчителю слід </w:t>
      </w:r>
      <w:r w:rsidR="00716DC3" w:rsidRPr="00DD6950">
        <w:rPr>
          <w:sz w:val="24"/>
          <w:szCs w:val="24"/>
        </w:rPr>
        <w:t>на</w:t>
      </w:r>
      <w:r w:rsidRPr="00DD6950">
        <w:rPr>
          <w:sz w:val="24"/>
          <w:szCs w:val="24"/>
        </w:rPr>
        <w:t>давати учням можлив</w:t>
      </w:r>
      <w:r w:rsidR="00EC0381" w:rsidRPr="00DD6950">
        <w:rPr>
          <w:sz w:val="24"/>
          <w:szCs w:val="24"/>
        </w:rPr>
        <w:t>ість</w:t>
      </w:r>
      <w:r w:rsidRPr="00DD6950">
        <w:rPr>
          <w:sz w:val="24"/>
          <w:szCs w:val="24"/>
        </w:rPr>
        <w:t xml:space="preserve"> самостійно приймати рішення, </w:t>
      </w:r>
      <w:r w:rsidR="00EC0381" w:rsidRPr="00DD6950">
        <w:rPr>
          <w:sz w:val="24"/>
          <w:szCs w:val="24"/>
        </w:rPr>
        <w:t xml:space="preserve">ненав’язливо </w:t>
      </w:r>
      <w:r w:rsidRPr="00DD6950">
        <w:rPr>
          <w:sz w:val="24"/>
          <w:szCs w:val="24"/>
        </w:rPr>
        <w:lastRenderedPageBreak/>
        <w:t>спрямовувати їх увагу</w:t>
      </w:r>
      <w:r w:rsidR="00EC0381" w:rsidRPr="00DD6950">
        <w:rPr>
          <w:sz w:val="24"/>
          <w:szCs w:val="24"/>
        </w:rPr>
        <w:t xml:space="preserve"> в потрібному напрямку</w:t>
      </w:r>
      <w:r w:rsidRPr="00DD6950">
        <w:rPr>
          <w:sz w:val="24"/>
          <w:szCs w:val="24"/>
        </w:rPr>
        <w:t xml:space="preserve">, не забувати </w:t>
      </w:r>
      <w:r w:rsidR="00EC0381" w:rsidRPr="00DD6950">
        <w:rPr>
          <w:sz w:val="24"/>
          <w:szCs w:val="24"/>
        </w:rPr>
        <w:t xml:space="preserve">позитивно оцінювати прагнення до </w:t>
      </w:r>
      <w:r w:rsidR="00E5216E" w:rsidRPr="00DD6950">
        <w:rPr>
          <w:sz w:val="24"/>
          <w:szCs w:val="24"/>
        </w:rPr>
        <w:t>вирішення</w:t>
      </w:r>
      <w:r w:rsidRPr="00DD6950">
        <w:rPr>
          <w:sz w:val="24"/>
          <w:szCs w:val="24"/>
        </w:rPr>
        <w:t xml:space="preserve"> проблемн</w:t>
      </w:r>
      <w:r w:rsidR="00E5216E" w:rsidRPr="00DD6950">
        <w:rPr>
          <w:sz w:val="24"/>
          <w:szCs w:val="24"/>
        </w:rPr>
        <w:t>их ситуацій</w:t>
      </w:r>
      <w:r w:rsidRPr="00DD6950">
        <w:rPr>
          <w:sz w:val="24"/>
          <w:szCs w:val="24"/>
        </w:rPr>
        <w:t xml:space="preserve">. </w:t>
      </w:r>
      <w:r w:rsidR="00EC0381" w:rsidRPr="00DD6950">
        <w:rPr>
          <w:sz w:val="24"/>
          <w:szCs w:val="24"/>
        </w:rPr>
        <w:t xml:space="preserve">Готуючись до уроків, педагогові слід продумано добирати як </w:t>
      </w:r>
      <w:r w:rsidRPr="00DD6950">
        <w:rPr>
          <w:sz w:val="24"/>
          <w:szCs w:val="24"/>
        </w:rPr>
        <w:t>мовленнєв</w:t>
      </w:r>
      <w:r w:rsidR="00EC0381" w:rsidRPr="00DD6950">
        <w:rPr>
          <w:sz w:val="24"/>
          <w:szCs w:val="24"/>
        </w:rPr>
        <w:t xml:space="preserve">ий, так і </w:t>
      </w:r>
      <w:r w:rsidR="006E3743" w:rsidRPr="00DD6950">
        <w:rPr>
          <w:sz w:val="24"/>
          <w:szCs w:val="24"/>
        </w:rPr>
        <w:t xml:space="preserve">робочий навчальний </w:t>
      </w:r>
      <w:r w:rsidR="00EC0381" w:rsidRPr="00DD6950">
        <w:rPr>
          <w:sz w:val="24"/>
          <w:szCs w:val="24"/>
        </w:rPr>
        <w:t xml:space="preserve">матеріал, дотримуватися </w:t>
      </w:r>
      <w:r w:rsidRPr="00DD6950">
        <w:rPr>
          <w:sz w:val="24"/>
          <w:szCs w:val="24"/>
        </w:rPr>
        <w:t>поступовості у введенні в активне мовлення школярів термінології</w:t>
      </w:r>
      <w:r w:rsidR="006E3743" w:rsidRPr="00DD6950">
        <w:rPr>
          <w:sz w:val="24"/>
          <w:szCs w:val="24"/>
        </w:rPr>
        <w:t xml:space="preserve"> трудового навчання</w:t>
      </w:r>
      <w:r w:rsidRPr="00DD6950">
        <w:rPr>
          <w:sz w:val="24"/>
          <w:szCs w:val="24"/>
        </w:rPr>
        <w:t xml:space="preserve">, активно допомагати (особливо на початкових етапах) в </w:t>
      </w:r>
      <w:r w:rsidR="00334666" w:rsidRPr="00DD6950">
        <w:rPr>
          <w:sz w:val="24"/>
          <w:szCs w:val="24"/>
        </w:rPr>
        <w:t>засвоєнні</w:t>
      </w:r>
      <w:r w:rsidRPr="00DD6950">
        <w:rPr>
          <w:sz w:val="24"/>
          <w:szCs w:val="24"/>
        </w:rPr>
        <w:t xml:space="preserve"> навчального матеріалу та здійсненні умовиводів.</w:t>
      </w:r>
    </w:p>
    <w:p w:rsidR="0023087F" w:rsidRPr="00DD6950" w:rsidRDefault="0023087F" w:rsidP="00DD6950">
      <w:pPr>
        <w:spacing w:line="240" w:lineRule="auto"/>
        <w:jc w:val="both"/>
        <w:rPr>
          <w:sz w:val="24"/>
          <w:szCs w:val="24"/>
        </w:rPr>
      </w:pPr>
      <w:r w:rsidRPr="00DD6950">
        <w:rPr>
          <w:sz w:val="24"/>
          <w:szCs w:val="24"/>
        </w:rPr>
        <w:t>Вчитель повинен пам’ятати, що п’ятикласники з ТПМ починають критичніше ставитися до себе, вимогливіше – до своїх творчих роб</w:t>
      </w:r>
      <w:r w:rsidR="006E3743" w:rsidRPr="00DD6950">
        <w:rPr>
          <w:sz w:val="24"/>
          <w:szCs w:val="24"/>
        </w:rPr>
        <w:t xml:space="preserve">іт, пізнавальних, мовленнєвих </w:t>
      </w:r>
      <w:r w:rsidRPr="00DD6950">
        <w:rPr>
          <w:sz w:val="24"/>
          <w:szCs w:val="24"/>
        </w:rPr>
        <w:t xml:space="preserve">здібностей, що свідчить про прагнення учнів до самовдосконалення та самоствердження. Якщо учень не вірить у свої сили та можливості, вчитель має підтримати його, допомогти включитися в роботу, переконати в тому, що школяр зможе </w:t>
      </w:r>
      <w:r w:rsidR="002A37C7" w:rsidRPr="00DD6950">
        <w:rPr>
          <w:sz w:val="24"/>
          <w:szCs w:val="24"/>
        </w:rPr>
        <w:t xml:space="preserve">опанувати трудовими навичками, </w:t>
      </w:r>
      <w:r w:rsidRPr="00DD6950">
        <w:rPr>
          <w:sz w:val="24"/>
          <w:szCs w:val="24"/>
        </w:rPr>
        <w:t xml:space="preserve">навчитися </w:t>
      </w:r>
      <w:r w:rsidR="006E3743" w:rsidRPr="00DD6950">
        <w:rPr>
          <w:sz w:val="24"/>
          <w:szCs w:val="24"/>
        </w:rPr>
        <w:t xml:space="preserve">виготовляти той чи інший виріб </w:t>
      </w:r>
      <w:r w:rsidRPr="00DD6950">
        <w:rPr>
          <w:sz w:val="24"/>
          <w:szCs w:val="24"/>
        </w:rPr>
        <w:t xml:space="preserve">і отримати непоганий результат. </w:t>
      </w:r>
    </w:p>
    <w:p w:rsidR="0023087F" w:rsidRPr="00DD6950" w:rsidRDefault="0023087F" w:rsidP="00DD6950">
      <w:pPr>
        <w:spacing w:line="240" w:lineRule="auto"/>
        <w:jc w:val="both"/>
        <w:rPr>
          <w:sz w:val="24"/>
          <w:szCs w:val="24"/>
        </w:rPr>
      </w:pPr>
      <w:r w:rsidRPr="00DD6950">
        <w:rPr>
          <w:sz w:val="24"/>
          <w:szCs w:val="24"/>
        </w:rPr>
        <w:t xml:space="preserve">Під час уроків </w:t>
      </w:r>
      <w:r w:rsidR="006E3743" w:rsidRPr="00DD6950">
        <w:rPr>
          <w:sz w:val="24"/>
          <w:szCs w:val="24"/>
        </w:rPr>
        <w:t>трудового навчання</w:t>
      </w:r>
      <w:r w:rsidRPr="00DD6950">
        <w:rPr>
          <w:sz w:val="24"/>
          <w:szCs w:val="24"/>
        </w:rPr>
        <w:t xml:space="preserve"> п’ятикласники мають чітко усвідомити різницю між самостійним вирішенням </w:t>
      </w:r>
      <w:r w:rsidR="006E3743" w:rsidRPr="00DD6950">
        <w:rPr>
          <w:sz w:val="24"/>
          <w:szCs w:val="24"/>
        </w:rPr>
        <w:t xml:space="preserve">операційно-технічного </w:t>
      </w:r>
      <w:r w:rsidRPr="00DD6950">
        <w:rPr>
          <w:sz w:val="24"/>
          <w:szCs w:val="24"/>
        </w:rPr>
        <w:t xml:space="preserve">завдання та бездумним копіюванням, адже метою вчителя є розвиток </w:t>
      </w:r>
      <w:r w:rsidR="006E3743" w:rsidRPr="00DD6950">
        <w:rPr>
          <w:sz w:val="24"/>
          <w:szCs w:val="24"/>
        </w:rPr>
        <w:t xml:space="preserve">продуктивних </w:t>
      </w:r>
      <w:r w:rsidRPr="00DD6950">
        <w:rPr>
          <w:sz w:val="24"/>
          <w:szCs w:val="24"/>
        </w:rPr>
        <w:t xml:space="preserve">можливостей учнів, стимулювання їхньої уяви та вияву самостійності. Однак, зважаючи на психофізичні особливості школярів із ТПМ, педагог має обов’язково відмітити старанність учня навіть у репродуктивній </w:t>
      </w:r>
      <w:r w:rsidR="006E3743" w:rsidRPr="00DD6950">
        <w:rPr>
          <w:sz w:val="24"/>
          <w:szCs w:val="24"/>
        </w:rPr>
        <w:t xml:space="preserve">трудовій </w:t>
      </w:r>
      <w:r w:rsidRPr="00DD6950">
        <w:rPr>
          <w:sz w:val="24"/>
          <w:szCs w:val="24"/>
        </w:rPr>
        <w:t>діяльності.</w:t>
      </w:r>
    </w:p>
    <w:p w:rsidR="0023087F" w:rsidRPr="00DD6950" w:rsidRDefault="0023087F" w:rsidP="00DD6950">
      <w:pPr>
        <w:spacing w:line="240" w:lineRule="auto"/>
        <w:jc w:val="both"/>
        <w:rPr>
          <w:color w:val="000000"/>
          <w:sz w:val="24"/>
          <w:szCs w:val="24"/>
        </w:rPr>
      </w:pPr>
      <w:r w:rsidRPr="00DD6950">
        <w:rPr>
          <w:color w:val="000000"/>
          <w:sz w:val="24"/>
          <w:szCs w:val="24"/>
        </w:rPr>
        <w:t xml:space="preserve">З метою зняття психофізичного напруження на уроках </w:t>
      </w:r>
      <w:r w:rsidR="00B20EB4" w:rsidRPr="00DD6950">
        <w:rPr>
          <w:color w:val="000000"/>
          <w:sz w:val="24"/>
          <w:szCs w:val="24"/>
        </w:rPr>
        <w:t>трудового навчання</w:t>
      </w:r>
      <w:r w:rsidRPr="00DD6950">
        <w:rPr>
          <w:color w:val="000000"/>
          <w:sz w:val="24"/>
          <w:szCs w:val="24"/>
        </w:rPr>
        <w:t xml:space="preserve"> учитель </w:t>
      </w:r>
      <w:r w:rsidR="002A37C7" w:rsidRPr="00DD6950">
        <w:rPr>
          <w:color w:val="000000"/>
          <w:sz w:val="24"/>
          <w:szCs w:val="24"/>
        </w:rPr>
        <w:t xml:space="preserve">за необхідності </w:t>
      </w:r>
      <w:r w:rsidRPr="00DD6950">
        <w:rPr>
          <w:color w:val="000000"/>
          <w:sz w:val="24"/>
          <w:szCs w:val="24"/>
        </w:rPr>
        <w:t xml:space="preserve">проводить </w:t>
      </w:r>
      <w:proofErr w:type="spellStart"/>
      <w:r w:rsidRPr="00DD6950">
        <w:rPr>
          <w:i/>
          <w:color w:val="000000"/>
          <w:sz w:val="24"/>
          <w:szCs w:val="24"/>
        </w:rPr>
        <w:t>фіз</w:t>
      </w:r>
      <w:r w:rsidR="00B20EB4" w:rsidRPr="00DD6950">
        <w:rPr>
          <w:i/>
          <w:color w:val="000000"/>
          <w:sz w:val="24"/>
          <w:szCs w:val="24"/>
        </w:rPr>
        <w:t>культ</w:t>
      </w:r>
      <w:r w:rsidRPr="00DD6950">
        <w:rPr>
          <w:i/>
          <w:color w:val="000000"/>
          <w:sz w:val="24"/>
          <w:szCs w:val="24"/>
        </w:rPr>
        <w:t>хвилинки</w:t>
      </w:r>
      <w:proofErr w:type="spellEnd"/>
      <w:r w:rsidRPr="00DD6950">
        <w:rPr>
          <w:color w:val="000000"/>
          <w:sz w:val="24"/>
          <w:szCs w:val="24"/>
        </w:rPr>
        <w:t xml:space="preserve"> у вигляді вправ для розвитку </w:t>
      </w:r>
      <w:r w:rsidR="00945D15" w:rsidRPr="00DD6950">
        <w:rPr>
          <w:color w:val="000000"/>
          <w:sz w:val="24"/>
          <w:szCs w:val="24"/>
        </w:rPr>
        <w:t xml:space="preserve">загальної, </w:t>
      </w:r>
      <w:r w:rsidRPr="00DD6950">
        <w:rPr>
          <w:color w:val="000000"/>
          <w:sz w:val="24"/>
          <w:szCs w:val="24"/>
        </w:rPr>
        <w:t xml:space="preserve">ручної та дрібної моторики, вправ </w:t>
      </w:r>
      <w:proofErr w:type="spellStart"/>
      <w:r w:rsidRPr="00DD6950">
        <w:rPr>
          <w:color w:val="000000"/>
          <w:sz w:val="24"/>
          <w:szCs w:val="24"/>
        </w:rPr>
        <w:t>психогімнастики</w:t>
      </w:r>
      <w:proofErr w:type="spellEnd"/>
      <w:r w:rsidRPr="00DD6950">
        <w:rPr>
          <w:color w:val="000000"/>
          <w:sz w:val="24"/>
          <w:szCs w:val="24"/>
        </w:rPr>
        <w:t xml:space="preserve"> з обов’язковим мовленнєвим </w:t>
      </w:r>
      <w:r w:rsidR="00945D15" w:rsidRPr="00DD6950">
        <w:rPr>
          <w:color w:val="000000"/>
          <w:sz w:val="24"/>
          <w:szCs w:val="24"/>
        </w:rPr>
        <w:t>супроводом</w:t>
      </w:r>
      <w:r w:rsidRPr="00DD6950">
        <w:rPr>
          <w:color w:val="000000"/>
          <w:sz w:val="24"/>
          <w:szCs w:val="24"/>
        </w:rPr>
        <w:t>,</w:t>
      </w:r>
      <w:r w:rsidR="00EF557C" w:rsidRPr="00DD6950">
        <w:rPr>
          <w:color w:val="000000"/>
          <w:sz w:val="24"/>
          <w:szCs w:val="24"/>
        </w:rPr>
        <w:t xml:space="preserve"> що не тільки слугуватимуть для запобігання </w:t>
      </w:r>
      <w:r w:rsidRPr="00DD6950">
        <w:rPr>
          <w:color w:val="000000"/>
          <w:sz w:val="24"/>
          <w:szCs w:val="24"/>
        </w:rPr>
        <w:t xml:space="preserve">стомлюваності, а й виконуватимуть коригувально-розвивальну функцію, сприятимуть зануренню в певний художній образ </w:t>
      </w:r>
      <w:r w:rsidR="00945D15" w:rsidRPr="00DD6950">
        <w:rPr>
          <w:color w:val="000000"/>
          <w:sz w:val="24"/>
          <w:szCs w:val="24"/>
        </w:rPr>
        <w:t>з метою</w:t>
      </w:r>
      <w:r w:rsidRPr="00DD6950">
        <w:rPr>
          <w:color w:val="000000"/>
          <w:sz w:val="24"/>
          <w:szCs w:val="24"/>
        </w:rPr>
        <w:t xml:space="preserve"> кращого відображення </w:t>
      </w:r>
      <w:r w:rsidR="00945D15" w:rsidRPr="00DD6950">
        <w:rPr>
          <w:color w:val="000000"/>
          <w:sz w:val="24"/>
          <w:szCs w:val="24"/>
        </w:rPr>
        <w:t xml:space="preserve">його </w:t>
      </w:r>
      <w:r w:rsidR="00B20EB4" w:rsidRPr="00DD6950">
        <w:rPr>
          <w:color w:val="000000"/>
          <w:sz w:val="24"/>
          <w:szCs w:val="24"/>
        </w:rPr>
        <w:t>у площинному чи об’ємному виробі</w:t>
      </w:r>
      <w:r w:rsidRPr="00DD6950">
        <w:rPr>
          <w:color w:val="000000"/>
          <w:sz w:val="24"/>
          <w:szCs w:val="24"/>
        </w:rPr>
        <w:t xml:space="preserve">. Важливе місце на уроці посідає виконання вправ для розслаблення м’язів очей, адже усі види </w:t>
      </w:r>
      <w:r w:rsidR="00B20EB4" w:rsidRPr="00DD6950">
        <w:rPr>
          <w:color w:val="000000"/>
          <w:sz w:val="24"/>
          <w:szCs w:val="24"/>
        </w:rPr>
        <w:t>трудового навчання</w:t>
      </w:r>
      <w:r w:rsidRPr="00DD6950">
        <w:rPr>
          <w:color w:val="000000"/>
          <w:sz w:val="24"/>
          <w:szCs w:val="24"/>
        </w:rPr>
        <w:t xml:space="preserve"> є візуальними та розраховані на зорове сприйняття їх людиною.</w:t>
      </w:r>
    </w:p>
    <w:p w:rsidR="00B20EB4" w:rsidRPr="00DD6950" w:rsidRDefault="0023087F" w:rsidP="00DD6950">
      <w:pPr>
        <w:spacing w:line="240" w:lineRule="auto"/>
        <w:jc w:val="both"/>
        <w:rPr>
          <w:sz w:val="24"/>
          <w:szCs w:val="24"/>
        </w:rPr>
      </w:pPr>
      <w:r w:rsidRPr="00DD6950">
        <w:rPr>
          <w:rFonts w:eastAsia="Calibri"/>
          <w:sz w:val="24"/>
          <w:szCs w:val="24"/>
        </w:rPr>
        <w:t xml:space="preserve">На уроках </w:t>
      </w:r>
      <w:r w:rsidR="00B20EB4" w:rsidRPr="00DD6950">
        <w:rPr>
          <w:rFonts w:eastAsia="Calibri"/>
          <w:sz w:val="24"/>
          <w:szCs w:val="24"/>
        </w:rPr>
        <w:t>трудового навчання</w:t>
      </w:r>
      <w:r w:rsidRPr="00DD6950">
        <w:rPr>
          <w:rFonts w:eastAsia="Calibri"/>
          <w:sz w:val="24"/>
          <w:szCs w:val="24"/>
        </w:rPr>
        <w:t xml:space="preserve"> в середній школі все більшого значення набуває </w:t>
      </w:r>
      <w:r w:rsidRPr="00DD6950">
        <w:rPr>
          <w:rFonts w:eastAsia="Calibri"/>
          <w:i/>
          <w:sz w:val="24"/>
          <w:szCs w:val="24"/>
        </w:rPr>
        <w:t>індивідуальна робота</w:t>
      </w:r>
      <w:r w:rsidRPr="00DD6950">
        <w:rPr>
          <w:rFonts w:eastAsia="Calibri"/>
          <w:sz w:val="24"/>
          <w:szCs w:val="24"/>
        </w:rPr>
        <w:t>. Якщо в підготовчому і початкових класах учитель індивідуально добирав завдання переважно з метою</w:t>
      </w:r>
      <w:r w:rsidRPr="00DD6950">
        <w:rPr>
          <w:sz w:val="24"/>
          <w:szCs w:val="24"/>
        </w:rPr>
        <w:t xml:space="preserve"> попередження неуспішності, то в п’ятому класі педагог залучає усіх учнів до </w:t>
      </w:r>
      <w:r w:rsidR="00B20EB4" w:rsidRPr="00DD6950">
        <w:rPr>
          <w:sz w:val="24"/>
          <w:szCs w:val="24"/>
        </w:rPr>
        <w:t xml:space="preserve">продуктивної трудової </w:t>
      </w:r>
      <w:r w:rsidRPr="00DD6950">
        <w:rPr>
          <w:sz w:val="24"/>
          <w:szCs w:val="24"/>
        </w:rPr>
        <w:t xml:space="preserve">діяльності, максимально враховуючи індивідуальні особливості та інтереси школярів. </w:t>
      </w:r>
    </w:p>
    <w:p w:rsidR="0023087F" w:rsidRPr="00DD6950" w:rsidRDefault="0023087F" w:rsidP="00DD6950">
      <w:pPr>
        <w:spacing w:line="240" w:lineRule="auto"/>
        <w:jc w:val="both"/>
        <w:rPr>
          <w:color w:val="000000"/>
          <w:sz w:val="24"/>
          <w:szCs w:val="24"/>
        </w:rPr>
      </w:pPr>
      <w:r w:rsidRPr="00DD6950">
        <w:rPr>
          <w:color w:val="000000"/>
          <w:sz w:val="24"/>
          <w:szCs w:val="24"/>
        </w:rPr>
        <w:t xml:space="preserve">В кінці кожного уроку учителем здійснюється </w:t>
      </w:r>
      <w:r w:rsidRPr="00DD6950">
        <w:rPr>
          <w:b/>
          <w:i/>
          <w:color w:val="000000"/>
          <w:sz w:val="24"/>
          <w:szCs w:val="24"/>
        </w:rPr>
        <w:t>оцінювання навчальних досягнень учнів</w:t>
      </w:r>
      <w:r w:rsidRPr="00DD6950">
        <w:rPr>
          <w:color w:val="000000"/>
          <w:sz w:val="24"/>
          <w:szCs w:val="24"/>
        </w:rPr>
        <w:t xml:space="preserve">. З метою полегшення адаптації п’ятикласників на початку навчального року вчителю доцільно не виставляти бали, а озвучувати оцінки у вигляді позитивних записів у щоденнику, словесних заохочень та схвалень, наголошення на цікавих ідеях учня тощо. Акцентуючи увагу на змістові чи якості виконання роботи школярем, слід враховувати надмірну чутливість підлітка та високоемоційні переживання ним своїх творчих невдач. Нерідко учень тільки робить вигляд, що йому байдуже, як учитель оцінює виконану ним роботу, а насправді болісно реагує на зроблене педагогом навіть незначне зауваження. Саме тому будь-яке критичне судження вчителя стосовно виконаної школярем роботи повинно бути коректним і максимально доброзичливим. </w:t>
      </w:r>
    </w:p>
    <w:p w:rsidR="0023087F" w:rsidRPr="00DD6950" w:rsidRDefault="0023087F" w:rsidP="00DD6950">
      <w:pPr>
        <w:spacing w:line="240" w:lineRule="auto"/>
        <w:jc w:val="both"/>
        <w:rPr>
          <w:color w:val="000000"/>
          <w:sz w:val="24"/>
          <w:szCs w:val="24"/>
        </w:rPr>
      </w:pPr>
      <w:r w:rsidRPr="00DD6950">
        <w:rPr>
          <w:color w:val="000000"/>
          <w:sz w:val="24"/>
          <w:szCs w:val="24"/>
        </w:rPr>
        <w:t xml:space="preserve">Загальне оцінювання успішності школярів на уроках </w:t>
      </w:r>
      <w:r w:rsidR="0063472E" w:rsidRPr="00DD6950">
        <w:rPr>
          <w:color w:val="000000"/>
          <w:sz w:val="24"/>
          <w:szCs w:val="24"/>
        </w:rPr>
        <w:t xml:space="preserve">трудового навчання </w:t>
      </w:r>
      <w:r w:rsidRPr="00DD6950">
        <w:rPr>
          <w:color w:val="000000"/>
          <w:sz w:val="24"/>
          <w:szCs w:val="24"/>
        </w:rPr>
        <w:t xml:space="preserve">здійснюється вчителем за 12-бальною шкалою згідно з початковим, середнім, достатнім чи високим рівнем оволодіння знаннями та </w:t>
      </w:r>
      <w:r w:rsidR="00287D92" w:rsidRPr="00DD6950">
        <w:rPr>
          <w:color w:val="000000"/>
          <w:sz w:val="24"/>
          <w:szCs w:val="24"/>
        </w:rPr>
        <w:t>майстерністю в</w:t>
      </w:r>
      <w:r w:rsidRPr="00DD6950">
        <w:rPr>
          <w:color w:val="000000"/>
          <w:sz w:val="24"/>
          <w:szCs w:val="24"/>
        </w:rPr>
        <w:t xml:space="preserve"> </w:t>
      </w:r>
      <w:r w:rsidR="00945D15" w:rsidRPr="00DD6950">
        <w:rPr>
          <w:color w:val="000000"/>
          <w:sz w:val="24"/>
          <w:szCs w:val="24"/>
        </w:rPr>
        <w:t>практичн</w:t>
      </w:r>
      <w:r w:rsidR="00287D92" w:rsidRPr="00DD6950">
        <w:rPr>
          <w:color w:val="000000"/>
          <w:sz w:val="24"/>
          <w:szCs w:val="24"/>
        </w:rPr>
        <w:t>ій</w:t>
      </w:r>
      <w:r w:rsidR="00945D15" w:rsidRPr="00DD6950">
        <w:rPr>
          <w:color w:val="000000"/>
          <w:sz w:val="24"/>
          <w:szCs w:val="24"/>
        </w:rPr>
        <w:t xml:space="preserve"> </w:t>
      </w:r>
      <w:r w:rsidR="0063472E" w:rsidRPr="00DD6950">
        <w:rPr>
          <w:color w:val="000000"/>
          <w:sz w:val="24"/>
          <w:szCs w:val="24"/>
        </w:rPr>
        <w:t xml:space="preserve">трудовій </w:t>
      </w:r>
      <w:r w:rsidRPr="00DD6950">
        <w:rPr>
          <w:color w:val="000000"/>
          <w:sz w:val="24"/>
          <w:szCs w:val="24"/>
        </w:rPr>
        <w:t>діяльності. При цьому кожен наступний рівень вимог не лише включає вимоги попереднього, а також додає нові.</w:t>
      </w:r>
    </w:p>
    <w:p w:rsidR="0023087F" w:rsidRPr="00DD6950" w:rsidRDefault="0023087F" w:rsidP="00DD6950">
      <w:pPr>
        <w:spacing w:line="240" w:lineRule="auto"/>
        <w:jc w:val="both"/>
        <w:rPr>
          <w:color w:val="000000"/>
          <w:sz w:val="24"/>
          <w:szCs w:val="24"/>
        </w:rPr>
      </w:pPr>
      <w:r w:rsidRPr="00DD6950">
        <w:rPr>
          <w:color w:val="000000"/>
          <w:sz w:val="24"/>
          <w:szCs w:val="24"/>
        </w:rPr>
        <w:t xml:space="preserve">Засвоєння знань, оволодіння </w:t>
      </w:r>
      <w:r w:rsidR="004A51B9" w:rsidRPr="00DD6950">
        <w:rPr>
          <w:color w:val="000000"/>
          <w:sz w:val="24"/>
          <w:szCs w:val="24"/>
        </w:rPr>
        <w:t xml:space="preserve">школярами із ТПМ </w:t>
      </w:r>
      <w:r w:rsidRPr="00DD6950">
        <w:rPr>
          <w:color w:val="000000"/>
          <w:sz w:val="24"/>
          <w:szCs w:val="24"/>
        </w:rPr>
        <w:t xml:space="preserve">уміннями та навичками на </w:t>
      </w:r>
      <w:r w:rsidRPr="00DD6950">
        <w:rPr>
          <w:i/>
          <w:color w:val="000000"/>
          <w:sz w:val="24"/>
          <w:szCs w:val="24"/>
        </w:rPr>
        <w:t>початковому рівні</w:t>
      </w:r>
      <w:r w:rsidRPr="00DD6950">
        <w:rPr>
          <w:color w:val="000000"/>
          <w:sz w:val="24"/>
          <w:szCs w:val="24"/>
        </w:rPr>
        <w:t xml:space="preserve"> (1−3 бали) передбачає, що знання учнів є безсистемними, поверховими та фрагментарними, тому </w:t>
      </w:r>
      <w:r w:rsidR="0063472E" w:rsidRPr="00DD6950">
        <w:rPr>
          <w:color w:val="000000"/>
          <w:sz w:val="24"/>
          <w:szCs w:val="24"/>
        </w:rPr>
        <w:t>трудова</w:t>
      </w:r>
      <w:r w:rsidRPr="00DD6950">
        <w:rPr>
          <w:color w:val="000000"/>
          <w:sz w:val="24"/>
          <w:szCs w:val="24"/>
        </w:rPr>
        <w:t xml:space="preserve"> діяльність здійснюється лише з активною допомогою вчителя. </w:t>
      </w:r>
    </w:p>
    <w:p w:rsidR="0023087F" w:rsidRPr="00DD6950" w:rsidRDefault="0023087F" w:rsidP="00DD6950">
      <w:pPr>
        <w:spacing w:line="240" w:lineRule="auto"/>
        <w:jc w:val="both"/>
        <w:rPr>
          <w:color w:val="000000"/>
          <w:sz w:val="24"/>
          <w:szCs w:val="24"/>
        </w:rPr>
      </w:pPr>
      <w:r w:rsidRPr="00DD6950">
        <w:rPr>
          <w:i/>
          <w:color w:val="000000"/>
          <w:sz w:val="24"/>
          <w:szCs w:val="24"/>
        </w:rPr>
        <w:t>Середній рівень</w:t>
      </w:r>
      <w:r w:rsidRPr="00DD6950">
        <w:rPr>
          <w:color w:val="000000"/>
          <w:sz w:val="24"/>
          <w:szCs w:val="24"/>
        </w:rPr>
        <w:t xml:space="preserve"> (4−6 балів) характеризується набуттям знань учнями у вигляді механічного засвоєння змісту основних понять і вмінням виконувати практичні завдання</w:t>
      </w:r>
      <w:r w:rsidR="00287D92" w:rsidRPr="00DD6950">
        <w:rPr>
          <w:color w:val="000000"/>
          <w:sz w:val="24"/>
          <w:szCs w:val="24"/>
        </w:rPr>
        <w:t xml:space="preserve"> лише</w:t>
      </w:r>
      <w:r w:rsidRPr="00DD6950">
        <w:rPr>
          <w:color w:val="000000"/>
          <w:sz w:val="24"/>
          <w:szCs w:val="24"/>
        </w:rPr>
        <w:t xml:space="preserve"> на репродуктивному рівні. </w:t>
      </w:r>
    </w:p>
    <w:p w:rsidR="0023087F" w:rsidRPr="00DD6950" w:rsidRDefault="0023087F" w:rsidP="00DD6950">
      <w:pPr>
        <w:spacing w:line="240" w:lineRule="auto"/>
        <w:jc w:val="both"/>
        <w:rPr>
          <w:color w:val="000000"/>
          <w:sz w:val="24"/>
          <w:szCs w:val="24"/>
        </w:rPr>
      </w:pPr>
      <w:r w:rsidRPr="00DD6950">
        <w:rPr>
          <w:color w:val="000000"/>
          <w:sz w:val="24"/>
          <w:szCs w:val="24"/>
        </w:rPr>
        <w:t xml:space="preserve">Про засвоєння знань, оволодіння уміннями та навичками на </w:t>
      </w:r>
      <w:r w:rsidRPr="00DD6950">
        <w:rPr>
          <w:i/>
          <w:color w:val="000000"/>
          <w:sz w:val="24"/>
          <w:szCs w:val="24"/>
        </w:rPr>
        <w:t>достатньому рівні</w:t>
      </w:r>
      <w:r w:rsidRPr="00DD6950">
        <w:rPr>
          <w:color w:val="000000"/>
          <w:sz w:val="24"/>
          <w:szCs w:val="24"/>
        </w:rPr>
        <w:t xml:space="preserve"> (7−9 балів) можна говорити тоді, коли школярі усвідомлюють зміст понять, встановлюють </w:t>
      </w:r>
      <w:r w:rsidRPr="00DD6950">
        <w:rPr>
          <w:color w:val="000000"/>
          <w:sz w:val="24"/>
          <w:szCs w:val="24"/>
        </w:rPr>
        <w:lastRenderedPageBreak/>
        <w:t xml:space="preserve">причинно-наслідкові зв’язки між ними, можуть пояснити хід своїх міркувань, здатні виконувати завдання на рівні аналогії та не потребують значної допомоги вчителя. </w:t>
      </w:r>
    </w:p>
    <w:p w:rsidR="0023087F" w:rsidRPr="00DD6950" w:rsidRDefault="0023087F" w:rsidP="00DD6950">
      <w:pPr>
        <w:spacing w:line="240" w:lineRule="auto"/>
        <w:jc w:val="both"/>
        <w:rPr>
          <w:color w:val="000000"/>
          <w:sz w:val="24"/>
          <w:szCs w:val="24"/>
        </w:rPr>
      </w:pPr>
      <w:r w:rsidRPr="00DD6950">
        <w:rPr>
          <w:i/>
          <w:color w:val="000000"/>
          <w:sz w:val="24"/>
          <w:szCs w:val="24"/>
        </w:rPr>
        <w:t>Високий рівень</w:t>
      </w:r>
      <w:r w:rsidRPr="00DD6950">
        <w:rPr>
          <w:color w:val="000000"/>
          <w:sz w:val="24"/>
          <w:szCs w:val="24"/>
        </w:rPr>
        <w:t xml:space="preserve"> (10−12 балів) передбачає </w:t>
      </w:r>
      <w:r w:rsidR="004A51B9" w:rsidRPr="00DD6950">
        <w:rPr>
          <w:color w:val="000000"/>
          <w:sz w:val="24"/>
          <w:szCs w:val="24"/>
        </w:rPr>
        <w:t>о</w:t>
      </w:r>
      <w:r w:rsidRPr="00DD6950">
        <w:rPr>
          <w:color w:val="000000"/>
          <w:sz w:val="24"/>
          <w:szCs w:val="24"/>
        </w:rPr>
        <w:t xml:space="preserve">володіння учнями системою понять із повним розумінням та аргументуванням </w:t>
      </w:r>
      <w:proofErr w:type="spellStart"/>
      <w:r w:rsidRPr="00DD6950">
        <w:rPr>
          <w:color w:val="000000"/>
          <w:sz w:val="24"/>
          <w:szCs w:val="24"/>
        </w:rPr>
        <w:t>внутрішньо-</w:t>
      </w:r>
      <w:proofErr w:type="spellEnd"/>
      <w:r w:rsidRPr="00DD6950">
        <w:rPr>
          <w:color w:val="000000"/>
          <w:sz w:val="24"/>
          <w:szCs w:val="24"/>
        </w:rPr>
        <w:t xml:space="preserve"> та міжпредметних зв’язків, виконання школярами не лише самостійн</w:t>
      </w:r>
      <w:r w:rsidR="00287D92" w:rsidRPr="00DD6950">
        <w:rPr>
          <w:color w:val="000000"/>
          <w:sz w:val="24"/>
          <w:szCs w:val="24"/>
        </w:rPr>
        <w:t>их</w:t>
      </w:r>
      <w:r w:rsidRPr="00DD6950">
        <w:rPr>
          <w:color w:val="000000"/>
          <w:sz w:val="24"/>
          <w:szCs w:val="24"/>
        </w:rPr>
        <w:t xml:space="preserve"> </w:t>
      </w:r>
      <w:r w:rsidR="0063472E" w:rsidRPr="00DD6950">
        <w:rPr>
          <w:color w:val="000000"/>
          <w:sz w:val="24"/>
          <w:szCs w:val="24"/>
        </w:rPr>
        <w:t>трудових</w:t>
      </w:r>
      <w:r w:rsidRPr="00DD6950">
        <w:rPr>
          <w:color w:val="000000"/>
          <w:sz w:val="24"/>
          <w:szCs w:val="24"/>
        </w:rPr>
        <w:t>, а й власне креативн</w:t>
      </w:r>
      <w:r w:rsidR="00287D92" w:rsidRPr="00DD6950">
        <w:rPr>
          <w:color w:val="000000"/>
          <w:sz w:val="24"/>
          <w:szCs w:val="24"/>
        </w:rPr>
        <w:t>их робіт</w:t>
      </w:r>
      <w:r w:rsidRPr="00DD6950">
        <w:rPr>
          <w:color w:val="000000"/>
          <w:sz w:val="24"/>
          <w:szCs w:val="24"/>
        </w:rPr>
        <w:t xml:space="preserve">. </w:t>
      </w:r>
    </w:p>
    <w:p w:rsidR="0023087F" w:rsidRPr="00DD6950" w:rsidRDefault="0023087F" w:rsidP="00DD6950">
      <w:pPr>
        <w:spacing w:line="240" w:lineRule="auto"/>
        <w:jc w:val="both"/>
        <w:rPr>
          <w:rFonts w:eastAsia="Calibri"/>
          <w:sz w:val="24"/>
          <w:szCs w:val="24"/>
        </w:rPr>
      </w:pPr>
      <w:r w:rsidRPr="00DD6950">
        <w:rPr>
          <w:rFonts w:eastAsia="Calibri"/>
          <w:kern w:val="1"/>
          <w:sz w:val="24"/>
          <w:szCs w:val="24"/>
          <w:lang w:eastAsia="uk-UA" w:bidi="hi-IN"/>
        </w:rPr>
        <w:t xml:space="preserve">Завершує програму кожного класу трикомпонентний </w:t>
      </w:r>
      <w:r w:rsidRPr="00DD6950">
        <w:rPr>
          <w:rFonts w:eastAsia="Calibri"/>
          <w:b/>
          <w:i/>
          <w:kern w:val="1"/>
          <w:sz w:val="24"/>
          <w:szCs w:val="24"/>
          <w:lang w:eastAsia="uk-UA" w:bidi="hi-IN"/>
        </w:rPr>
        <w:t xml:space="preserve">перелік орієнтовних показників </w:t>
      </w:r>
      <w:r w:rsidRPr="00DD6950">
        <w:rPr>
          <w:rFonts w:eastAsia="Calibri"/>
          <w:b/>
          <w:i/>
          <w:sz w:val="24"/>
          <w:szCs w:val="24"/>
        </w:rPr>
        <w:t>сформованості галузевої компетентності</w:t>
      </w:r>
      <w:r w:rsidRPr="00DD6950">
        <w:rPr>
          <w:rFonts w:eastAsia="Calibri"/>
          <w:sz w:val="24"/>
          <w:szCs w:val="24"/>
        </w:rPr>
        <w:t xml:space="preserve"> школярів на кінець навчального року.</w:t>
      </w:r>
    </w:p>
    <w:p w:rsidR="0023087F" w:rsidRPr="00DD6950" w:rsidRDefault="0023087F" w:rsidP="00DD6950">
      <w:pPr>
        <w:spacing w:line="240" w:lineRule="auto"/>
        <w:jc w:val="both"/>
        <w:rPr>
          <w:rFonts w:eastAsia="Calibri"/>
          <w:sz w:val="24"/>
          <w:szCs w:val="24"/>
        </w:rPr>
      </w:pPr>
      <w:r w:rsidRPr="00DD6950">
        <w:rPr>
          <w:rFonts w:eastAsia="Calibri"/>
          <w:sz w:val="24"/>
          <w:szCs w:val="24"/>
        </w:rPr>
        <w:t xml:space="preserve">Психомовленнєвий компонент </w:t>
      </w:r>
      <w:r w:rsidRPr="00DD6950">
        <w:rPr>
          <w:rFonts w:eastAsia="Calibri"/>
          <w:i/>
          <w:sz w:val="24"/>
          <w:szCs w:val="24"/>
        </w:rPr>
        <w:t>«Розуміння змісту навчального матеріалу»</w:t>
      </w:r>
      <w:r w:rsidRPr="00DD6950">
        <w:rPr>
          <w:rFonts w:eastAsia="Calibri"/>
          <w:sz w:val="24"/>
          <w:szCs w:val="24"/>
        </w:rPr>
        <w:t xml:space="preserve"> включає перелік тих показників у пізнавальній, мовленнєвій діяльності, емоційно-вольовій сфері, які знаходяться в зоні актуального розвитку (за Л. С. Виготським) учня та є обов’язковими передумовами засвоєння нового навчального матеріалу на невербальному та вербальному рівні. </w:t>
      </w:r>
    </w:p>
    <w:p w:rsidR="0023087F" w:rsidRPr="00DD6950" w:rsidRDefault="0023087F" w:rsidP="00DD6950">
      <w:pPr>
        <w:spacing w:line="240" w:lineRule="auto"/>
        <w:jc w:val="both"/>
        <w:rPr>
          <w:rFonts w:eastAsia="Calibri"/>
          <w:sz w:val="24"/>
          <w:szCs w:val="24"/>
        </w:rPr>
      </w:pPr>
      <w:r w:rsidRPr="00DD6950">
        <w:rPr>
          <w:rFonts w:eastAsia="Calibri"/>
          <w:sz w:val="24"/>
          <w:szCs w:val="24"/>
        </w:rPr>
        <w:t xml:space="preserve">Психомовленнєвий компонент </w:t>
      </w:r>
      <w:r w:rsidRPr="00DD6950">
        <w:rPr>
          <w:rFonts w:eastAsia="Calibri"/>
          <w:i/>
          <w:sz w:val="24"/>
          <w:szCs w:val="24"/>
        </w:rPr>
        <w:t>«Засвоєння знань, формування умінь і навичок»</w:t>
      </w:r>
      <w:r w:rsidRPr="00DD6950">
        <w:rPr>
          <w:rFonts w:eastAsia="Calibri"/>
          <w:sz w:val="24"/>
          <w:szCs w:val="24"/>
        </w:rPr>
        <w:t xml:space="preserve"> передбачає перелік тих показників, які перебувають у зоні найближчого розвитку школяра і знаходяться на рівні початкового засвоєння чи розширення вже наявних знань, формування нових умінь і навичок.</w:t>
      </w:r>
    </w:p>
    <w:p w:rsidR="0023087F" w:rsidRPr="00DD6950" w:rsidRDefault="0023087F" w:rsidP="00DD6950">
      <w:pPr>
        <w:spacing w:line="240" w:lineRule="auto"/>
        <w:jc w:val="both"/>
        <w:rPr>
          <w:rFonts w:eastAsia="Calibri"/>
          <w:sz w:val="24"/>
          <w:szCs w:val="24"/>
        </w:rPr>
      </w:pPr>
      <w:r w:rsidRPr="00DD6950">
        <w:rPr>
          <w:rFonts w:eastAsia="Calibri"/>
          <w:sz w:val="24"/>
          <w:szCs w:val="24"/>
        </w:rPr>
        <w:t xml:space="preserve">Операційно-технологічний компонент </w:t>
      </w:r>
      <w:r w:rsidRPr="00DD6950">
        <w:rPr>
          <w:rFonts w:eastAsia="Calibri"/>
          <w:i/>
          <w:sz w:val="24"/>
          <w:szCs w:val="24"/>
        </w:rPr>
        <w:t>«Застосування набутих знань, умінь і навичок у практичній діяльності»</w:t>
      </w:r>
      <w:r w:rsidRPr="00DD6950">
        <w:rPr>
          <w:rFonts w:eastAsia="Calibri"/>
          <w:sz w:val="24"/>
          <w:szCs w:val="24"/>
        </w:rPr>
        <w:t xml:space="preserve"> охоплює перелік тих показників у </w:t>
      </w:r>
      <w:r w:rsidR="00B735D6" w:rsidRPr="00DD6950">
        <w:rPr>
          <w:rFonts w:eastAsia="Calibri"/>
          <w:sz w:val="24"/>
          <w:szCs w:val="24"/>
        </w:rPr>
        <w:t xml:space="preserve">трудовій </w:t>
      </w:r>
      <w:r w:rsidRPr="00DD6950">
        <w:rPr>
          <w:rFonts w:eastAsia="Calibri"/>
          <w:sz w:val="24"/>
          <w:szCs w:val="24"/>
        </w:rPr>
        <w:t xml:space="preserve">діяльності учня, котрі реалізуються ним самостійно чи з допомогою вчителя у практичній діяльності.  </w:t>
      </w:r>
    </w:p>
    <w:p w:rsidR="0023087F" w:rsidRPr="00DD6950" w:rsidRDefault="0023087F" w:rsidP="00DD6950">
      <w:pPr>
        <w:spacing w:line="240" w:lineRule="auto"/>
        <w:jc w:val="both"/>
        <w:rPr>
          <w:rFonts w:eastAsia="Calibri"/>
          <w:sz w:val="24"/>
          <w:szCs w:val="24"/>
        </w:rPr>
      </w:pPr>
      <w:r w:rsidRPr="00DD6950">
        <w:rPr>
          <w:rFonts w:eastAsia="Calibri"/>
          <w:sz w:val="24"/>
          <w:szCs w:val="24"/>
        </w:rPr>
        <w:t xml:space="preserve">Виокремлення саме таких компонентів допоможе учителю не лише оцінити продуктивність спільної з учнями діяльності, а й проаналізувати ефективність добору форм і методів роботи, стимулюватимуть </w:t>
      </w:r>
      <w:r w:rsidR="00287D92" w:rsidRPr="00DD6950">
        <w:rPr>
          <w:rFonts w:eastAsia="Calibri"/>
          <w:sz w:val="24"/>
          <w:szCs w:val="24"/>
        </w:rPr>
        <w:t>учнів</w:t>
      </w:r>
      <w:r w:rsidRPr="00DD6950">
        <w:rPr>
          <w:rFonts w:eastAsia="Calibri"/>
          <w:sz w:val="24"/>
          <w:szCs w:val="24"/>
        </w:rPr>
        <w:t xml:space="preserve"> до </w:t>
      </w:r>
      <w:r w:rsidR="00B735D6" w:rsidRPr="00DD6950">
        <w:rPr>
          <w:rFonts w:eastAsia="Calibri"/>
          <w:sz w:val="24"/>
          <w:szCs w:val="24"/>
        </w:rPr>
        <w:t>збільшення майстерності та професійного</w:t>
      </w:r>
      <w:r w:rsidR="00287D92" w:rsidRPr="00DD6950">
        <w:rPr>
          <w:rFonts w:eastAsia="Calibri"/>
          <w:sz w:val="24"/>
          <w:szCs w:val="24"/>
        </w:rPr>
        <w:t xml:space="preserve"> </w:t>
      </w:r>
      <w:r w:rsidRPr="00DD6950">
        <w:rPr>
          <w:rFonts w:eastAsia="Calibri"/>
          <w:sz w:val="24"/>
          <w:szCs w:val="24"/>
        </w:rPr>
        <w:t>зростання.</w:t>
      </w:r>
    </w:p>
    <w:p w:rsidR="006A1EF4" w:rsidRPr="00C524FF" w:rsidRDefault="006A1EF4" w:rsidP="0023087F">
      <w:pPr>
        <w:ind w:firstLine="0"/>
        <w:jc w:val="both"/>
        <w:sectPr w:rsidR="006A1EF4" w:rsidRPr="00C524FF" w:rsidSect="00943CE3">
          <w:headerReference w:type="default" r:id="rId9"/>
          <w:footerReference w:type="default" r:id="rId10"/>
          <w:pgSz w:w="11906" w:h="16838"/>
          <w:pgMar w:top="1134" w:right="851" w:bottom="1134" w:left="1134" w:header="709" w:footer="709" w:gutter="0"/>
          <w:pgNumType w:start="3"/>
          <w:cols w:space="708"/>
          <w:docGrid w:linePitch="360"/>
        </w:sectPr>
      </w:pPr>
    </w:p>
    <w:p w:rsidR="00713F0D" w:rsidRPr="00CA0435" w:rsidRDefault="00713F0D" w:rsidP="00713F0D">
      <w:pPr>
        <w:spacing w:line="240" w:lineRule="auto"/>
        <w:ind w:firstLine="0"/>
        <w:jc w:val="right"/>
        <w:rPr>
          <w:i/>
          <w:sz w:val="24"/>
          <w:szCs w:val="24"/>
        </w:rPr>
      </w:pPr>
      <w:r w:rsidRPr="00CA0435">
        <w:rPr>
          <w:i/>
          <w:sz w:val="24"/>
          <w:szCs w:val="24"/>
        </w:rPr>
        <w:lastRenderedPageBreak/>
        <w:t xml:space="preserve">Таблиця </w:t>
      </w:r>
      <w:r w:rsidR="00B30F63" w:rsidRPr="00CA0435">
        <w:rPr>
          <w:i/>
          <w:sz w:val="24"/>
          <w:szCs w:val="24"/>
        </w:rPr>
        <w:t>1</w:t>
      </w:r>
    </w:p>
    <w:p w:rsidR="00713F0D" w:rsidRPr="00CA0435" w:rsidRDefault="00713F0D" w:rsidP="00713F0D">
      <w:pPr>
        <w:ind w:firstLine="0"/>
        <w:jc w:val="center"/>
        <w:rPr>
          <w:rFonts w:ascii="Arial" w:hAnsi="Arial" w:cs="Arial"/>
          <w:b/>
          <w:sz w:val="24"/>
          <w:szCs w:val="24"/>
        </w:rPr>
      </w:pPr>
      <w:r w:rsidRPr="00CA0435">
        <w:rPr>
          <w:rFonts w:ascii="Arial" w:hAnsi="Arial" w:cs="Arial"/>
          <w:b/>
          <w:sz w:val="24"/>
          <w:szCs w:val="24"/>
        </w:rPr>
        <w:t>5 клас</w:t>
      </w:r>
    </w:p>
    <w:p w:rsidR="00713F0D" w:rsidRPr="00CA0435" w:rsidRDefault="00B8797A" w:rsidP="00713F0D">
      <w:pPr>
        <w:ind w:firstLine="0"/>
        <w:jc w:val="center"/>
        <w:rPr>
          <w:rFonts w:ascii="Arial" w:hAnsi="Arial" w:cs="Arial"/>
          <w:b/>
          <w:sz w:val="24"/>
          <w:szCs w:val="24"/>
        </w:rPr>
      </w:pPr>
      <w:r w:rsidRPr="00CA0435">
        <w:rPr>
          <w:rFonts w:ascii="Arial" w:hAnsi="Arial" w:cs="Arial"/>
          <w:b/>
          <w:sz w:val="24"/>
          <w:szCs w:val="24"/>
        </w:rPr>
        <w:t>Сходинками професійної майстерності</w:t>
      </w:r>
    </w:p>
    <w:tbl>
      <w:tblPr>
        <w:tblStyle w:val="a3"/>
        <w:tblW w:w="0" w:type="auto"/>
        <w:tblLook w:val="04A0" w:firstRow="1" w:lastRow="0" w:firstColumn="1" w:lastColumn="0" w:noHBand="0" w:noVBand="1"/>
      </w:tblPr>
      <w:tblGrid>
        <w:gridCol w:w="4928"/>
        <w:gridCol w:w="4929"/>
        <w:gridCol w:w="4929"/>
      </w:tblGrid>
      <w:tr w:rsidR="00713F0D" w:rsidRPr="00CA0435" w:rsidTr="00AE5512">
        <w:tc>
          <w:tcPr>
            <w:tcW w:w="4928" w:type="dxa"/>
            <w:tcBorders>
              <w:bottom w:val="double" w:sz="4" w:space="0" w:color="auto"/>
            </w:tcBorders>
          </w:tcPr>
          <w:p w:rsidR="00713F0D" w:rsidRPr="00CA0435" w:rsidRDefault="00713F0D" w:rsidP="00CA0435">
            <w:pPr>
              <w:ind w:firstLine="0"/>
              <w:jc w:val="center"/>
              <w:rPr>
                <w:b/>
                <w:i/>
                <w:sz w:val="24"/>
                <w:szCs w:val="24"/>
              </w:rPr>
            </w:pPr>
            <w:r w:rsidRPr="00CA0435">
              <w:rPr>
                <w:b/>
                <w:i/>
                <w:sz w:val="24"/>
                <w:szCs w:val="24"/>
              </w:rPr>
              <w:t xml:space="preserve">Зміст </w:t>
            </w:r>
          </w:p>
          <w:p w:rsidR="00713F0D" w:rsidRPr="00CA0435" w:rsidRDefault="00713F0D" w:rsidP="00CA0435">
            <w:pPr>
              <w:ind w:firstLine="0"/>
              <w:jc w:val="center"/>
              <w:rPr>
                <w:b/>
                <w:i/>
                <w:sz w:val="24"/>
                <w:szCs w:val="24"/>
              </w:rPr>
            </w:pPr>
            <w:r w:rsidRPr="00CA0435">
              <w:rPr>
                <w:b/>
                <w:i/>
                <w:sz w:val="24"/>
                <w:szCs w:val="24"/>
              </w:rPr>
              <w:t xml:space="preserve">основної </w:t>
            </w:r>
          </w:p>
          <w:p w:rsidR="00713F0D" w:rsidRPr="00CA0435" w:rsidRDefault="00713F0D" w:rsidP="00CA0435">
            <w:pPr>
              <w:ind w:firstLine="0"/>
              <w:jc w:val="center"/>
              <w:rPr>
                <w:b/>
                <w:i/>
                <w:sz w:val="24"/>
                <w:szCs w:val="24"/>
              </w:rPr>
            </w:pPr>
            <w:r w:rsidRPr="00CA0435">
              <w:rPr>
                <w:b/>
                <w:i/>
                <w:sz w:val="24"/>
                <w:szCs w:val="24"/>
              </w:rPr>
              <w:t>загальної освіти</w:t>
            </w:r>
          </w:p>
        </w:tc>
        <w:tc>
          <w:tcPr>
            <w:tcW w:w="4929" w:type="dxa"/>
            <w:tcBorders>
              <w:bottom w:val="double" w:sz="4" w:space="0" w:color="auto"/>
            </w:tcBorders>
          </w:tcPr>
          <w:p w:rsidR="00713F0D" w:rsidRPr="00CA0435" w:rsidRDefault="00713F0D" w:rsidP="00CA0435">
            <w:pPr>
              <w:ind w:firstLine="0"/>
              <w:jc w:val="center"/>
              <w:rPr>
                <w:b/>
                <w:i/>
                <w:sz w:val="24"/>
                <w:szCs w:val="24"/>
              </w:rPr>
            </w:pPr>
            <w:r w:rsidRPr="00CA0435">
              <w:rPr>
                <w:b/>
                <w:i/>
                <w:sz w:val="24"/>
                <w:szCs w:val="24"/>
              </w:rPr>
              <w:t xml:space="preserve">Державні вимоги </w:t>
            </w:r>
          </w:p>
          <w:p w:rsidR="00713F0D" w:rsidRPr="00CA0435" w:rsidRDefault="00713F0D" w:rsidP="00CA0435">
            <w:pPr>
              <w:ind w:firstLine="0"/>
              <w:jc w:val="center"/>
              <w:rPr>
                <w:b/>
                <w:i/>
                <w:sz w:val="24"/>
                <w:szCs w:val="24"/>
              </w:rPr>
            </w:pPr>
            <w:r w:rsidRPr="00CA0435">
              <w:rPr>
                <w:b/>
                <w:i/>
                <w:sz w:val="24"/>
                <w:szCs w:val="24"/>
              </w:rPr>
              <w:t>до рівня загальноосвітньої підготовки учнів</w:t>
            </w:r>
          </w:p>
        </w:tc>
        <w:tc>
          <w:tcPr>
            <w:tcW w:w="4929" w:type="dxa"/>
            <w:tcBorders>
              <w:bottom w:val="double" w:sz="4" w:space="0" w:color="auto"/>
            </w:tcBorders>
          </w:tcPr>
          <w:p w:rsidR="00713F0D" w:rsidRPr="00CA0435" w:rsidRDefault="00713F0D" w:rsidP="00CA0435">
            <w:pPr>
              <w:ind w:firstLine="0"/>
              <w:jc w:val="center"/>
              <w:rPr>
                <w:b/>
                <w:i/>
                <w:sz w:val="24"/>
                <w:szCs w:val="24"/>
              </w:rPr>
            </w:pPr>
            <w:r w:rsidRPr="00CA0435">
              <w:rPr>
                <w:b/>
                <w:i/>
                <w:sz w:val="24"/>
                <w:szCs w:val="24"/>
              </w:rPr>
              <w:t xml:space="preserve">Спрямованість </w:t>
            </w:r>
          </w:p>
          <w:p w:rsidR="00713F0D" w:rsidRPr="00CA0435" w:rsidRDefault="00713F0D" w:rsidP="00CA0435">
            <w:pPr>
              <w:ind w:firstLine="0"/>
              <w:jc w:val="center"/>
              <w:rPr>
                <w:b/>
                <w:i/>
                <w:sz w:val="24"/>
                <w:szCs w:val="24"/>
              </w:rPr>
            </w:pPr>
            <w:r w:rsidRPr="00CA0435">
              <w:rPr>
                <w:b/>
                <w:i/>
                <w:sz w:val="24"/>
                <w:szCs w:val="24"/>
              </w:rPr>
              <w:t xml:space="preserve">корекційно-розвивальної </w:t>
            </w:r>
          </w:p>
          <w:p w:rsidR="00713F0D" w:rsidRPr="00CA0435" w:rsidRDefault="00713F0D" w:rsidP="00CA0435">
            <w:pPr>
              <w:ind w:firstLine="0"/>
              <w:jc w:val="center"/>
              <w:rPr>
                <w:b/>
                <w:i/>
                <w:sz w:val="24"/>
                <w:szCs w:val="24"/>
              </w:rPr>
            </w:pPr>
            <w:r w:rsidRPr="00CA0435">
              <w:rPr>
                <w:b/>
                <w:i/>
                <w:sz w:val="24"/>
                <w:szCs w:val="24"/>
              </w:rPr>
              <w:t>роботи</w:t>
            </w:r>
          </w:p>
        </w:tc>
      </w:tr>
      <w:tr w:rsidR="00BA7E90" w:rsidRPr="00CA0435" w:rsidTr="00AE5512">
        <w:tc>
          <w:tcPr>
            <w:tcW w:w="14786" w:type="dxa"/>
            <w:gridSpan w:val="3"/>
            <w:tcBorders>
              <w:top w:val="double" w:sz="4" w:space="0" w:color="auto"/>
              <w:bottom w:val="double" w:sz="4" w:space="0" w:color="auto"/>
            </w:tcBorders>
          </w:tcPr>
          <w:p w:rsidR="00BA7E90" w:rsidRPr="00CA0435" w:rsidRDefault="00BA7E90" w:rsidP="00CA0435">
            <w:pPr>
              <w:jc w:val="center"/>
              <w:rPr>
                <w:rFonts w:eastAsia="Calibri"/>
                <w:b/>
                <w:sz w:val="24"/>
                <w:szCs w:val="24"/>
              </w:rPr>
            </w:pPr>
            <w:r w:rsidRPr="00CA0435">
              <w:rPr>
                <w:b/>
                <w:sz w:val="24"/>
                <w:szCs w:val="24"/>
              </w:rPr>
              <w:t>ЗАГАЛЬНОПРАКТИЧНІ ТЕХНОЛОГІЇ ТРУДОВОГО НАВЧАННЯ</w:t>
            </w:r>
          </w:p>
        </w:tc>
      </w:tr>
      <w:tr w:rsidR="00732A63" w:rsidRPr="00CA0435" w:rsidTr="00526205">
        <w:tc>
          <w:tcPr>
            <w:tcW w:w="14786" w:type="dxa"/>
            <w:gridSpan w:val="3"/>
            <w:tcBorders>
              <w:top w:val="double" w:sz="4" w:space="0" w:color="auto"/>
              <w:bottom w:val="double" w:sz="4" w:space="0" w:color="auto"/>
            </w:tcBorders>
          </w:tcPr>
          <w:p w:rsidR="00732A63" w:rsidRPr="00CA0435" w:rsidRDefault="00732A63" w:rsidP="00CA0435">
            <w:pPr>
              <w:ind w:firstLine="0"/>
              <w:jc w:val="center"/>
              <w:rPr>
                <w:i/>
                <w:sz w:val="24"/>
                <w:szCs w:val="24"/>
              </w:rPr>
            </w:pPr>
            <w:r w:rsidRPr="00CA0435">
              <w:rPr>
                <w:i/>
                <w:sz w:val="24"/>
                <w:szCs w:val="24"/>
              </w:rPr>
              <w:t>Вступ (1 год.)</w:t>
            </w:r>
          </w:p>
        </w:tc>
      </w:tr>
      <w:tr w:rsidR="00732A63" w:rsidRPr="00CA0435" w:rsidTr="0034401E">
        <w:trPr>
          <w:trHeight w:val="5568"/>
        </w:trPr>
        <w:tc>
          <w:tcPr>
            <w:tcW w:w="4928" w:type="dxa"/>
            <w:tcBorders>
              <w:top w:val="double" w:sz="4" w:space="0" w:color="auto"/>
              <w:bottom w:val="single" w:sz="4" w:space="0" w:color="auto"/>
            </w:tcBorders>
          </w:tcPr>
          <w:p w:rsidR="00732A63" w:rsidRPr="00CA0435" w:rsidRDefault="00732A63" w:rsidP="00CA0435">
            <w:pPr>
              <w:pStyle w:val="11"/>
              <w:numPr>
                <w:ilvl w:val="0"/>
                <w:numId w:val="3"/>
              </w:numPr>
              <w:ind w:left="142" w:hanging="142"/>
              <w:jc w:val="both"/>
              <w:rPr>
                <w:rFonts w:ascii="Times New Roman" w:hAnsi="Times New Roman" w:cs="Times New Roman"/>
                <w:sz w:val="24"/>
                <w:szCs w:val="24"/>
                <w:lang w:val="uk-UA"/>
              </w:rPr>
            </w:pPr>
            <w:r w:rsidRPr="00CA0435">
              <w:rPr>
                <w:rFonts w:ascii="Times New Roman" w:hAnsi="Times New Roman" w:cs="Times New Roman"/>
                <w:sz w:val="24"/>
                <w:szCs w:val="24"/>
                <w:lang w:val="uk-UA"/>
              </w:rPr>
              <w:t>Узагальнення знань, отриманих учнями в початковій школі.  Завдання предмета «Трудове навчання». Ознайомлення зі змістом програми трудового навчання для 5 класу.</w:t>
            </w:r>
          </w:p>
          <w:p w:rsidR="00732A63" w:rsidRPr="00CA0435" w:rsidRDefault="00732A63" w:rsidP="00CA0435">
            <w:pPr>
              <w:pStyle w:val="11"/>
              <w:numPr>
                <w:ilvl w:val="0"/>
                <w:numId w:val="3"/>
              </w:numPr>
              <w:ind w:left="142" w:hanging="142"/>
              <w:jc w:val="both"/>
              <w:rPr>
                <w:rFonts w:ascii="Times New Roman" w:hAnsi="Times New Roman" w:cs="Times New Roman"/>
                <w:sz w:val="24"/>
                <w:szCs w:val="24"/>
                <w:lang w:val="uk-UA"/>
              </w:rPr>
            </w:pPr>
            <w:r w:rsidRPr="00CA0435">
              <w:rPr>
                <w:rFonts w:ascii="Times New Roman" w:hAnsi="Times New Roman" w:cs="Times New Roman"/>
                <w:sz w:val="24"/>
                <w:szCs w:val="24"/>
                <w:lang w:val="uk-UA"/>
              </w:rPr>
              <w:t xml:space="preserve">Технологічна діяльність у сучасному суспільстві. Основні види технологічної діяльності в побуті: </w:t>
            </w:r>
            <w:r w:rsidR="000E79D5" w:rsidRPr="00CA0435">
              <w:rPr>
                <w:rFonts w:ascii="Times New Roman" w:hAnsi="Times New Roman" w:cs="Times New Roman"/>
                <w:sz w:val="24"/>
                <w:szCs w:val="24"/>
                <w:lang w:val="uk-UA"/>
              </w:rPr>
              <w:t xml:space="preserve">дрібний </w:t>
            </w:r>
            <w:r w:rsidRPr="00CA0435">
              <w:rPr>
                <w:rFonts w:ascii="Times New Roman" w:hAnsi="Times New Roman" w:cs="Times New Roman"/>
                <w:sz w:val="24"/>
                <w:szCs w:val="24"/>
                <w:lang w:val="uk-UA"/>
              </w:rPr>
              <w:t xml:space="preserve">ремонт меблів, квартири, приготування їжі, прання, </w:t>
            </w:r>
            <w:r w:rsidR="000E79D5" w:rsidRPr="00CA0435">
              <w:rPr>
                <w:rFonts w:ascii="Times New Roman" w:hAnsi="Times New Roman" w:cs="Times New Roman"/>
                <w:sz w:val="24"/>
                <w:szCs w:val="24"/>
                <w:lang w:val="uk-UA"/>
              </w:rPr>
              <w:t>шиття (ремонт)</w:t>
            </w:r>
            <w:r w:rsidRPr="00CA0435">
              <w:rPr>
                <w:rFonts w:ascii="Times New Roman" w:hAnsi="Times New Roman" w:cs="Times New Roman"/>
                <w:sz w:val="24"/>
                <w:szCs w:val="24"/>
                <w:lang w:val="uk-UA"/>
              </w:rPr>
              <w:t xml:space="preserve"> одягу, плетіння, вишивання тощо.</w:t>
            </w:r>
          </w:p>
          <w:p w:rsidR="00732A63" w:rsidRPr="00CA0435" w:rsidRDefault="00732A63" w:rsidP="00CA0435">
            <w:pPr>
              <w:pStyle w:val="a6"/>
              <w:numPr>
                <w:ilvl w:val="0"/>
                <w:numId w:val="1"/>
              </w:numPr>
              <w:spacing w:after="0" w:line="240" w:lineRule="auto"/>
              <w:ind w:left="66" w:hanging="142"/>
              <w:jc w:val="both"/>
              <w:rPr>
                <w:rFonts w:ascii="Times New Roman" w:hAnsi="Times New Roman"/>
                <w:sz w:val="24"/>
                <w:szCs w:val="24"/>
              </w:rPr>
            </w:pPr>
            <w:r w:rsidRPr="00CA0435">
              <w:rPr>
                <w:rFonts w:ascii="Times New Roman" w:hAnsi="Times New Roman"/>
                <w:sz w:val="24"/>
                <w:szCs w:val="24"/>
              </w:rPr>
              <w:t>Правила внутрішнього розпорядку в шкільній майстерні. Організація робочого місця.</w:t>
            </w:r>
          </w:p>
          <w:p w:rsidR="00732A63" w:rsidRPr="00CA0435" w:rsidRDefault="00732A63" w:rsidP="00CA0435">
            <w:pPr>
              <w:pStyle w:val="a6"/>
              <w:numPr>
                <w:ilvl w:val="0"/>
                <w:numId w:val="1"/>
              </w:numPr>
              <w:spacing w:after="0" w:line="240" w:lineRule="auto"/>
              <w:ind w:left="66" w:hanging="142"/>
              <w:jc w:val="both"/>
              <w:rPr>
                <w:rFonts w:ascii="Times New Roman" w:hAnsi="Times New Roman"/>
                <w:sz w:val="24"/>
                <w:szCs w:val="24"/>
              </w:rPr>
            </w:pPr>
            <w:r w:rsidRPr="00CA0435">
              <w:rPr>
                <w:rFonts w:ascii="Times New Roman" w:hAnsi="Times New Roman"/>
                <w:sz w:val="24"/>
                <w:szCs w:val="24"/>
              </w:rPr>
              <w:t>Ознайомлення з професіями</w:t>
            </w:r>
            <w:r w:rsidR="004620DA" w:rsidRPr="00CA0435">
              <w:rPr>
                <w:rFonts w:ascii="Times New Roman" w:hAnsi="Times New Roman"/>
                <w:sz w:val="24"/>
                <w:szCs w:val="24"/>
              </w:rPr>
              <w:t xml:space="preserve"> працівників деревообробної промисловості, дизайнера, лекальника, швачки, прасувальника тощо.</w:t>
            </w:r>
          </w:p>
          <w:p w:rsidR="00A27B31" w:rsidRPr="00CA0435" w:rsidRDefault="00A27B31" w:rsidP="00CA0435">
            <w:pPr>
              <w:ind w:firstLine="0"/>
              <w:jc w:val="both"/>
              <w:rPr>
                <w:sz w:val="24"/>
                <w:szCs w:val="24"/>
              </w:rPr>
            </w:pPr>
            <w:r w:rsidRPr="00CA0435">
              <w:rPr>
                <w:b/>
                <w:sz w:val="24"/>
                <w:szCs w:val="24"/>
              </w:rPr>
              <w:t>Орієнтовні тематичні завдання</w:t>
            </w:r>
            <w:r w:rsidRPr="00CA0435">
              <w:rPr>
                <w:sz w:val="24"/>
                <w:szCs w:val="24"/>
              </w:rPr>
              <w:t xml:space="preserve"> (на вибір): «Кожній речі – своє місце», «Розкажи, хто що робить», «Так чи не так?» (плутанки), «Що спочатку, а що потім?»</w:t>
            </w:r>
            <w:r w:rsidR="00207495" w:rsidRPr="00CA0435">
              <w:rPr>
                <w:sz w:val="24"/>
                <w:szCs w:val="24"/>
              </w:rPr>
              <w:t>.</w:t>
            </w:r>
          </w:p>
        </w:tc>
        <w:tc>
          <w:tcPr>
            <w:tcW w:w="4929" w:type="dxa"/>
            <w:tcBorders>
              <w:top w:val="double" w:sz="4" w:space="0" w:color="auto"/>
              <w:bottom w:val="single" w:sz="4" w:space="0" w:color="auto"/>
            </w:tcBorders>
          </w:tcPr>
          <w:p w:rsidR="00732A63" w:rsidRPr="00CA0435" w:rsidRDefault="00732A63" w:rsidP="00CA0435">
            <w:pPr>
              <w:ind w:firstLine="0"/>
              <w:jc w:val="both"/>
              <w:rPr>
                <w:sz w:val="24"/>
                <w:szCs w:val="24"/>
              </w:rPr>
            </w:pPr>
            <w:r w:rsidRPr="00CA0435">
              <w:rPr>
                <w:b/>
                <w:i/>
                <w:sz w:val="24"/>
                <w:szCs w:val="24"/>
              </w:rPr>
              <w:t>Учень / учениця</w:t>
            </w:r>
            <w:r w:rsidRPr="00CA0435">
              <w:rPr>
                <w:sz w:val="24"/>
                <w:szCs w:val="24"/>
              </w:rPr>
              <w:t xml:space="preserve"> (за допомогою вчителя – з опорою на вербальний і невербальний зразок, навідні запитання, та самостійно):</w:t>
            </w:r>
          </w:p>
          <w:p w:rsidR="00AF03C4" w:rsidRPr="00CA0435" w:rsidRDefault="00AF03C4" w:rsidP="00CA0435">
            <w:pPr>
              <w:pStyle w:val="a6"/>
              <w:numPr>
                <w:ilvl w:val="0"/>
                <w:numId w:val="21"/>
              </w:numPr>
              <w:spacing w:line="240" w:lineRule="auto"/>
              <w:ind w:left="175" w:hanging="141"/>
              <w:jc w:val="both"/>
              <w:rPr>
                <w:i/>
                <w:sz w:val="24"/>
                <w:szCs w:val="24"/>
              </w:rPr>
            </w:pPr>
            <w:r w:rsidRPr="00CA0435">
              <w:rPr>
                <w:rFonts w:ascii="Times New Roman" w:hAnsi="Times New Roman"/>
                <w:i/>
                <w:sz w:val="24"/>
                <w:szCs w:val="24"/>
              </w:rPr>
              <w:t xml:space="preserve">відчуває та виражає </w:t>
            </w:r>
            <w:r w:rsidRPr="00CA0435">
              <w:rPr>
                <w:rFonts w:ascii="Times New Roman" w:hAnsi="Times New Roman"/>
                <w:sz w:val="24"/>
                <w:szCs w:val="24"/>
              </w:rPr>
              <w:t>(мімікою та мовленнєвими засобами) емоційне ставлення до краси рукотворних виробів майстрів;</w:t>
            </w:r>
          </w:p>
          <w:p w:rsidR="002E23E4" w:rsidRPr="00CA0435" w:rsidRDefault="002E23E4" w:rsidP="00CA0435">
            <w:pPr>
              <w:pStyle w:val="a6"/>
              <w:numPr>
                <w:ilvl w:val="0"/>
                <w:numId w:val="21"/>
              </w:numPr>
              <w:spacing w:after="0" w:line="240" w:lineRule="auto"/>
              <w:ind w:left="175" w:hanging="141"/>
              <w:jc w:val="both"/>
              <w:rPr>
                <w:i/>
                <w:sz w:val="24"/>
                <w:szCs w:val="24"/>
              </w:rPr>
            </w:pPr>
            <w:r w:rsidRPr="00CA0435">
              <w:rPr>
                <w:rFonts w:ascii="Times New Roman" w:hAnsi="Times New Roman"/>
                <w:i/>
                <w:sz w:val="24"/>
                <w:szCs w:val="24"/>
              </w:rPr>
              <w:t>має уявлення</w:t>
            </w:r>
            <w:r w:rsidRPr="00CA0435">
              <w:rPr>
                <w:rFonts w:ascii="Times New Roman" w:hAnsi="Times New Roman"/>
                <w:sz w:val="24"/>
                <w:szCs w:val="24"/>
              </w:rPr>
              <w:t xml:space="preserve"> про </w:t>
            </w:r>
            <w:r w:rsidR="00EA1008" w:rsidRPr="00CA0435">
              <w:rPr>
                <w:rFonts w:ascii="Times New Roman" w:hAnsi="Times New Roman"/>
                <w:sz w:val="24"/>
                <w:szCs w:val="24"/>
              </w:rPr>
              <w:t xml:space="preserve">технологічну діяльність, </w:t>
            </w:r>
            <w:r w:rsidRPr="00CA0435">
              <w:rPr>
                <w:rFonts w:ascii="Times New Roman" w:hAnsi="Times New Roman"/>
                <w:sz w:val="24"/>
                <w:szCs w:val="24"/>
              </w:rPr>
              <w:t>професії деревообробної промисловості</w:t>
            </w:r>
            <w:r w:rsidR="004620DA" w:rsidRPr="00CA0435">
              <w:rPr>
                <w:rFonts w:ascii="Times New Roman" w:hAnsi="Times New Roman"/>
                <w:sz w:val="24"/>
                <w:szCs w:val="24"/>
              </w:rPr>
              <w:t>, дизайнера, лекальника, швачки, прасувальника</w:t>
            </w:r>
            <w:r w:rsidRPr="00CA0435">
              <w:rPr>
                <w:rFonts w:ascii="Times New Roman" w:hAnsi="Times New Roman"/>
                <w:sz w:val="24"/>
                <w:szCs w:val="24"/>
              </w:rPr>
              <w:t>;</w:t>
            </w:r>
          </w:p>
          <w:p w:rsidR="00732A63" w:rsidRPr="00CA0435" w:rsidRDefault="00732A63" w:rsidP="00CA0435">
            <w:pPr>
              <w:pStyle w:val="11"/>
              <w:numPr>
                <w:ilvl w:val="0"/>
                <w:numId w:val="20"/>
              </w:numPr>
              <w:ind w:left="175" w:hanging="141"/>
              <w:jc w:val="both"/>
              <w:rPr>
                <w:rFonts w:ascii="Times New Roman" w:eastAsia="Calibri" w:hAnsi="Times New Roman" w:cs="Times New Roman"/>
                <w:sz w:val="24"/>
                <w:szCs w:val="24"/>
                <w:lang w:val="uk-UA"/>
              </w:rPr>
            </w:pPr>
            <w:r w:rsidRPr="00CA0435">
              <w:rPr>
                <w:rFonts w:ascii="Times New Roman" w:hAnsi="Times New Roman" w:cs="Times New Roman"/>
                <w:i/>
                <w:iCs/>
                <w:sz w:val="24"/>
                <w:szCs w:val="24"/>
                <w:lang w:val="uk-UA"/>
              </w:rPr>
              <w:t>наводить</w:t>
            </w:r>
            <w:r w:rsidRPr="00CA0435">
              <w:rPr>
                <w:rFonts w:ascii="Times New Roman" w:hAnsi="Times New Roman" w:cs="Times New Roman"/>
                <w:sz w:val="24"/>
                <w:szCs w:val="24"/>
                <w:lang w:val="uk-UA"/>
              </w:rPr>
              <w:t xml:space="preserve"> приклади технологічної діяльності в побуті</w:t>
            </w:r>
            <w:r w:rsidR="00A976EF" w:rsidRPr="00CA0435">
              <w:rPr>
                <w:rFonts w:ascii="Times New Roman" w:hAnsi="Times New Roman" w:cs="Times New Roman"/>
                <w:sz w:val="24"/>
                <w:szCs w:val="24"/>
                <w:lang w:val="uk-UA"/>
              </w:rPr>
              <w:t xml:space="preserve">, </w:t>
            </w:r>
            <w:r w:rsidR="00A976EF" w:rsidRPr="00CA0435">
              <w:rPr>
                <w:rFonts w:ascii="Times New Roman" w:hAnsi="Times New Roman" w:cs="Times New Roman"/>
                <w:i/>
                <w:sz w:val="24"/>
                <w:szCs w:val="24"/>
                <w:lang w:val="uk-UA"/>
              </w:rPr>
              <w:t>прагне оволодіти</w:t>
            </w:r>
            <w:r w:rsidR="00A976EF" w:rsidRPr="00CA0435">
              <w:rPr>
                <w:rFonts w:ascii="Times New Roman" w:hAnsi="Times New Roman" w:cs="Times New Roman"/>
                <w:sz w:val="24"/>
                <w:szCs w:val="24"/>
                <w:lang w:val="uk-UA"/>
              </w:rPr>
              <w:t xml:space="preserve"> її практичними навичками</w:t>
            </w:r>
            <w:r w:rsidRPr="00CA0435">
              <w:rPr>
                <w:rFonts w:ascii="Times New Roman" w:hAnsi="Times New Roman" w:cs="Times New Roman"/>
                <w:sz w:val="24"/>
                <w:szCs w:val="24"/>
                <w:lang w:val="uk-UA"/>
              </w:rPr>
              <w:t>;</w:t>
            </w:r>
          </w:p>
          <w:p w:rsidR="00732A63" w:rsidRPr="00CA0435" w:rsidRDefault="002E23E4" w:rsidP="00CA0435">
            <w:pPr>
              <w:pStyle w:val="a6"/>
              <w:numPr>
                <w:ilvl w:val="0"/>
                <w:numId w:val="20"/>
              </w:numPr>
              <w:spacing w:after="0" w:line="240" w:lineRule="auto"/>
              <w:ind w:left="175" w:hanging="141"/>
              <w:jc w:val="both"/>
              <w:rPr>
                <w:rFonts w:ascii="Times New Roman" w:hAnsi="Times New Roman"/>
                <w:i/>
                <w:sz w:val="24"/>
                <w:szCs w:val="24"/>
              </w:rPr>
            </w:pPr>
            <w:r w:rsidRPr="00CA0435">
              <w:rPr>
                <w:rFonts w:ascii="Times New Roman" w:hAnsi="Times New Roman"/>
                <w:i/>
                <w:sz w:val="24"/>
                <w:szCs w:val="24"/>
              </w:rPr>
              <w:t>пояснює</w:t>
            </w:r>
            <w:r w:rsidR="00732A63" w:rsidRPr="00CA0435">
              <w:rPr>
                <w:rFonts w:ascii="Times New Roman" w:hAnsi="Times New Roman"/>
                <w:sz w:val="24"/>
                <w:szCs w:val="24"/>
              </w:rPr>
              <w:t xml:space="preserve"> необхідність дотримання правил  </w:t>
            </w:r>
            <w:r w:rsidRPr="00CA0435">
              <w:rPr>
                <w:rFonts w:ascii="Times New Roman" w:hAnsi="Times New Roman"/>
                <w:sz w:val="24"/>
                <w:szCs w:val="24"/>
              </w:rPr>
              <w:t>організації</w:t>
            </w:r>
            <w:r w:rsidRPr="00CA0435">
              <w:rPr>
                <w:rFonts w:ascii="Times New Roman" w:hAnsi="Times New Roman"/>
                <w:i/>
                <w:sz w:val="24"/>
                <w:szCs w:val="24"/>
              </w:rPr>
              <w:t xml:space="preserve"> </w:t>
            </w:r>
            <w:r w:rsidRPr="00CA0435">
              <w:rPr>
                <w:rFonts w:ascii="Times New Roman" w:hAnsi="Times New Roman"/>
                <w:sz w:val="24"/>
                <w:szCs w:val="24"/>
              </w:rPr>
              <w:t xml:space="preserve">робочого місця, </w:t>
            </w:r>
            <w:r w:rsidR="00732A63" w:rsidRPr="00CA0435">
              <w:rPr>
                <w:rFonts w:ascii="Times New Roman" w:hAnsi="Times New Roman"/>
                <w:sz w:val="24"/>
                <w:szCs w:val="24"/>
              </w:rPr>
              <w:t>безпеки праці, санітарно-гігієнічних вимог;</w:t>
            </w:r>
          </w:p>
          <w:p w:rsidR="00732A63" w:rsidRPr="00CA0435" w:rsidRDefault="00732A63" w:rsidP="00CA0435">
            <w:pPr>
              <w:pStyle w:val="a6"/>
              <w:numPr>
                <w:ilvl w:val="0"/>
                <w:numId w:val="20"/>
              </w:numPr>
              <w:spacing w:after="0" w:line="240" w:lineRule="auto"/>
              <w:ind w:left="175" w:hanging="141"/>
              <w:jc w:val="both"/>
              <w:rPr>
                <w:rFonts w:ascii="Times New Roman" w:hAnsi="Times New Roman"/>
                <w:i/>
                <w:sz w:val="24"/>
                <w:szCs w:val="24"/>
              </w:rPr>
            </w:pPr>
            <w:r w:rsidRPr="00CA0435">
              <w:rPr>
                <w:rFonts w:ascii="Times New Roman" w:hAnsi="Times New Roman"/>
                <w:i/>
                <w:sz w:val="24"/>
                <w:szCs w:val="24"/>
              </w:rPr>
              <w:t>коментує</w:t>
            </w:r>
            <w:r w:rsidRPr="00CA0435">
              <w:rPr>
                <w:rFonts w:ascii="Times New Roman" w:hAnsi="Times New Roman"/>
                <w:sz w:val="24"/>
                <w:szCs w:val="24"/>
              </w:rPr>
              <w:t xml:space="preserve"> свої дії, користуючись фонетично, лексично і граматично правильним зв’язним мовленням</w:t>
            </w:r>
            <w:r w:rsidR="00D26FE1" w:rsidRPr="00CA0435">
              <w:rPr>
                <w:rFonts w:ascii="Times New Roman" w:hAnsi="Times New Roman"/>
                <w:sz w:val="24"/>
                <w:szCs w:val="24"/>
              </w:rPr>
              <w:t>;</w:t>
            </w:r>
          </w:p>
          <w:p w:rsidR="00D26FE1" w:rsidRPr="00CA0435" w:rsidRDefault="00D26FE1" w:rsidP="00CA0435">
            <w:pPr>
              <w:pStyle w:val="a6"/>
              <w:numPr>
                <w:ilvl w:val="0"/>
                <w:numId w:val="20"/>
              </w:numPr>
              <w:spacing w:after="0" w:line="240" w:lineRule="auto"/>
              <w:ind w:left="175" w:hanging="141"/>
              <w:jc w:val="both"/>
              <w:rPr>
                <w:rFonts w:ascii="Times New Roman" w:hAnsi="Times New Roman"/>
                <w:i/>
                <w:sz w:val="24"/>
                <w:szCs w:val="24"/>
              </w:rPr>
            </w:pPr>
            <w:r w:rsidRPr="00CA0435">
              <w:rPr>
                <w:rFonts w:ascii="Times New Roman" w:hAnsi="Times New Roman"/>
                <w:i/>
                <w:sz w:val="24"/>
                <w:szCs w:val="24"/>
              </w:rPr>
              <w:t>дотримується</w:t>
            </w:r>
            <w:r w:rsidRPr="00CA0435">
              <w:rPr>
                <w:rFonts w:ascii="Times New Roman" w:hAnsi="Times New Roman"/>
                <w:sz w:val="24"/>
                <w:szCs w:val="24"/>
              </w:rPr>
              <w:t xml:space="preserve"> правил безпечної та раціональної організації робочого місця</w:t>
            </w:r>
          </w:p>
        </w:tc>
        <w:tc>
          <w:tcPr>
            <w:tcW w:w="4929" w:type="dxa"/>
            <w:tcBorders>
              <w:top w:val="double" w:sz="4" w:space="0" w:color="auto"/>
              <w:bottom w:val="single" w:sz="4" w:space="0" w:color="auto"/>
            </w:tcBorders>
          </w:tcPr>
          <w:p w:rsidR="00A976EF" w:rsidRPr="00CA0435" w:rsidRDefault="00A976EF" w:rsidP="00CA0435">
            <w:pPr>
              <w:ind w:firstLine="0"/>
              <w:jc w:val="both"/>
              <w:rPr>
                <w:sz w:val="24"/>
                <w:szCs w:val="24"/>
              </w:rPr>
            </w:pPr>
            <w:r w:rsidRPr="00CA0435">
              <w:rPr>
                <w:sz w:val="24"/>
                <w:szCs w:val="24"/>
              </w:rPr>
              <w:t>Формування знань і уявлень про технологічну діяльність, її основні види.</w:t>
            </w:r>
          </w:p>
          <w:p w:rsidR="00732A63" w:rsidRPr="00CA0435" w:rsidRDefault="00732A63" w:rsidP="00CA0435">
            <w:pPr>
              <w:ind w:firstLine="0"/>
              <w:jc w:val="both"/>
              <w:rPr>
                <w:sz w:val="24"/>
                <w:szCs w:val="24"/>
              </w:rPr>
            </w:pPr>
            <w:r w:rsidRPr="00CA0435">
              <w:rPr>
                <w:sz w:val="24"/>
                <w:szCs w:val="24"/>
              </w:rPr>
              <w:t>Формування лексичної системності дієслів (плести – шити, прати – прасувати).</w:t>
            </w:r>
          </w:p>
          <w:p w:rsidR="00F4511B" w:rsidRPr="00CA0435" w:rsidRDefault="00F4511B" w:rsidP="00CA0435">
            <w:pPr>
              <w:ind w:firstLine="0"/>
              <w:jc w:val="both"/>
              <w:rPr>
                <w:sz w:val="24"/>
                <w:szCs w:val="24"/>
              </w:rPr>
            </w:pPr>
            <w:r w:rsidRPr="00CA0435">
              <w:rPr>
                <w:sz w:val="24"/>
                <w:szCs w:val="24"/>
              </w:rPr>
              <w:t xml:space="preserve">Формування лексико-семантичних мовних явищ антонімії на матеріалі дієслів (м’яти – прасувати, шити – пороти, </w:t>
            </w:r>
            <w:r w:rsidR="00FC0446" w:rsidRPr="00CA0435">
              <w:rPr>
                <w:sz w:val="24"/>
                <w:szCs w:val="24"/>
              </w:rPr>
              <w:t>плести – розпускати, ламати – ремонтувати).</w:t>
            </w:r>
          </w:p>
          <w:p w:rsidR="00732A63" w:rsidRPr="00CA0435" w:rsidRDefault="00732A63" w:rsidP="00CA0435">
            <w:pPr>
              <w:ind w:firstLine="0"/>
              <w:jc w:val="both"/>
              <w:rPr>
                <w:sz w:val="24"/>
                <w:szCs w:val="24"/>
              </w:rPr>
            </w:pPr>
            <w:r w:rsidRPr="00CA0435">
              <w:rPr>
                <w:sz w:val="24"/>
                <w:szCs w:val="24"/>
              </w:rPr>
              <w:t xml:space="preserve">Розширення знань та уявлень про ремонт меблів, приготування їжі, прання, </w:t>
            </w:r>
            <w:r w:rsidR="000E79D5" w:rsidRPr="00CA0435">
              <w:rPr>
                <w:sz w:val="24"/>
                <w:szCs w:val="24"/>
              </w:rPr>
              <w:t>шиття</w:t>
            </w:r>
            <w:r w:rsidRPr="00CA0435">
              <w:rPr>
                <w:sz w:val="24"/>
                <w:szCs w:val="24"/>
              </w:rPr>
              <w:t xml:space="preserve"> одягу, плетіння, вишивання</w:t>
            </w:r>
            <w:r w:rsidR="00EA1008" w:rsidRPr="00CA0435">
              <w:rPr>
                <w:sz w:val="24"/>
                <w:szCs w:val="24"/>
              </w:rPr>
              <w:t>, професії</w:t>
            </w:r>
            <w:r w:rsidRPr="00CA0435">
              <w:rPr>
                <w:sz w:val="24"/>
                <w:szCs w:val="24"/>
              </w:rPr>
              <w:t>.</w:t>
            </w:r>
          </w:p>
          <w:p w:rsidR="00A976EF" w:rsidRPr="00CA0435" w:rsidRDefault="00A976EF" w:rsidP="00CA0435">
            <w:pPr>
              <w:ind w:firstLine="0"/>
              <w:jc w:val="both"/>
              <w:rPr>
                <w:sz w:val="24"/>
                <w:szCs w:val="24"/>
              </w:rPr>
            </w:pPr>
            <w:r w:rsidRPr="00CA0435">
              <w:rPr>
                <w:sz w:val="24"/>
                <w:szCs w:val="24"/>
              </w:rPr>
              <w:t>Закріплення навичок суфіксального словотворення іменників (майстер – майстерня).</w:t>
            </w:r>
          </w:p>
          <w:p w:rsidR="00732A63" w:rsidRPr="00CA0435" w:rsidRDefault="00732A63" w:rsidP="00CA0435">
            <w:pPr>
              <w:ind w:firstLine="0"/>
              <w:jc w:val="both"/>
              <w:rPr>
                <w:sz w:val="24"/>
                <w:szCs w:val="24"/>
              </w:rPr>
            </w:pPr>
            <w:r w:rsidRPr="00CA0435">
              <w:rPr>
                <w:sz w:val="24"/>
                <w:szCs w:val="24"/>
              </w:rPr>
              <w:t>Уточнення категоріального рівня лексичних узагальнень іменників на позначення назв меблів, продуктів харчування, одягу, професій.</w:t>
            </w:r>
          </w:p>
          <w:p w:rsidR="00732A63" w:rsidRPr="00CA0435" w:rsidRDefault="00732A63" w:rsidP="00CA0435">
            <w:pPr>
              <w:ind w:firstLine="0"/>
              <w:jc w:val="both"/>
              <w:rPr>
                <w:sz w:val="24"/>
                <w:szCs w:val="24"/>
              </w:rPr>
            </w:pPr>
            <w:r w:rsidRPr="00CA0435">
              <w:rPr>
                <w:sz w:val="24"/>
                <w:szCs w:val="24"/>
              </w:rPr>
              <w:t xml:space="preserve">Акцентування уваги на фонетичній, лексичній і граматичній правильності мовлення. </w:t>
            </w:r>
          </w:p>
          <w:p w:rsidR="00732A63" w:rsidRPr="00CA0435" w:rsidRDefault="00732A63" w:rsidP="00CA0435">
            <w:pPr>
              <w:ind w:firstLine="0"/>
              <w:jc w:val="both"/>
              <w:rPr>
                <w:sz w:val="24"/>
                <w:szCs w:val="24"/>
              </w:rPr>
            </w:pPr>
            <w:r w:rsidRPr="00CA0435">
              <w:rPr>
                <w:sz w:val="24"/>
                <w:szCs w:val="24"/>
              </w:rPr>
              <w:t xml:space="preserve">Розвиток сприймання, уваги різних </w:t>
            </w:r>
            <w:r w:rsidR="004620DA" w:rsidRPr="00CA0435">
              <w:rPr>
                <w:sz w:val="24"/>
                <w:szCs w:val="24"/>
              </w:rPr>
              <w:t>модальностей; короткочасної зорової та</w:t>
            </w:r>
          </w:p>
        </w:tc>
      </w:tr>
    </w:tbl>
    <w:p w:rsidR="0034401E" w:rsidRPr="0034401E" w:rsidRDefault="0034401E" w:rsidP="0034401E">
      <w:pPr>
        <w:spacing w:line="240" w:lineRule="auto"/>
        <w:jc w:val="right"/>
        <w:rPr>
          <w:i/>
          <w:sz w:val="24"/>
          <w:szCs w:val="24"/>
        </w:rPr>
      </w:pPr>
      <w:r>
        <w:rPr>
          <w:i/>
          <w:sz w:val="24"/>
          <w:szCs w:val="24"/>
        </w:rPr>
        <w:t>Продовження таблиці</w:t>
      </w:r>
    </w:p>
    <w:tbl>
      <w:tblPr>
        <w:tblStyle w:val="a3"/>
        <w:tblW w:w="0" w:type="auto"/>
        <w:tblLook w:val="04A0" w:firstRow="1" w:lastRow="0" w:firstColumn="1" w:lastColumn="0" w:noHBand="0" w:noVBand="1"/>
      </w:tblPr>
      <w:tblGrid>
        <w:gridCol w:w="4928"/>
        <w:gridCol w:w="4929"/>
        <w:gridCol w:w="4929"/>
      </w:tblGrid>
      <w:tr w:rsidR="0034401E" w:rsidRPr="00C524FF" w:rsidTr="0034401E">
        <w:trPr>
          <w:trHeight w:val="1342"/>
        </w:trPr>
        <w:tc>
          <w:tcPr>
            <w:tcW w:w="4928" w:type="dxa"/>
            <w:tcBorders>
              <w:top w:val="single" w:sz="4" w:space="0" w:color="auto"/>
              <w:bottom w:val="double" w:sz="4" w:space="0" w:color="auto"/>
            </w:tcBorders>
          </w:tcPr>
          <w:p w:rsidR="0034401E" w:rsidRDefault="0034401E" w:rsidP="00A27B31">
            <w:pPr>
              <w:pStyle w:val="a6"/>
              <w:spacing w:after="0" w:line="240" w:lineRule="auto"/>
              <w:ind w:left="142"/>
              <w:jc w:val="both"/>
              <w:rPr>
                <w:rFonts w:ascii="Times New Roman" w:hAnsi="Times New Roman"/>
                <w:sz w:val="24"/>
                <w:szCs w:val="24"/>
              </w:rPr>
            </w:pPr>
          </w:p>
          <w:p w:rsidR="0034401E" w:rsidRPr="00C524FF" w:rsidRDefault="0034401E" w:rsidP="00A27B31">
            <w:pPr>
              <w:ind w:firstLine="0"/>
              <w:jc w:val="both"/>
              <w:rPr>
                <w:sz w:val="24"/>
                <w:szCs w:val="24"/>
              </w:rPr>
            </w:pPr>
          </w:p>
        </w:tc>
        <w:tc>
          <w:tcPr>
            <w:tcW w:w="4929" w:type="dxa"/>
            <w:tcBorders>
              <w:top w:val="single" w:sz="4" w:space="0" w:color="auto"/>
              <w:bottom w:val="double" w:sz="4" w:space="0" w:color="auto"/>
            </w:tcBorders>
          </w:tcPr>
          <w:p w:rsidR="0034401E" w:rsidRPr="00C524FF" w:rsidRDefault="0034401E" w:rsidP="0034401E">
            <w:pPr>
              <w:pStyle w:val="a6"/>
              <w:spacing w:line="240" w:lineRule="auto"/>
              <w:ind w:left="175"/>
              <w:jc w:val="both"/>
              <w:rPr>
                <w:b/>
                <w:i/>
                <w:sz w:val="24"/>
                <w:szCs w:val="24"/>
              </w:rPr>
            </w:pPr>
          </w:p>
        </w:tc>
        <w:tc>
          <w:tcPr>
            <w:tcW w:w="4929" w:type="dxa"/>
            <w:tcBorders>
              <w:top w:val="single" w:sz="4" w:space="0" w:color="auto"/>
              <w:bottom w:val="double" w:sz="4" w:space="0" w:color="auto"/>
            </w:tcBorders>
          </w:tcPr>
          <w:p w:rsidR="0034401E" w:rsidRPr="00C524FF" w:rsidRDefault="00FC0446" w:rsidP="00526205">
            <w:pPr>
              <w:ind w:firstLine="0"/>
              <w:jc w:val="both"/>
              <w:rPr>
                <w:sz w:val="24"/>
                <w:szCs w:val="24"/>
              </w:rPr>
            </w:pPr>
            <w:r w:rsidRPr="00C524FF">
              <w:rPr>
                <w:sz w:val="24"/>
                <w:szCs w:val="24"/>
              </w:rPr>
              <w:t xml:space="preserve">слухової пам’яті; мисленнєвих операцій аналізу, синтезу, порівняння; </w:t>
            </w:r>
            <w:proofErr w:type="spellStart"/>
            <w:r w:rsidRPr="00C524FF">
              <w:rPr>
                <w:sz w:val="24"/>
                <w:szCs w:val="24"/>
              </w:rPr>
              <w:t>імпресивного</w:t>
            </w:r>
            <w:proofErr w:type="spellEnd"/>
            <w:r w:rsidRPr="00C524FF">
              <w:rPr>
                <w:sz w:val="24"/>
                <w:szCs w:val="24"/>
              </w:rPr>
              <w:t xml:space="preserve"> </w:t>
            </w:r>
            <w:r w:rsidR="0034401E" w:rsidRPr="00C524FF">
              <w:rPr>
                <w:sz w:val="24"/>
                <w:szCs w:val="24"/>
              </w:rPr>
              <w:t xml:space="preserve">та експресивного мовлення; </w:t>
            </w:r>
            <w:r w:rsidR="0034401E">
              <w:rPr>
                <w:sz w:val="24"/>
                <w:szCs w:val="24"/>
              </w:rPr>
              <w:t>оптико-просторового орієнтування.</w:t>
            </w:r>
            <w:r w:rsidR="0034401E" w:rsidRPr="00C524FF">
              <w:rPr>
                <w:sz w:val="24"/>
                <w:szCs w:val="24"/>
              </w:rPr>
              <w:t xml:space="preserve"> </w:t>
            </w:r>
          </w:p>
          <w:p w:rsidR="002B1C33" w:rsidRDefault="0034401E" w:rsidP="002B1C33">
            <w:pPr>
              <w:ind w:firstLine="0"/>
              <w:jc w:val="both"/>
              <w:rPr>
                <w:sz w:val="24"/>
                <w:szCs w:val="24"/>
              </w:rPr>
            </w:pPr>
            <w:r w:rsidRPr="00C524FF">
              <w:rPr>
                <w:sz w:val="24"/>
                <w:szCs w:val="24"/>
              </w:rPr>
              <w:t>Виховання інтересу до</w:t>
            </w:r>
            <w:r w:rsidR="002B1C33">
              <w:rPr>
                <w:sz w:val="24"/>
                <w:szCs w:val="24"/>
              </w:rPr>
              <w:t xml:space="preserve"> трудової діяльності</w:t>
            </w:r>
          </w:p>
        </w:tc>
      </w:tr>
      <w:tr w:rsidR="00CA5444" w:rsidRPr="00C524FF" w:rsidTr="00526205">
        <w:trPr>
          <w:trHeight w:val="168"/>
        </w:trPr>
        <w:tc>
          <w:tcPr>
            <w:tcW w:w="14786" w:type="dxa"/>
            <w:gridSpan w:val="3"/>
            <w:tcBorders>
              <w:top w:val="double" w:sz="4" w:space="0" w:color="auto"/>
              <w:bottom w:val="double" w:sz="4" w:space="0" w:color="auto"/>
            </w:tcBorders>
          </w:tcPr>
          <w:p w:rsidR="00CA5444" w:rsidRPr="004E5DC2" w:rsidRDefault="002C0259" w:rsidP="00526205">
            <w:pPr>
              <w:ind w:firstLine="0"/>
              <w:jc w:val="center"/>
              <w:rPr>
                <w:sz w:val="26"/>
                <w:szCs w:val="26"/>
              </w:rPr>
            </w:pPr>
            <w:r w:rsidRPr="004E5DC2">
              <w:rPr>
                <w:rFonts w:eastAsia="Calibri"/>
                <w:i/>
                <w:sz w:val="26"/>
                <w:szCs w:val="26"/>
              </w:rPr>
              <w:t>Тема 1</w:t>
            </w:r>
            <w:r w:rsidR="00CA5444" w:rsidRPr="004E5DC2">
              <w:rPr>
                <w:rFonts w:eastAsia="Calibri"/>
                <w:i/>
                <w:sz w:val="26"/>
                <w:szCs w:val="26"/>
              </w:rPr>
              <w:t>. Основи т</w:t>
            </w:r>
            <w:r w:rsidR="00CA5444" w:rsidRPr="004E5DC2">
              <w:rPr>
                <w:rFonts w:eastAsia="Calibri"/>
                <w:bCs/>
                <w:i/>
                <w:iCs/>
                <w:sz w:val="26"/>
                <w:szCs w:val="26"/>
              </w:rPr>
              <w:t>ехніки, технологій і проектування (4 год.)</w:t>
            </w:r>
          </w:p>
        </w:tc>
      </w:tr>
      <w:tr w:rsidR="00CA5444" w:rsidRPr="00C524FF" w:rsidTr="006E5153">
        <w:trPr>
          <w:trHeight w:val="6720"/>
        </w:trPr>
        <w:tc>
          <w:tcPr>
            <w:tcW w:w="4928" w:type="dxa"/>
            <w:tcBorders>
              <w:top w:val="double" w:sz="4" w:space="0" w:color="auto"/>
            </w:tcBorders>
          </w:tcPr>
          <w:p w:rsidR="00CA5444" w:rsidRPr="00C524FF" w:rsidRDefault="00CA5444" w:rsidP="000B5DB2">
            <w:pPr>
              <w:pStyle w:val="a6"/>
              <w:numPr>
                <w:ilvl w:val="0"/>
                <w:numId w:val="10"/>
              </w:numPr>
              <w:spacing w:after="0" w:line="240" w:lineRule="auto"/>
              <w:ind w:left="142" w:hanging="142"/>
              <w:jc w:val="both"/>
              <w:rPr>
                <w:rFonts w:ascii="Times New Roman" w:hAnsi="Times New Roman"/>
                <w:sz w:val="24"/>
                <w:szCs w:val="24"/>
              </w:rPr>
            </w:pPr>
            <w:r w:rsidRPr="00C524FF">
              <w:rPr>
                <w:rFonts w:ascii="Times New Roman" w:hAnsi="Times New Roman"/>
                <w:sz w:val="24"/>
                <w:szCs w:val="24"/>
              </w:rPr>
              <w:t>Знаряддя праці, які використовують у побуті.</w:t>
            </w:r>
          </w:p>
          <w:p w:rsidR="00CA5444" w:rsidRPr="00C533C8" w:rsidRDefault="00F77D4D" w:rsidP="000B5DB2">
            <w:pPr>
              <w:pStyle w:val="a6"/>
              <w:numPr>
                <w:ilvl w:val="0"/>
                <w:numId w:val="10"/>
              </w:numPr>
              <w:spacing w:after="0" w:line="240" w:lineRule="auto"/>
              <w:ind w:left="142" w:hanging="142"/>
              <w:jc w:val="both"/>
              <w:rPr>
                <w:b/>
                <w:i/>
                <w:sz w:val="24"/>
                <w:szCs w:val="24"/>
              </w:rPr>
            </w:pPr>
            <w:r w:rsidRPr="00330261">
              <w:rPr>
                <w:rFonts w:ascii="Times New Roman" w:hAnsi="Times New Roman"/>
                <w:sz w:val="24"/>
                <w:szCs w:val="24"/>
              </w:rPr>
              <w:t xml:space="preserve">Історія виникнення </w:t>
            </w:r>
            <w:r w:rsidR="00CA5444" w:rsidRPr="00330261">
              <w:rPr>
                <w:rFonts w:ascii="Times New Roman" w:hAnsi="Times New Roman"/>
                <w:sz w:val="24"/>
                <w:szCs w:val="24"/>
              </w:rPr>
              <w:t>знарядь праці. Знаряддя праці як елемент трудового процесу. Узагальнені відомості про найпростіші  знаряддя праці</w:t>
            </w:r>
            <w:r w:rsidRPr="00330261">
              <w:rPr>
                <w:rFonts w:ascii="Times New Roman" w:hAnsi="Times New Roman"/>
                <w:sz w:val="24"/>
                <w:szCs w:val="24"/>
              </w:rPr>
              <w:t xml:space="preserve"> (голка, </w:t>
            </w:r>
            <w:r w:rsidR="00330261" w:rsidRPr="00330261">
              <w:rPr>
                <w:rFonts w:ascii="Times New Roman" w:hAnsi="Times New Roman"/>
                <w:sz w:val="24"/>
                <w:szCs w:val="24"/>
              </w:rPr>
              <w:t xml:space="preserve">спиці, гачок, </w:t>
            </w:r>
            <w:r w:rsidRPr="00330261">
              <w:rPr>
                <w:rFonts w:ascii="Times New Roman" w:hAnsi="Times New Roman"/>
                <w:sz w:val="24"/>
                <w:szCs w:val="24"/>
              </w:rPr>
              <w:t>ніж, сокира, молоток, пилка тощо)</w:t>
            </w:r>
            <w:r w:rsidR="00A27B31" w:rsidRPr="00330261">
              <w:rPr>
                <w:rFonts w:ascii="Times New Roman" w:hAnsi="Times New Roman"/>
                <w:sz w:val="24"/>
                <w:szCs w:val="24"/>
              </w:rPr>
              <w:t>.</w:t>
            </w:r>
          </w:p>
          <w:p w:rsidR="00C533C8" w:rsidRPr="00330261" w:rsidRDefault="00C533C8" w:rsidP="000B5DB2">
            <w:pPr>
              <w:pStyle w:val="a6"/>
              <w:numPr>
                <w:ilvl w:val="0"/>
                <w:numId w:val="10"/>
              </w:numPr>
              <w:spacing w:after="0" w:line="240" w:lineRule="auto"/>
              <w:ind w:left="142" w:hanging="142"/>
              <w:jc w:val="both"/>
              <w:rPr>
                <w:b/>
                <w:i/>
                <w:sz w:val="24"/>
                <w:szCs w:val="24"/>
              </w:rPr>
            </w:pPr>
            <w:r w:rsidRPr="00C524FF">
              <w:rPr>
                <w:rFonts w:ascii="Times New Roman" w:hAnsi="Times New Roman"/>
                <w:sz w:val="24"/>
                <w:szCs w:val="24"/>
              </w:rPr>
              <w:t>Пристосування для виконання робіт (п’яльця, наперсток тощо)</w:t>
            </w:r>
            <w:r>
              <w:rPr>
                <w:rFonts w:ascii="Times New Roman" w:hAnsi="Times New Roman"/>
                <w:sz w:val="24"/>
                <w:szCs w:val="24"/>
              </w:rPr>
              <w:t>.</w:t>
            </w:r>
          </w:p>
          <w:p w:rsidR="0071574E" w:rsidRPr="00387EF1" w:rsidRDefault="0071574E" w:rsidP="000B5DB2">
            <w:pPr>
              <w:pStyle w:val="a6"/>
              <w:numPr>
                <w:ilvl w:val="0"/>
                <w:numId w:val="10"/>
              </w:numPr>
              <w:spacing w:after="0" w:line="240" w:lineRule="auto"/>
              <w:ind w:left="142" w:hanging="142"/>
              <w:jc w:val="both"/>
              <w:rPr>
                <w:b/>
                <w:i/>
                <w:sz w:val="24"/>
                <w:szCs w:val="24"/>
              </w:rPr>
            </w:pPr>
            <w:r w:rsidRPr="00C524FF">
              <w:rPr>
                <w:rFonts w:ascii="Times New Roman" w:hAnsi="Times New Roman"/>
                <w:sz w:val="24"/>
                <w:szCs w:val="24"/>
              </w:rPr>
              <w:t>Деталь як одиниця виробу. Типові і спеціальні деталі. Загальні відомості про способи отримання деталей (різанням,  штампуванням, литтям)</w:t>
            </w:r>
            <w:r w:rsidR="00387EF1">
              <w:rPr>
                <w:rFonts w:ascii="Times New Roman" w:hAnsi="Times New Roman"/>
                <w:sz w:val="24"/>
                <w:szCs w:val="24"/>
              </w:rPr>
              <w:t>.</w:t>
            </w:r>
          </w:p>
          <w:p w:rsidR="00387EF1" w:rsidRPr="00C524FF" w:rsidRDefault="00387EF1" w:rsidP="000B5DB2">
            <w:pPr>
              <w:pStyle w:val="a6"/>
              <w:numPr>
                <w:ilvl w:val="0"/>
                <w:numId w:val="11"/>
              </w:numPr>
              <w:spacing w:after="0" w:line="240" w:lineRule="auto"/>
              <w:ind w:left="142" w:hanging="142"/>
              <w:jc w:val="both"/>
              <w:rPr>
                <w:rFonts w:ascii="Times New Roman" w:hAnsi="Times New Roman"/>
                <w:sz w:val="24"/>
                <w:szCs w:val="24"/>
              </w:rPr>
            </w:pPr>
            <w:r w:rsidRPr="00C524FF">
              <w:rPr>
                <w:rFonts w:ascii="Times New Roman" w:hAnsi="Times New Roman"/>
                <w:sz w:val="24"/>
                <w:szCs w:val="24"/>
              </w:rPr>
              <w:t xml:space="preserve">Проектування як вид діяльності. Міні-маркетингові дослідження (анкетування). Використання </w:t>
            </w:r>
            <w:proofErr w:type="spellStart"/>
            <w:r w:rsidRPr="00C524FF">
              <w:rPr>
                <w:rFonts w:ascii="Times New Roman" w:hAnsi="Times New Roman"/>
                <w:sz w:val="24"/>
                <w:szCs w:val="24"/>
              </w:rPr>
              <w:t>біоформ</w:t>
            </w:r>
            <w:proofErr w:type="spellEnd"/>
            <w:r w:rsidRPr="00C524FF">
              <w:rPr>
                <w:rFonts w:ascii="Times New Roman" w:hAnsi="Times New Roman"/>
                <w:sz w:val="24"/>
                <w:szCs w:val="24"/>
              </w:rPr>
              <w:t xml:space="preserve"> у створенні виробів. Графічне зображення в проектуванні: малюнок виробу.</w:t>
            </w:r>
          </w:p>
          <w:p w:rsidR="00387EF1" w:rsidRPr="00207495" w:rsidRDefault="00387EF1" w:rsidP="000B5DB2">
            <w:pPr>
              <w:pStyle w:val="a6"/>
              <w:numPr>
                <w:ilvl w:val="0"/>
                <w:numId w:val="10"/>
              </w:numPr>
              <w:spacing w:after="0" w:line="240" w:lineRule="auto"/>
              <w:ind w:left="142" w:hanging="142"/>
              <w:jc w:val="both"/>
              <w:rPr>
                <w:b/>
                <w:i/>
                <w:sz w:val="24"/>
                <w:szCs w:val="24"/>
              </w:rPr>
            </w:pPr>
            <w:r w:rsidRPr="00C524FF">
              <w:rPr>
                <w:rFonts w:ascii="Times New Roman" w:hAnsi="Times New Roman"/>
                <w:sz w:val="24"/>
                <w:szCs w:val="24"/>
              </w:rPr>
              <w:t xml:space="preserve">Вибір виробу для проектування та </w:t>
            </w:r>
            <w:r w:rsidRPr="00207495">
              <w:rPr>
                <w:rFonts w:ascii="Times New Roman" w:hAnsi="Times New Roman"/>
                <w:sz w:val="24"/>
                <w:szCs w:val="24"/>
              </w:rPr>
              <w:t>виготовлення (</w:t>
            </w:r>
            <w:r w:rsidRPr="00207495">
              <w:rPr>
                <w:rFonts w:ascii="Times New Roman" w:hAnsi="Times New Roman"/>
                <w:i/>
                <w:sz w:val="24"/>
                <w:szCs w:val="24"/>
              </w:rPr>
              <w:t>за варіативним модулем</w:t>
            </w:r>
            <w:r w:rsidRPr="00207495">
              <w:rPr>
                <w:rFonts w:ascii="Times New Roman" w:hAnsi="Times New Roman"/>
                <w:sz w:val="24"/>
                <w:szCs w:val="24"/>
              </w:rPr>
              <w:t>)</w:t>
            </w:r>
          </w:p>
          <w:p w:rsidR="00A27B31" w:rsidRPr="00C524FF" w:rsidRDefault="00A27B31" w:rsidP="00C533C8">
            <w:pPr>
              <w:ind w:firstLine="0"/>
              <w:jc w:val="both"/>
              <w:rPr>
                <w:b/>
                <w:i/>
                <w:sz w:val="24"/>
                <w:szCs w:val="24"/>
              </w:rPr>
            </w:pPr>
            <w:r w:rsidRPr="00207495">
              <w:rPr>
                <w:b/>
                <w:sz w:val="24"/>
                <w:szCs w:val="24"/>
              </w:rPr>
              <w:t>Орієнтовні тематичні завдання</w:t>
            </w:r>
            <w:r w:rsidRPr="00207495">
              <w:rPr>
                <w:sz w:val="24"/>
                <w:szCs w:val="24"/>
              </w:rPr>
              <w:t xml:space="preserve"> (на вибір): «Описові загадки» (про знаряддя праці), «Що для чого?», «Вибери потрібне», «Утвори пару» (цвях – молоток), «Хто чим працює?» (професія – знаряддя </w:t>
            </w:r>
            <w:r w:rsidR="00146975" w:rsidRPr="00207495">
              <w:rPr>
                <w:sz w:val="24"/>
                <w:szCs w:val="24"/>
              </w:rPr>
              <w:t>праці); «Професія маркетолога», «Моя анкета»</w:t>
            </w:r>
            <w:r w:rsidR="00486489" w:rsidRPr="00207495">
              <w:rPr>
                <w:sz w:val="24"/>
                <w:szCs w:val="24"/>
              </w:rPr>
              <w:t xml:space="preserve">; «Раз, два, </w:t>
            </w:r>
          </w:p>
        </w:tc>
        <w:tc>
          <w:tcPr>
            <w:tcW w:w="4929" w:type="dxa"/>
            <w:tcBorders>
              <w:top w:val="double" w:sz="4" w:space="0" w:color="auto"/>
            </w:tcBorders>
          </w:tcPr>
          <w:p w:rsidR="00CA5444" w:rsidRPr="00C524FF" w:rsidRDefault="00CA5444" w:rsidP="00526205">
            <w:pPr>
              <w:ind w:firstLine="0"/>
              <w:rPr>
                <w:rFonts w:eastAsia="Calibri"/>
                <w:i/>
                <w:sz w:val="24"/>
                <w:szCs w:val="24"/>
              </w:rPr>
            </w:pPr>
            <w:r w:rsidRPr="00C524FF">
              <w:rPr>
                <w:rFonts w:eastAsia="Calibri"/>
                <w:b/>
                <w:i/>
                <w:sz w:val="24"/>
                <w:szCs w:val="24"/>
              </w:rPr>
              <w:t>Учень</w:t>
            </w:r>
            <w:r w:rsidR="00A27B31">
              <w:rPr>
                <w:rFonts w:eastAsia="Calibri"/>
                <w:b/>
                <w:i/>
                <w:sz w:val="24"/>
                <w:szCs w:val="24"/>
              </w:rPr>
              <w:t xml:space="preserve"> / учениця</w:t>
            </w:r>
            <w:r w:rsidRPr="00C524FF">
              <w:rPr>
                <w:rFonts w:eastAsia="Calibri"/>
                <w:b/>
                <w:i/>
                <w:sz w:val="24"/>
                <w:szCs w:val="24"/>
              </w:rPr>
              <w:t>:</w:t>
            </w:r>
          </w:p>
          <w:p w:rsidR="00D46418" w:rsidRPr="00D46418" w:rsidRDefault="00A27B31" w:rsidP="000B5DB2">
            <w:pPr>
              <w:pStyle w:val="a6"/>
              <w:numPr>
                <w:ilvl w:val="0"/>
                <w:numId w:val="22"/>
              </w:numPr>
              <w:spacing w:after="0" w:line="240" w:lineRule="auto"/>
              <w:ind w:left="175" w:hanging="141"/>
              <w:jc w:val="both"/>
              <w:rPr>
                <w:rFonts w:ascii="Times New Roman" w:hAnsi="Times New Roman"/>
                <w:b/>
                <w:i/>
                <w:iCs/>
                <w:sz w:val="24"/>
                <w:szCs w:val="24"/>
              </w:rPr>
            </w:pPr>
            <w:r>
              <w:rPr>
                <w:rFonts w:ascii="Times New Roman" w:hAnsi="Times New Roman"/>
                <w:i/>
                <w:iCs/>
                <w:sz w:val="24"/>
                <w:szCs w:val="24"/>
              </w:rPr>
              <w:t xml:space="preserve">має уявлення </w:t>
            </w:r>
            <w:r>
              <w:rPr>
                <w:rFonts w:ascii="Times New Roman" w:hAnsi="Times New Roman"/>
                <w:iCs/>
                <w:sz w:val="24"/>
                <w:szCs w:val="24"/>
              </w:rPr>
              <w:t>про</w:t>
            </w:r>
            <w:r w:rsidR="00D46418">
              <w:rPr>
                <w:rFonts w:ascii="Times New Roman" w:hAnsi="Times New Roman"/>
                <w:iCs/>
                <w:sz w:val="24"/>
                <w:szCs w:val="24"/>
              </w:rPr>
              <w:t>:</w:t>
            </w:r>
          </w:p>
          <w:p w:rsidR="00CA5444" w:rsidRDefault="00D46418" w:rsidP="00D46418">
            <w:pPr>
              <w:ind w:firstLine="0"/>
              <w:jc w:val="both"/>
              <w:rPr>
                <w:iCs/>
                <w:sz w:val="24"/>
                <w:szCs w:val="24"/>
              </w:rPr>
            </w:pPr>
            <w:r w:rsidRPr="00D46418">
              <w:rPr>
                <w:iCs/>
                <w:sz w:val="24"/>
                <w:szCs w:val="24"/>
              </w:rPr>
              <w:t>−</w:t>
            </w:r>
            <w:r>
              <w:rPr>
                <w:iCs/>
                <w:sz w:val="24"/>
                <w:szCs w:val="24"/>
              </w:rPr>
              <w:t xml:space="preserve"> </w:t>
            </w:r>
            <w:r w:rsidR="00CA5444" w:rsidRPr="00D46418">
              <w:rPr>
                <w:iCs/>
                <w:sz w:val="24"/>
                <w:szCs w:val="24"/>
              </w:rPr>
              <w:t>виникнення знарядь праці на різних етапах розвитку</w:t>
            </w:r>
            <w:r w:rsidR="00A27B31" w:rsidRPr="00D46418">
              <w:rPr>
                <w:iCs/>
                <w:sz w:val="24"/>
                <w:szCs w:val="24"/>
              </w:rPr>
              <w:t xml:space="preserve"> суспільства</w:t>
            </w:r>
            <w:r w:rsidR="00CA5444" w:rsidRPr="00D46418">
              <w:rPr>
                <w:iCs/>
                <w:sz w:val="24"/>
                <w:szCs w:val="24"/>
              </w:rPr>
              <w:t>;</w:t>
            </w:r>
          </w:p>
          <w:p w:rsidR="00D46418" w:rsidRDefault="00D46418" w:rsidP="00D46418">
            <w:pPr>
              <w:ind w:firstLine="0"/>
              <w:jc w:val="both"/>
              <w:rPr>
                <w:sz w:val="24"/>
                <w:szCs w:val="24"/>
              </w:rPr>
            </w:pPr>
            <w:r w:rsidRPr="00D46418">
              <w:rPr>
                <w:iCs/>
                <w:sz w:val="24"/>
                <w:szCs w:val="24"/>
              </w:rPr>
              <w:t>−</w:t>
            </w:r>
            <w:r>
              <w:rPr>
                <w:iCs/>
                <w:sz w:val="24"/>
                <w:szCs w:val="24"/>
              </w:rPr>
              <w:t> </w:t>
            </w:r>
            <w:r w:rsidRPr="00C524FF">
              <w:rPr>
                <w:sz w:val="24"/>
                <w:szCs w:val="24"/>
              </w:rPr>
              <w:t>способи отримання деталей</w:t>
            </w:r>
            <w:r>
              <w:rPr>
                <w:sz w:val="24"/>
                <w:szCs w:val="24"/>
              </w:rPr>
              <w:t>;</w:t>
            </w:r>
          </w:p>
          <w:p w:rsidR="00146975" w:rsidRDefault="00146975" w:rsidP="00D46418">
            <w:pPr>
              <w:ind w:firstLine="0"/>
              <w:jc w:val="both"/>
              <w:rPr>
                <w:sz w:val="24"/>
                <w:szCs w:val="24"/>
              </w:rPr>
            </w:pPr>
            <w:r w:rsidRPr="00146975">
              <w:rPr>
                <w:sz w:val="24"/>
                <w:szCs w:val="24"/>
              </w:rPr>
              <w:t>−</w:t>
            </w:r>
            <w:r>
              <w:rPr>
                <w:sz w:val="24"/>
                <w:szCs w:val="24"/>
              </w:rPr>
              <w:t> професію маркетолога, проведення маркетингових досліджень;</w:t>
            </w:r>
          </w:p>
          <w:p w:rsidR="00625669" w:rsidRPr="00D46418" w:rsidRDefault="00625669" w:rsidP="00D46418">
            <w:pPr>
              <w:ind w:firstLine="0"/>
              <w:jc w:val="both"/>
              <w:rPr>
                <w:b/>
                <w:i/>
                <w:iCs/>
                <w:sz w:val="24"/>
                <w:szCs w:val="24"/>
              </w:rPr>
            </w:pPr>
            <w:r w:rsidRPr="00625669">
              <w:rPr>
                <w:sz w:val="24"/>
                <w:szCs w:val="24"/>
              </w:rPr>
              <w:t>−</w:t>
            </w:r>
            <w:r>
              <w:rPr>
                <w:sz w:val="24"/>
                <w:szCs w:val="24"/>
              </w:rPr>
              <w:t> </w:t>
            </w:r>
            <w:r w:rsidRPr="00C524FF">
              <w:rPr>
                <w:iCs/>
                <w:sz w:val="24"/>
                <w:szCs w:val="24"/>
              </w:rPr>
              <w:t>проектування як вид діяльності людини</w:t>
            </w:r>
            <w:r>
              <w:rPr>
                <w:iCs/>
                <w:sz w:val="24"/>
                <w:szCs w:val="24"/>
              </w:rPr>
              <w:t>;</w:t>
            </w:r>
          </w:p>
          <w:p w:rsidR="001A3EBB" w:rsidRPr="001A3EBB" w:rsidRDefault="001A3EBB" w:rsidP="000B5DB2">
            <w:pPr>
              <w:pStyle w:val="a6"/>
              <w:numPr>
                <w:ilvl w:val="0"/>
                <w:numId w:val="22"/>
              </w:numPr>
              <w:spacing w:after="0" w:line="240" w:lineRule="auto"/>
              <w:ind w:left="175" w:hanging="141"/>
              <w:jc w:val="both"/>
              <w:rPr>
                <w:rFonts w:ascii="Times New Roman" w:hAnsi="Times New Roman"/>
                <w:i/>
                <w:iCs/>
                <w:sz w:val="24"/>
                <w:szCs w:val="24"/>
              </w:rPr>
            </w:pPr>
            <w:r>
              <w:rPr>
                <w:rFonts w:ascii="Times New Roman" w:hAnsi="Times New Roman"/>
                <w:i/>
                <w:iCs/>
                <w:sz w:val="24"/>
                <w:szCs w:val="24"/>
              </w:rPr>
              <w:t xml:space="preserve">розрізняє та </w:t>
            </w:r>
            <w:r w:rsidR="0071574E" w:rsidRPr="0071574E">
              <w:rPr>
                <w:rFonts w:ascii="Times New Roman" w:hAnsi="Times New Roman"/>
                <w:i/>
                <w:iCs/>
                <w:sz w:val="24"/>
                <w:szCs w:val="24"/>
              </w:rPr>
              <w:t>називає</w:t>
            </w:r>
            <w:r w:rsidR="0071574E">
              <w:rPr>
                <w:rFonts w:ascii="Times New Roman" w:hAnsi="Times New Roman"/>
                <w:iCs/>
                <w:sz w:val="24"/>
                <w:szCs w:val="24"/>
              </w:rPr>
              <w:t xml:space="preserve"> </w:t>
            </w:r>
            <w:r>
              <w:rPr>
                <w:rFonts w:ascii="Times New Roman" w:hAnsi="Times New Roman"/>
                <w:iCs/>
                <w:sz w:val="24"/>
                <w:szCs w:val="24"/>
              </w:rPr>
              <w:t>з допомогою вчителя і самостійно:</w:t>
            </w:r>
          </w:p>
          <w:p w:rsidR="0071574E" w:rsidRDefault="001A3EBB" w:rsidP="001A3EBB">
            <w:pPr>
              <w:ind w:left="34" w:firstLine="0"/>
              <w:jc w:val="both"/>
              <w:rPr>
                <w:iCs/>
                <w:sz w:val="24"/>
                <w:szCs w:val="24"/>
              </w:rPr>
            </w:pPr>
            <w:r w:rsidRPr="001A3EBB">
              <w:rPr>
                <w:iCs/>
                <w:sz w:val="24"/>
                <w:szCs w:val="24"/>
              </w:rPr>
              <w:t>−</w:t>
            </w:r>
            <w:r>
              <w:rPr>
                <w:iCs/>
                <w:sz w:val="24"/>
                <w:szCs w:val="24"/>
              </w:rPr>
              <w:t> </w:t>
            </w:r>
            <w:r w:rsidR="0071574E" w:rsidRPr="001A3EBB">
              <w:rPr>
                <w:iCs/>
                <w:sz w:val="24"/>
                <w:szCs w:val="24"/>
              </w:rPr>
              <w:t>найпростіші знаряддя праці;</w:t>
            </w:r>
          </w:p>
          <w:p w:rsidR="001A3EBB" w:rsidRPr="001A3EBB" w:rsidRDefault="001A3EBB" w:rsidP="001A3EBB">
            <w:pPr>
              <w:ind w:left="34" w:firstLine="0"/>
              <w:jc w:val="both"/>
              <w:rPr>
                <w:i/>
                <w:iCs/>
                <w:sz w:val="24"/>
                <w:szCs w:val="24"/>
              </w:rPr>
            </w:pPr>
            <w:r w:rsidRPr="001A3EBB">
              <w:rPr>
                <w:iCs/>
                <w:sz w:val="24"/>
                <w:szCs w:val="24"/>
              </w:rPr>
              <w:t>−</w:t>
            </w:r>
            <w:r>
              <w:rPr>
                <w:iCs/>
                <w:sz w:val="24"/>
                <w:szCs w:val="24"/>
              </w:rPr>
              <w:t> </w:t>
            </w:r>
            <w:r w:rsidRPr="00C524FF">
              <w:rPr>
                <w:sz w:val="24"/>
                <w:szCs w:val="24"/>
              </w:rPr>
              <w:t>типові та спеціальні деталі</w:t>
            </w:r>
            <w:r>
              <w:rPr>
                <w:sz w:val="24"/>
                <w:szCs w:val="24"/>
              </w:rPr>
              <w:t>, способи їх отримання;</w:t>
            </w:r>
          </w:p>
          <w:p w:rsidR="00486489" w:rsidRPr="00486489" w:rsidRDefault="00625669" w:rsidP="000B5DB2">
            <w:pPr>
              <w:pStyle w:val="a6"/>
              <w:numPr>
                <w:ilvl w:val="0"/>
                <w:numId w:val="23"/>
              </w:numPr>
              <w:tabs>
                <w:tab w:val="left" w:pos="175"/>
              </w:tabs>
              <w:spacing w:line="240" w:lineRule="auto"/>
              <w:ind w:left="175" w:hanging="175"/>
              <w:jc w:val="both"/>
              <w:rPr>
                <w:rFonts w:ascii="Times New Roman" w:hAnsi="Times New Roman"/>
                <w:i/>
                <w:iCs/>
                <w:sz w:val="24"/>
                <w:szCs w:val="24"/>
              </w:rPr>
            </w:pPr>
            <w:r w:rsidRPr="00486489">
              <w:rPr>
                <w:rFonts w:ascii="Times New Roman" w:hAnsi="Times New Roman"/>
                <w:i/>
                <w:iCs/>
                <w:sz w:val="24"/>
                <w:szCs w:val="24"/>
              </w:rPr>
              <w:t xml:space="preserve">називає </w:t>
            </w:r>
            <w:proofErr w:type="spellStart"/>
            <w:r w:rsidRPr="00486489">
              <w:rPr>
                <w:rFonts w:ascii="Times New Roman" w:hAnsi="Times New Roman"/>
                <w:iCs/>
                <w:sz w:val="24"/>
                <w:szCs w:val="24"/>
              </w:rPr>
              <w:t>біоформи</w:t>
            </w:r>
            <w:proofErr w:type="spellEnd"/>
            <w:r w:rsidRPr="00486489">
              <w:rPr>
                <w:rFonts w:ascii="Times New Roman" w:hAnsi="Times New Roman"/>
                <w:iCs/>
                <w:sz w:val="24"/>
                <w:szCs w:val="24"/>
              </w:rPr>
              <w:t xml:space="preserve"> для створення виробів, користуючись фонетично правильним мовленням;</w:t>
            </w:r>
            <w:r w:rsidRPr="00486489">
              <w:rPr>
                <w:rFonts w:ascii="Times New Roman" w:hAnsi="Times New Roman"/>
                <w:i/>
                <w:iCs/>
                <w:sz w:val="24"/>
                <w:szCs w:val="24"/>
              </w:rPr>
              <w:t xml:space="preserve"> </w:t>
            </w:r>
          </w:p>
          <w:p w:rsidR="00CA5444" w:rsidRPr="00486489" w:rsidRDefault="00625669" w:rsidP="000B5DB2">
            <w:pPr>
              <w:pStyle w:val="a6"/>
              <w:numPr>
                <w:ilvl w:val="0"/>
                <w:numId w:val="23"/>
              </w:numPr>
              <w:tabs>
                <w:tab w:val="left" w:pos="175"/>
              </w:tabs>
              <w:spacing w:line="240" w:lineRule="auto"/>
              <w:ind w:left="175" w:hanging="175"/>
              <w:jc w:val="both"/>
              <w:rPr>
                <w:rFonts w:ascii="Times New Roman" w:hAnsi="Times New Roman"/>
                <w:iCs/>
                <w:sz w:val="24"/>
                <w:szCs w:val="24"/>
              </w:rPr>
            </w:pPr>
            <w:r w:rsidRPr="00486489">
              <w:rPr>
                <w:rFonts w:ascii="Times New Roman" w:hAnsi="Times New Roman"/>
                <w:i/>
                <w:iCs/>
                <w:sz w:val="24"/>
                <w:szCs w:val="24"/>
              </w:rPr>
              <w:t>описує</w:t>
            </w:r>
            <w:r w:rsidR="00CA5444" w:rsidRPr="00486489">
              <w:rPr>
                <w:rFonts w:ascii="Times New Roman" w:hAnsi="Times New Roman"/>
                <w:i/>
                <w:iCs/>
                <w:sz w:val="24"/>
                <w:szCs w:val="24"/>
              </w:rPr>
              <w:t xml:space="preserve"> </w:t>
            </w:r>
            <w:r w:rsidRPr="00486489">
              <w:rPr>
                <w:rFonts w:ascii="Times New Roman" w:hAnsi="Times New Roman"/>
                <w:iCs/>
                <w:sz w:val="24"/>
                <w:szCs w:val="24"/>
              </w:rPr>
              <w:t>(за допомогою вчителя, з опорою на вербальний зразок, технологічну карту)</w:t>
            </w:r>
            <w:r w:rsidR="00486489" w:rsidRPr="00486489">
              <w:rPr>
                <w:rFonts w:ascii="Times New Roman" w:hAnsi="Times New Roman"/>
                <w:iCs/>
                <w:sz w:val="24"/>
                <w:szCs w:val="24"/>
              </w:rPr>
              <w:t xml:space="preserve"> </w:t>
            </w:r>
            <w:r w:rsidRPr="00486489">
              <w:rPr>
                <w:rFonts w:ascii="Times New Roman" w:hAnsi="Times New Roman"/>
                <w:iCs/>
                <w:sz w:val="24"/>
                <w:szCs w:val="24"/>
              </w:rPr>
              <w:t xml:space="preserve">проектування та </w:t>
            </w:r>
            <w:r w:rsidR="00CA5444" w:rsidRPr="00486489">
              <w:rPr>
                <w:rFonts w:ascii="Times New Roman" w:hAnsi="Times New Roman"/>
                <w:iCs/>
                <w:sz w:val="24"/>
                <w:szCs w:val="24"/>
              </w:rPr>
              <w:t>по</w:t>
            </w:r>
            <w:r w:rsidRPr="00486489">
              <w:rPr>
                <w:rFonts w:ascii="Times New Roman" w:hAnsi="Times New Roman"/>
                <w:iCs/>
                <w:sz w:val="24"/>
                <w:szCs w:val="24"/>
              </w:rPr>
              <w:t xml:space="preserve">слідовність найпростішого </w:t>
            </w:r>
            <w:r w:rsidR="00CA5444" w:rsidRPr="00486489">
              <w:rPr>
                <w:rFonts w:ascii="Times New Roman" w:hAnsi="Times New Roman"/>
                <w:iCs/>
                <w:sz w:val="24"/>
                <w:szCs w:val="24"/>
              </w:rPr>
              <w:t>трудового процесу</w:t>
            </w:r>
            <w:r w:rsidRPr="00486489">
              <w:rPr>
                <w:rFonts w:ascii="Times New Roman" w:hAnsi="Times New Roman"/>
                <w:iCs/>
                <w:sz w:val="24"/>
                <w:szCs w:val="24"/>
              </w:rPr>
              <w:t>;</w:t>
            </w:r>
          </w:p>
          <w:p w:rsidR="00146975" w:rsidRPr="00146975" w:rsidRDefault="00146975" w:rsidP="000B5DB2">
            <w:pPr>
              <w:pStyle w:val="a6"/>
              <w:numPr>
                <w:ilvl w:val="0"/>
                <w:numId w:val="22"/>
              </w:numPr>
              <w:spacing w:after="0" w:line="240" w:lineRule="auto"/>
              <w:ind w:left="175" w:hanging="141"/>
              <w:jc w:val="both"/>
              <w:rPr>
                <w:i/>
                <w:sz w:val="24"/>
                <w:szCs w:val="24"/>
              </w:rPr>
            </w:pPr>
            <w:r>
              <w:rPr>
                <w:rFonts w:ascii="Times New Roman" w:hAnsi="Times New Roman"/>
                <w:i/>
                <w:iCs/>
                <w:sz w:val="24"/>
                <w:szCs w:val="24"/>
              </w:rPr>
              <w:t>вміє</w:t>
            </w:r>
            <w:r>
              <w:rPr>
                <w:rFonts w:ascii="Times New Roman" w:hAnsi="Times New Roman"/>
                <w:iCs/>
                <w:sz w:val="24"/>
                <w:szCs w:val="24"/>
              </w:rPr>
              <w:t xml:space="preserve"> (за допомогою вчителя та самостійно):</w:t>
            </w:r>
            <w:r w:rsidR="00CA5444" w:rsidRPr="00C524FF">
              <w:rPr>
                <w:rFonts w:ascii="Times New Roman" w:hAnsi="Times New Roman"/>
                <w:i/>
                <w:iCs/>
                <w:sz w:val="24"/>
                <w:szCs w:val="24"/>
              </w:rPr>
              <w:t xml:space="preserve"> </w:t>
            </w:r>
          </w:p>
          <w:p w:rsidR="00CA5444" w:rsidRDefault="00146975" w:rsidP="00146975">
            <w:pPr>
              <w:ind w:left="34" w:firstLine="0"/>
              <w:jc w:val="both"/>
              <w:rPr>
                <w:iCs/>
                <w:sz w:val="24"/>
                <w:szCs w:val="24"/>
              </w:rPr>
            </w:pPr>
            <w:r w:rsidRPr="00146975">
              <w:rPr>
                <w:iCs/>
                <w:sz w:val="24"/>
                <w:szCs w:val="24"/>
              </w:rPr>
              <w:t>−</w:t>
            </w:r>
            <w:r>
              <w:rPr>
                <w:iCs/>
                <w:sz w:val="24"/>
                <w:szCs w:val="24"/>
              </w:rPr>
              <w:t xml:space="preserve"> вибрати </w:t>
            </w:r>
            <w:r w:rsidR="00CA5444" w:rsidRPr="00146975">
              <w:rPr>
                <w:iCs/>
                <w:sz w:val="24"/>
                <w:szCs w:val="24"/>
              </w:rPr>
              <w:t xml:space="preserve">знаряддя праці </w:t>
            </w:r>
            <w:r w:rsidR="000E7FE5" w:rsidRPr="00146975">
              <w:rPr>
                <w:iCs/>
                <w:sz w:val="24"/>
                <w:szCs w:val="24"/>
              </w:rPr>
              <w:t xml:space="preserve">в </w:t>
            </w:r>
            <w:r w:rsidR="00CA5444" w:rsidRPr="00146975">
              <w:rPr>
                <w:iCs/>
                <w:sz w:val="24"/>
                <w:szCs w:val="24"/>
              </w:rPr>
              <w:t>залежно</w:t>
            </w:r>
            <w:r w:rsidR="000E7FE5" w:rsidRPr="00146975">
              <w:rPr>
                <w:iCs/>
                <w:sz w:val="24"/>
                <w:szCs w:val="24"/>
              </w:rPr>
              <w:t>сті</w:t>
            </w:r>
            <w:r w:rsidR="00CA5444" w:rsidRPr="00146975">
              <w:rPr>
                <w:iCs/>
                <w:sz w:val="24"/>
                <w:szCs w:val="24"/>
              </w:rPr>
              <w:t xml:space="preserve"> від виду</w:t>
            </w:r>
            <w:r w:rsidR="0071574E" w:rsidRPr="00146975">
              <w:rPr>
                <w:iCs/>
                <w:sz w:val="24"/>
                <w:szCs w:val="24"/>
              </w:rPr>
              <w:t xml:space="preserve"> </w:t>
            </w:r>
            <w:r w:rsidR="00CA5444" w:rsidRPr="00146975">
              <w:rPr>
                <w:iCs/>
                <w:sz w:val="24"/>
                <w:szCs w:val="24"/>
              </w:rPr>
              <w:t>виконання роб</w:t>
            </w:r>
            <w:r w:rsidR="00F77D4D">
              <w:rPr>
                <w:iCs/>
                <w:sz w:val="24"/>
                <w:szCs w:val="24"/>
              </w:rPr>
              <w:t>оти</w:t>
            </w:r>
            <w:r w:rsidR="00CA5444" w:rsidRPr="00146975">
              <w:rPr>
                <w:iCs/>
                <w:sz w:val="24"/>
                <w:szCs w:val="24"/>
              </w:rPr>
              <w:t>;</w:t>
            </w:r>
          </w:p>
          <w:p w:rsidR="004620DA" w:rsidRDefault="00146975" w:rsidP="00772009">
            <w:pPr>
              <w:ind w:left="34" w:firstLine="0"/>
              <w:jc w:val="both"/>
              <w:rPr>
                <w:iCs/>
                <w:sz w:val="24"/>
                <w:szCs w:val="24"/>
              </w:rPr>
            </w:pPr>
            <w:r w:rsidRPr="00146975">
              <w:rPr>
                <w:iCs/>
                <w:sz w:val="24"/>
                <w:szCs w:val="24"/>
              </w:rPr>
              <w:t>−</w:t>
            </w:r>
            <w:r>
              <w:rPr>
                <w:iCs/>
                <w:sz w:val="24"/>
                <w:szCs w:val="24"/>
              </w:rPr>
              <w:t xml:space="preserve"> підготуватися до міні-маркетингового </w:t>
            </w:r>
            <w:r w:rsidR="00772009">
              <w:rPr>
                <w:iCs/>
                <w:sz w:val="24"/>
                <w:szCs w:val="24"/>
              </w:rPr>
              <w:t>дослідження, склавши анкету;</w:t>
            </w:r>
          </w:p>
          <w:p w:rsidR="00D26FE1" w:rsidRPr="00C524FF" w:rsidRDefault="00772009" w:rsidP="00772009">
            <w:pPr>
              <w:ind w:left="34" w:firstLine="0"/>
              <w:jc w:val="both"/>
              <w:rPr>
                <w:i/>
                <w:sz w:val="24"/>
                <w:szCs w:val="24"/>
              </w:rPr>
            </w:pPr>
            <w:r w:rsidRPr="00625669">
              <w:rPr>
                <w:iCs/>
                <w:sz w:val="24"/>
                <w:szCs w:val="24"/>
              </w:rPr>
              <w:t xml:space="preserve"> </w:t>
            </w:r>
            <w:r w:rsidR="004620DA" w:rsidRPr="00625669">
              <w:rPr>
                <w:iCs/>
                <w:sz w:val="24"/>
                <w:szCs w:val="24"/>
              </w:rPr>
              <w:t>−</w:t>
            </w:r>
            <w:r w:rsidR="004620DA">
              <w:rPr>
                <w:iCs/>
                <w:sz w:val="24"/>
                <w:szCs w:val="24"/>
              </w:rPr>
              <w:t xml:space="preserve"> зробити </w:t>
            </w:r>
            <w:r w:rsidR="004620DA" w:rsidRPr="00C524FF">
              <w:rPr>
                <w:iCs/>
                <w:sz w:val="24"/>
                <w:szCs w:val="24"/>
              </w:rPr>
              <w:t>малюнок виробу з використанням</w:t>
            </w:r>
          </w:p>
        </w:tc>
        <w:tc>
          <w:tcPr>
            <w:tcW w:w="4929" w:type="dxa"/>
            <w:tcBorders>
              <w:top w:val="double" w:sz="4" w:space="0" w:color="auto"/>
            </w:tcBorders>
          </w:tcPr>
          <w:p w:rsidR="001A3EBB" w:rsidRPr="00C524FF" w:rsidRDefault="001A3EBB" w:rsidP="001A3EBB">
            <w:pPr>
              <w:ind w:firstLine="0"/>
              <w:jc w:val="both"/>
              <w:rPr>
                <w:sz w:val="24"/>
                <w:szCs w:val="24"/>
              </w:rPr>
            </w:pPr>
            <w:r w:rsidRPr="00C524FF">
              <w:rPr>
                <w:sz w:val="24"/>
                <w:szCs w:val="24"/>
              </w:rPr>
              <w:t xml:space="preserve">Формування знань та уявлень </w:t>
            </w:r>
            <w:r>
              <w:rPr>
                <w:sz w:val="24"/>
                <w:szCs w:val="24"/>
              </w:rPr>
              <w:t xml:space="preserve">про виникнення знарядь праці як елементів трудового процесу; </w:t>
            </w:r>
            <w:r w:rsidRPr="00C524FF">
              <w:rPr>
                <w:sz w:val="24"/>
                <w:szCs w:val="24"/>
              </w:rPr>
              <w:t>про детал</w:t>
            </w:r>
            <w:r>
              <w:rPr>
                <w:sz w:val="24"/>
                <w:szCs w:val="24"/>
              </w:rPr>
              <w:t>і та</w:t>
            </w:r>
            <w:r w:rsidRPr="00C524FF">
              <w:rPr>
                <w:sz w:val="24"/>
                <w:szCs w:val="24"/>
              </w:rPr>
              <w:t xml:space="preserve"> способи їх отримання.</w:t>
            </w:r>
          </w:p>
          <w:p w:rsidR="00625669" w:rsidRPr="00C524FF" w:rsidRDefault="00625669" w:rsidP="00625669">
            <w:pPr>
              <w:ind w:firstLine="0"/>
              <w:jc w:val="both"/>
              <w:rPr>
                <w:sz w:val="24"/>
                <w:szCs w:val="24"/>
              </w:rPr>
            </w:pPr>
            <w:r w:rsidRPr="00C524FF">
              <w:rPr>
                <w:sz w:val="24"/>
                <w:szCs w:val="24"/>
              </w:rPr>
              <w:t>Формування основ проектної діяльності.</w:t>
            </w:r>
          </w:p>
          <w:p w:rsidR="00CA5444" w:rsidRDefault="00CA5444" w:rsidP="00526205">
            <w:pPr>
              <w:ind w:firstLine="0"/>
              <w:jc w:val="both"/>
              <w:rPr>
                <w:sz w:val="24"/>
                <w:szCs w:val="24"/>
              </w:rPr>
            </w:pPr>
            <w:r w:rsidRPr="00C524FF">
              <w:rPr>
                <w:sz w:val="24"/>
                <w:szCs w:val="24"/>
              </w:rPr>
              <w:t>Формування лексичної системності іменників на позначення робочих інструментів (</w:t>
            </w:r>
            <w:r w:rsidR="006F7481">
              <w:rPr>
                <w:sz w:val="24"/>
                <w:szCs w:val="24"/>
              </w:rPr>
              <w:t xml:space="preserve">голка – гачок – спиці, сокира – ніж, </w:t>
            </w:r>
            <w:r w:rsidRPr="00C524FF">
              <w:rPr>
                <w:sz w:val="24"/>
                <w:szCs w:val="24"/>
              </w:rPr>
              <w:t>молоток – сокира, обценьки – плоскогубці, гайковий ключ – викрутка)</w:t>
            </w:r>
            <w:r w:rsidR="00F77D4D">
              <w:rPr>
                <w:sz w:val="24"/>
                <w:szCs w:val="24"/>
              </w:rPr>
              <w:t>, дієслів (забивати – забити, різати – відрізати, пиляти – відпиляти)</w:t>
            </w:r>
            <w:r w:rsidRPr="00C524FF">
              <w:rPr>
                <w:sz w:val="24"/>
                <w:szCs w:val="24"/>
              </w:rPr>
              <w:t>.</w:t>
            </w:r>
          </w:p>
          <w:p w:rsidR="00956D9D" w:rsidRDefault="00956D9D" w:rsidP="00956D9D">
            <w:pPr>
              <w:ind w:firstLine="0"/>
              <w:jc w:val="both"/>
              <w:rPr>
                <w:sz w:val="24"/>
                <w:szCs w:val="24"/>
              </w:rPr>
            </w:pPr>
            <w:r w:rsidRPr="00670DA1">
              <w:rPr>
                <w:sz w:val="24"/>
                <w:szCs w:val="24"/>
              </w:rPr>
              <w:t>Формування лексико-семантичних мовних явищ багатозначності</w:t>
            </w:r>
            <w:r>
              <w:rPr>
                <w:sz w:val="24"/>
                <w:szCs w:val="24"/>
              </w:rPr>
              <w:t xml:space="preserve"> (ключ – гайковий, скрипковий, </w:t>
            </w:r>
            <w:r w:rsidR="00B5533E">
              <w:rPr>
                <w:sz w:val="24"/>
                <w:szCs w:val="24"/>
              </w:rPr>
              <w:t xml:space="preserve">журавлиний, </w:t>
            </w:r>
            <w:r>
              <w:rPr>
                <w:sz w:val="24"/>
                <w:szCs w:val="24"/>
              </w:rPr>
              <w:t>від замка</w:t>
            </w:r>
            <w:r w:rsidR="002D6118">
              <w:rPr>
                <w:sz w:val="24"/>
                <w:szCs w:val="24"/>
              </w:rPr>
              <w:t>, джерело</w:t>
            </w:r>
            <w:r w:rsidR="007F21F5">
              <w:rPr>
                <w:sz w:val="24"/>
                <w:szCs w:val="24"/>
              </w:rPr>
              <w:t>; голка – для шиття, риба, їжака, соснова</w:t>
            </w:r>
            <w:r>
              <w:rPr>
                <w:sz w:val="24"/>
                <w:szCs w:val="24"/>
              </w:rPr>
              <w:t>).</w:t>
            </w:r>
          </w:p>
          <w:p w:rsidR="00625669" w:rsidRPr="00C524FF" w:rsidRDefault="00625669" w:rsidP="00625669">
            <w:pPr>
              <w:ind w:firstLine="0"/>
              <w:jc w:val="both"/>
              <w:rPr>
                <w:sz w:val="24"/>
                <w:szCs w:val="24"/>
              </w:rPr>
            </w:pPr>
            <w:r w:rsidRPr="00C524FF">
              <w:rPr>
                <w:sz w:val="24"/>
                <w:szCs w:val="24"/>
              </w:rPr>
              <w:t xml:space="preserve">Формування контекстуально зумовлених лексичних узагальнень іменників на позначення понять </w:t>
            </w:r>
            <w:r w:rsidR="00FA6625">
              <w:rPr>
                <w:sz w:val="24"/>
                <w:szCs w:val="24"/>
              </w:rPr>
              <w:t xml:space="preserve">«анкета», «маркетинг», </w:t>
            </w:r>
            <w:r w:rsidRPr="00C524FF">
              <w:rPr>
                <w:sz w:val="24"/>
                <w:szCs w:val="24"/>
              </w:rPr>
              <w:t>«</w:t>
            </w:r>
            <w:proofErr w:type="spellStart"/>
            <w:r w:rsidRPr="00C524FF">
              <w:rPr>
                <w:sz w:val="24"/>
                <w:szCs w:val="24"/>
              </w:rPr>
              <w:t>біоформа</w:t>
            </w:r>
            <w:proofErr w:type="spellEnd"/>
            <w:r w:rsidRPr="00C524FF">
              <w:rPr>
                <w:sz w:val="24"/>
                <w:szCs w:val="24"/>
              </w:rPr>
              <w:t xml:space="preserve">», </w:t>
            </w:r>
            <w:r w:rsidR="00FA6625">
              <w:rPr>
                <w:sz w:val="24"/>
                <w:szCs w:val="24"/>
              </w:rPr>
              <w:t xml:space="preserve">«деталь», </w:t>
            </w:r>
            <w:r w:rsidRPr="00C524FF">
              <w:rPr>
                <w:sz w:val="24"/>
                <w:szCs w:val="24"/>
              </w:rPr>
              <w:t>«проектування».</w:t>
            </w:r>
          </w:p>
          <w:p w:rsidR="005D4E26" w:rsidRPr="00C524FF" w:rsidRDefault="005D4E26" w:rsidP="005D4E26">
            <w:pPr>
              <w:ind w:firstLine="0"/>
              <w:jc w:val="both"/>
              <w:rPr>
                <w:sz w:val="24"/>
                <w:szCs w:val="24"/>
              </w:rPr>
            </w:pPr>
            <w:r>
              <w:rPr>
                <w:sz w:val="24"/>
                <w:szCs w:val="24"/>
              </w:rPr>
              <w:t xml:space="preserve">Удосконалення </w:t>
            </w:r>
            <w:r w:rsidRPr="00C524FF">
              <w:rPr>
                <w:sz w:val="24"/>
                <w:szCs w:val="24"/>
              </w:rPr>
              <w:t xml:space="preserve">правильного зв’язного монологічного </w:t>
            </w:r>
            <w:proofErr w:type="spellStart"/>
            <w:r w:rsidRPr="00C524FF">
              <w:rPr>
                <w:sz w:val="24"/>
                <w:szCs w:val="24"/>
              </w:rPr>
              <w:t>коментувального</w:t>
            </w:r>
            <w:proofErr w:type="spellEnd"/>
            <w:r w:rsidRPr="00C524FF">
              <w:rPr>
                <w:sz w:val="24"/>
                <w:szCs w:val="24"/>
              </w:rPr>
              <w:t xml:space="preserve"> та описового мовлення.</w:t>
            </w:r>
          </w:p>
          <w:p w:rsidR="00625669" w:rsidRPr="00C524FF" w:rsidRDefault="00625669" w:rsidP="00625669">
            <w:pPr>
              <w:ind w:firstLine="0"/>
              <w:jc w:val="both"/>
              <w:rPr>
                <w:sz w:val="24"/>
                <w:szCs w:val="24"/>
              </w:rPr>
            </w:pPr>
            <w:r w:rsidRPr="00C524FF">
              <w:rPr>
                <w:sz w:val="24"/>
                <w:szCs w:val="24"/>
              </w:rPr>
              <w:t>Вправляння у проведенні маркетингових досліджень.</w:t>
            </w:r>
          </w:p>
          <w:p w:rsidR="00CA5444" w:rsidRPr="00C524FF" w:rsidRDefault="00CA5444" w:rsidP="006F7481">
            <w:pPr>
              <w:ind w:firstLine="0"/>
              <w:jc w:val="both"/>
              <w:rPr>
                <w:sz w:val="24"/>
                <w:szCs w:val="24"/>
              </w:rPr>
            </w:pPr>
            <w:r w:rsidRPr="00C524FF">
              <w:rPr>
                <w:sz w:val="24"/>
                <w:szCs w:val="24"/>
              </w:rPr>
              <w:t xml:space="preserve">Акцентування уваги на фонетичній, </w:t>
            </w:r>
          </w:p>
        </w:tc>
      </w:tr>
    </w:tbl>
    <w:p w:rsidR="006E5153" w:rsidRPr="006E5153" w:rsidRDefault="006E5153" w:rsidP="006E5153">
      <w:pPr>
        <w:spacing w:line="240" w:lineRule="auto"/>
        <w:jc w:val="right"/>
        <w:rPr>
          <w:i/>
          <w:sz w:val="24"/>
          <w:szCs w:val="24"/>
        </w:rPr>
      </w:pPr>
      <w:r>
        <w:rPr>
          <w:i/>
          <w:sz w:val="24"/>
          <w:szCs w:val="24"/>
        </w:rPr>
        <w:t>Продовження таблиці</w:t>
      </w:r>
    </w:p>
    <w:tbl>
      <w:tblPr>
        <w:tblStyle w:val="a3"/>
        <w:tblW w:w="0" w:type="auto"/>
        <w:tblLook w:val="04A0" w:firstRow="1" w:lastRow="0" w:firstColumn="1" w:lastColumn="0" w:noHBand="0" w:noVBand="1"/>
      </w:tblPr>
      <w:tblGrid>
        <w:gridCol w:w="4928"/>
        <w:gridCol w:w="4929"/>
        <w:gridCol w:w="4929"/>
      </w:tblGrid>
      <w:tr w:rsidR="006E5153" w:rsidRPr="00C524FF" w:rsidTr="000054E6">
        <w:trPr>
          <w:trHeight w:val="5169"/>
        </w:trPr>
        <w:tc>
          <w:tcPr>
            <w:tcW w:w="4928" w:type="dxa"/>
            <w:tcBorders>
              <w:top w:val="single" w:sz="4" w:space="0" w:color="auto"/>
            </w:tcBorders>
          </w:tcPr>
          <w:p w:rsidR="00C533C8" w:rsidRDefault="00C533C8" w:rsidP="00C533C8">
            <w:pPr>
              <w:ind w:firstLine="0"/>
              <w:jc w:val="both"/>
              <w:rPr>
                <w:sz w:val="24"/>
                <w:szCs w:val="24"/>
              </w:rPr>
            </w:pPr>
            <w:r w:rsidRPr="00207495">
              <w:rPr>
                <w:sz w:val="24"/>
                <w:szCs w:val="24"/>
              </w:rPr>
              <w:lastRenderedPageBreak/>
              <w:t>три…», «Сходинки» (проектування).</w:t>
            </w:r>
          </w:p>
          <w:p w:rsidR="006E5153" w:rsidRPr="00C524FF" w:rsidRDefault="00C533C8" w:rsidP="00C533C8">
            <w:pPr>
              <w:ind w:firstLine="0"/>
              <w:jc w:val="both"/>
              <w:rPr>
                <w:sz w:val="24"/>
                <w:szCs w:val="24"/>
              </w:rPr>
            </w:pPr>
            <w:r w:rsidRPr="00A27B31">
              <w:rPr>
                <w:b/>
                <w:sz w:val="24"/>
                <w:szCs w:val="24"/>
              </w:rPr>
              <w:t>Матеріали:</w:t>
            </w:r>
            <w:r w:rsidRPr="00A27B31">
              <w:rPr>
                <w:sz w:val="24"/>
                <w:szCs w:val="24"/>
              </w:rPr>
              <w:t xml:space="preserve"> </w:t>
            </w:r>
            <w:r w:rsidRPr="00C524FF">
              <w:rPr>
                <w:sz w:val="24"/>
                <w:szCs w:val="24"/>
              </w:rPr>
              <w:t xml:space="preserve">викрутка, молоток, плоскогубці, </w:t>
            </w:r>
            <w:r w:rsidR="00A7482D" w:rsidRPr="00C524FF">
              <w:rPr>
                <w:sz w:val="24"/>
                <w:szCs w:val="24"/>
              </w:rPr>
              <w:t>обценьки, гайковий ключ, пилка</w:t>
            </w:r>
            <w:r w:rsidR="00A7482D">
              <w:rPr>
                <w:sz w:val="24"/>
                <w:szCs w:val="24"/>
              </w:rPr>
              <w:t xml:space="preserve">, голка, </w:t>
            </w:r>
            <w:r w:rsidR="00DB4CDD">
              <w:rPr>
                <w:sz w:val="24"/>
                <w:szCs w:val="24"/>
              </w:rPr>
              <w:t xml:space="preserve">спиці, </w:t>
            </w:r>
            <w:r w:rsidR="00A7482D">
              <w:rPr>
                <w:sz w:val="24"/>
                <w:szCs w:val="24"/>
              </w:rPr>
              <w:t>ножиці тощо.</w:t>
            </w:r>
          </w:p>
        </w:tc>
        <w:tc>
          <w:tcPr>
            <w:tcW w:w="4929" w:type="dxa"/>
            <w:tcBorders>
              <w:top w:val="single" w:sz="4" w:space="0" w:color="auto"/>
            </w:tcBorders>
          </w:tcPr>
          <w:p w:rsidR="006E5153" w:rsidRPr="00146975" w:rsidRDefault="006E5153" w:rsidP="00146975">
            <w:pPr>
              <w:ind w:left="34" w:firstLine="0"/>
              <w:jc w:val="both"/>
              <w:rPr>
                <w:i/>
                <w:sz w:val="24"/>
                <w:szCs w:val="24"/>
              </w:rPr>
            </w:pPr>
            <w:proofErr w:type="spellStart"/>
            <w:r w:rsidRPr="00C524FF">
              <w:rPr>
                <w:iCs/>
                <w:sz w:val="24"/>
                <w:szCs w:val="24"/>
              </w:rPr>
              <w:t>біоформ</w:t>
            </w:r>
            <w:proofErr w:type="spellEnd"/>
            <w:r>
              <w:rPr>
                <w:iCs/>
                <w:sz w:val="24"/>
                <w:szCs w:val="24"/>
              </w:rPr>
              <w:t>;</w:t>
            </w:r>
          </w:p>
          <w:p w:rsidR="006E5153" w:rsidRPr="00D26FE1" w:rsidRDefault="006E5153" w:rsidP="000B5DB2">
            <w:pPr>
              <w:pStyle w:val="a6"/>
              <w:numPr>
                <w:ilvl w:val="0"/>
                <w:numId w:val="22"/>
              </w:numPr>
              <w:spacing w:after="0" w:line="240" w:lineRule="auto"/>
              <w:ind w:left="175" w:hanging="141"/>
              <w:jc w:val="both"/>
              <w:rPr>
                <w:i/>
                <w:sz w:val="24"/>
                <w:szCs w:val="24"/>
              </w:rPr>
            </w:pPr>
            <w:r w:rsidRPr="00C524FF">
              <w:rPr>
                <w:rFonts w:ascii="Times New Roman" w:hAnsi="Times New Roman"/>
                <w:i/>
                <w:sz w:val="24"/>
                <w:szCs w:val="24"/>
              </w:rPr>
              <w:t>коментує</w:t>
            </w:r>
            <w:r w:rsidRPr="00C524FF">
              <w:rPr>
                <w:rFonts w:ascii="Times New Roman" w:hAnsi="Times New Roman"/>
                <w:sz w:val="24"/>
                <w:szCs w:val="24"/>
              </w:rPr>
              <w:t xml:space="preserve"> свої дії, користуючись фонетично, лексично і граматично правильним зв’язним мовленням</w:t>
            </w:r>
            <w:r>
              <w:rPr>
                <w:rFonts w:ascii="Times New Roman" w:hAnsi="Times New Roman"/>
                <w:sz w:val="24"/>
                <w:szCs w:val="24"/>
              </w:rPr>
              <w:t>;</w:t>
            </w:r>
          </w:p>
          <w:p w:rsidR="006E5153" w:rsidRPr="00C524FF" w:rsidRDefault="006E5153" w:rsidP="000B5DB2">
            <w:pPr>
              <w:pStyle w:val="a6"/>
              <w:numPr>
                <w:ilvl w:val="0"/>
                <w:numId w:val="22"/>
              </w:numPr>
              <w:spacing w:line="240" w:lineRule="auto"/>
              <w:ind w:left="175" w:hanging="141"/>
              <w:jc w:val="both"/>
              <w:rPr>
                <w:b/>
                <w:i/>
                <w:sz w:val="24"/>
                <w:szCs w:val="24"/>
              </w:rPr>
            </w:pPr>
            <w:r>
              <w:rPr>
                <w:rFonts w:ascii="Times New Roman" w:hAnsi="Times New Roman"/>
                <w:i/>
                <w:sz w:val="24"/>
                <w:szCs w:val="24"/>
              </w:rPr>
              <w:t>дотримується</w:t>
            </w:r>
            <w:r>
              <w:rPr>
                <w:rFonts w:ascii="Times New Roman" w:hAnsi="Times New Roman"/>
                <w:sz w:val="24"/>
                <w:szCs w:val="24"/>
              </w:rPr>
              <w:t xml:space="preserve"> правил безпечної поведінки при використанні знарядь праці</w:t>
            </w:r>
          </w:p>
        </w:tc>
        <w:tc>
          <w:tcPr>
            <w:tcW w:w="4929" w:type="dxa"/>
            <w:tcBorders>
              <w:top w:val="single" w:sz="4" w:space="0" w:color="auto"/>
            </w:tcBorders>
          </w:tcPr>
          <w:p w:rsidR="00A7482D" w:rsidRDefault="006F7481" w:rsidP="00A7482D">
            <w:pPr>
              <w:ind w:firstLine="0"/>
              <w:jc w:val="both"/>
              <w:rPr>
                <w:sz w:val="24"/>
                <w:szCs w:val="24"/>
              </w:rPr>
            </w:pPr>
            <w:r w:rsidRPr="00C524FF">
              <w:rPr>
                <w:sz w:val="24"/>
                <w:szCs w:val="24"/>
              </w:rPr>
              <w:t xml:space="preserve">лексичній і граматичній правильності </w:t>
            </w:r>
            <w:r w:rsidR="00A7482D" w:rsidRPr="00C524FF">
              <w:rPr>
                <w:sz w:val="24"/>
                <w:szCs w:val="24"/>
              </w:rPr>
              <w:t xml:space="preserve">мовлення. </w:t>
            </w:r>
          </w:p>
          <w:p w:rsidR="006E5153" w:rsidRDefault="00A7482D" w:rsidP="00A7482D">
            <w:pPr>
              <w:ind w:firstLine="0"/>
              <w:jc w:val="both"/>
              <w:rPr>
                <w:sz w:val="24"/>
                <w:szCs w:val="24"/>
              </w:rPr>
            </w:pPr>
            <w:r>
              <w:rPr>
                <w:sz w:val="24"/>
                <w:szCs w:val="24"/>
              </w:rPr>
              <w:t>Р</w:t>
            </w:r>
            <w:r w:rsidRPr="00670DA1">
              <w:rPr>
                <w:sz w:val="24"/>
                <w:szCs w:val="24"/>
              </w:rPr>
              <w:t>озвиток зорового, слухового сприймання,</w:t>
            </w:r>
            <w:r>
              <w:rPr>
                <w:sz w:val="24"/>
                <w:szCs w:val="24"/>
              </w:rPr>
              <w:t xml:space="preserve"> </w:t>
            </w:r>
            <w:r w:rsidR="006E5153" w:rsidRPr="00670DA1">
              <w:rPr>
                <w:sz w:val="24"/>
                <w:szCs w:val="24"/>
              </w:rPr>
              <w:t xml:space="preserve">уваги та пам’яті, тактильного, кінестетичного сприймання, кінетичного праксису; усного зв’язного мовлення; </w:t>
            </w:r>
            <w:r w:rsidR="006E5153">
              <w:rPr>
                <w:sz w:val="24"/>
                <w:szCs w:val="24"/>
              </w:rPr>
              <w:t xml:space="preserve">конструктивного мислення, </w:t>
            </w:r>
            <w:r w:rsidR="006E5153" w:rsidRPr="00670DA1">
              <w:rPr>
                <w:sz w:val="24"/>
                <w:szCs w:val="24"/>
              </w:rPr>
              <w:t>мисленнєвих операцій порівняння, аналізу, синтезу, вміння встановлювати причинно-наслідкові зв’язки; операцій ймовірного прогнозування на лексичному та граматичному рівні; зорового, слухового, смислового, рухового контролю на фонетичному, лексичному, графічному матеріалі; просторового орієнтування; емоційно-вольової сфери, фантазії, творчої уяви;</w:t>
            </w:r>
            <w:r w:rsidR="006E5153">
              <w:rPr>
                <w:sz w:val="24"/>
                <w:szCs w:val="24"/>
              </w:rPr>
              <w:t xml:space="preserve"> зорово-моторної координації,</w:t>
            </w:r>
            <w:r w:rsidR="006E5153" w:rsidRPr="00670DA1">
              <w:rPr>
                <w:sz w:val="24"/>
                <w:szCs w:val="24"/>
              </w:rPr>
              <w:t xml:space="preserve"> диференційованих рухів пальців і кистей рук</w:t>
            </w:r>
            <w:r w:rsidR="006E5153">
              <w:rPr>
                <w:sz w:val="24"/>
                <w:szCs w:val="24"/>
              </w:rPr>
              <w:t>.</w:t>
            </w:r>
          </w:p>
          <w:p w:rsidR="006E5153" w:rsidRDefault="006E5153" w:rsidP="00387EF1">
            <w:pPr>
              <w:ind w:firstLine="0"/>
              <w:jc w:val="both"/>
              <w:rPr>
                <w:sz w:val="24"/>
                <w:szCs w:val="24"/>
              </w:rPr>
            </w:pPr>
            <w:r w:rsidRPr="00C524FF">
              <w:rPr>
                <w:sz w:val="24"/>
                <w:szCs w:val="24"/>
              </w:rPr>
              <w:t xml:space="preserve">Виховання інтересу до </w:t>
            </w:r>
            <w:r w:rsidR="00F77D4D">
              <w:rPr>
                <w:sz w:val="24"/>
                <w:szCs w:val="24"/>
              </w:rPr>
              <w:t xml:space="preserve">історії виникнення знарядь праці, </w:t>
            </w:r>
            <w:r w:rsidRPr="00C524FF">
              <w:rPr>
                <w:sz w:val="24"/>
                <w:szCs w:val="24"/>
              </w:rPr>
              <w:t>проектної діяльності</w:t>
            </w:r>
            <w:r>
              <w:rPr>
                <w:sz w:val="24"/>
                <w:szCs w:val="24"/>
              </w:rPr>
              <w:t>.</w:t>
            </w:r>
          </w:p>
          <w:p w:rsidR="006E5153" w:rsidRPr="00C524FF" w:rsidRDefault="006E5153" w:rsidP="00387EF1">
            <w:pPr>
              <w:ind w:firstLine="0"/>
              <w:jc w:val="both"/>
              <w:rPr>
                <w:sz w:val="24"/>
                <w:szCs w:val="24"/>
              </w:rPr>
            </w:pPr>
            <w:r w:rsidRPr="00670DA1">
              <w:rPr>
                <w:sz w:val="24"/>
                <w:szCs w:val="24"/>
              </w:rPr>
              <w:t>Виховання морально-етичних норм,</w:t>
            </w:r>
            <w:r>
              <w:rPr>
                <w:sz w:val="24"/>
                <w:szCs w:val="24"/>
              </w:rPr>
              <w:t xml:space="preserve"> </w:t>
            </w:r>
            <w:r w:rsidRPr="00670DA1">
              <w:rPr>
                <w:sz w:val="24"/>
                <w:szCs w:val="24"/>
              </w:rPr>
              <w:t xml:space="preserve">організованості, охайності, </w:t>
            </w:r>
            <w:r>
              <w:rPr>
                <w:sz w:val="24"/>
                <w:szCs w:val="24"/>
              </w:rPr>
              <w:t>ретельності,</w:t>
            </w:r>
            <w:r w:rsidRPr="00670DA1">
              <w:rPr>
                <w:sz w:val="24"/>
                <w:szCs w:val="24"/>
              </w:rPr>
              <w:t xml:space="preserve"> </w:t>
            </w:r>
            <w:r>
              <w:rPr>
                <w:sz w:val="24"/>
                <w:szCs w:val="24"/>
              </w:rPr>
              <w:t>дисциплінованості, вміння доводити розпочату справу до кінця</w:t>
            </w:r>
          </w:p>
        </w:tc>
      </w:tr>
      <w:tr w:rsidR="00266D40" w:rsidRPr="00C524FF" w:rsidTr="00526205">
        <w:trPr>
          <w:trHeight w:val="261"/>
        </w:trPr>
        <w:tc>
          <w:tcPr>
            <w:tcW w:w="14786" w:type="dxa"/>
            <w:gridSpan w:val="3"/>
            <w:tcBorders>
              <w:top w:val="double" w:sz="4" w:space="0" w:color="auto"/>
              <w:bottom w:val="double" w:sz="4" w:space="0" w:color="auto"/>
            </w:tcBorders>
          </w:tcPr>
          <w:p w:rsidR="00266D40" w:rsidRPr="003D667A" w:rsidRDefault="00266D40" w:rsidP="00266D40">
            <w:pPr>
              <w:ind w:firstLine="0"/>
              <w:jc w:val="center"/>
              <w:rPr>
                <w:rFonts w:eastAsia="Calibri"/>
                <w:i/>
                <w:sz w:val="26"/>
                <w:szCs w:val="26"/>
              </w:rPr>
            </w:pPr>
            <w:r>
              <w:rPr>
                <w:rFonts w:eastAsia="Calibri"/>
                <w:i/>
                <w:sz w:val="26"/>
                <w:szCs w:val="26"/>
              </w:rPr>
              <w:t>Узагальнення (2 год.)</w:t>
            </w:r>
          </w:p>
        </w:tc>
      </w:tr>
      <w:tr w:rsidR="00CA5444" w:rsidRPr="00C524FF" w:rsidTr="00526205">
        <w:trPr>
          <w:trHeight w:val="261"/>
        </w:trPr>
        <w:tc>
          <w:tcPr>
            <w:tcW w:w="14786" w:type="dxa"/>
            <w:gridSpan w:val="3"/>
            <w:tcBorders>
              <w:top w:val="double" w:sz="4" w:space="0" w:color="auto"/>
              <w:bottom w:val="double" w:sz="4" w:space="0" w:color="auto"/>
            </w:tcBorders>
          </w:tcPr>
          <w:p w:rsidR="00CA5444" w:rsidRPr="003D667A" w:rsidRDefault="00FA6625" w:rsidP="00526205">
            <w:pPr>
              <w:ind w:firstLine="0"/>
              <w:jc w:val="center"/>
              <w:rPr>
                <w:sz w:val="26"/>
                <w:szCs w:val="26"/>
              </w:rPr>
            </w:pPr>
            <w:r w:rsidRPr="003D667A">
              <w:rPr>
                <w:rFonts w:eastAsia="Calibri"/>
                <w:i/>
                <w:sz w:val="26"/>
                <w:szCs w:val="26"/>
              </w:rPr>
              <w:t>Тема 2</w:t>
            </w:r>
            <w:r w:rsidR="00CA5444" w:rsidRPr="003D667A">
              <w:rPr>
                <w:rFonts w:eastAsia="Calibri"/>
                <w:i/>
                <w:sz w:val="26"/>
                <w:szCs w:val="26"/>
              </w:rPr>
              <w:t xml:space="preserve">. </w:t>
            </w:r>
            <w:r w:rsidR="00CA5444" w:rsidRPr="003D667A">
              <w:rPr>
                <w:rFonts w:eastAsia="Calibri"/>
                <w:bCs/>
                <w:i/>
                <w:iCs/>
                <w:sz w:val="26"/>
                <w:szCs w:val="26"/>
              </w:rPr>
              <w:t>Технологія побутової діяльності (4 год.)</w:t>
            </w:r>
          </w:p>
        </w:tc>
      </w:tr>
      <w:tr w:rsidR="00CA5444" w:rsidRPr="00C524FF" w:rsidTr="00683EE9">
        <w:trPr>
          <w:trHeight w:val="1621"/>
        </w:trPr>
        <w:tc>
          <w:tcPr>
            <w:tcW w:w="4928" w:type="dxa"/>
            <w:tcBorders>
              <w:top w:val="double" w:sz="4" w:space="0" w:color="auto"/>
              <w:bottom w:val="double" w:sz="4" w:space="0" w:color="auto"/>
            </w:tcBorders>
          </w:tcPr>
          <w:p w:rsidR="00683EE9" w:rsidRPr="00683EE9" w:rsidRDefault="00CA5444" w:rsidP="000B5DB2">
            <w:pPr>
              <w:pStyle w:val="a6"/>
              <w:numPr>
                <w:ilvl w:val="0"/>
                <w:numId w:val="12"/>
              </w:numPr>
              <w:spacing w:line="240" w:lineRule="auto"/>
              <w:ind w:left="142" w:hanging="142"/>
              <w:jc w:val="both"/>
              <w:rPr>
                <w:sz w:val="24"/>
                <w:szCs w:val="24"/>
              </w:rPr>
            </w:pPr>
            <w:r w:rsidRPr="00C524FF">
              <w:rPr>
                <w:rFonts w:ascii="Times New Roman" w:hAnsi="Times New Roman"/>
                <w:sz w:val="24"/>
                <w:szCs w:val="24"/>
              </w:rPr>
              <w:t>Побутові електроприлади. Загальні правила користування електропобутовими приладами. Пошкодження електропобутових приладів. Небезпека користування пошкодженими побутовими електроприладами</w:t>
            </w:r>
            <w:r w:rsidR="00FA6625">
              <w:rPr>
                <w:rFonts w:ascii="Times New Roman" w:hAnsi="Times New Roman"/>
                <w:sz w:val="24"/>
                <w:szCs w:val="24"/>
              </w:rPr>
              <w:t>.</w:t>
            </w:r>
            <w:r w:rsidR="00683EE9" w:rsidRPr="00C524FF">
              <w:rPr>
                <w:rFonts w:ascii="Times New Roman" w:hAnsi="Times New Roman"/>
                <w:sz w:val="24"/>
                <w:szCs w:val="24"/>
              </w:rPr>
              <w:t xml:space="preserve"> </w:t>
            </w:r>
          </w:p>
          <w:p w:rsidR="008911E1" w:rsidRPr="00C524FF" w:rsidRDefault="00683EE9" w:rsidP="000B5DB2">
            <w:pPr>
              <w:pStyle w:val="a6"/>
              <w:numPr>
                <w:ilvl w:val="0"/>
                <w:numId w:val="12"/>
              </w:numPr>
              <w:spacing w:after="0" w:line="240" w:lineRule="auto"/>
              <w:ind w:left="142" w:hanging="142"/>
              <w:jc w:val="both"/>
              <w:rPr>
                <w:sz w:val="24"/>
                <w:szCs w:val="24"/>
              </w:rPr>
            </w:pPr>
            <w:r w:rsidRPr="00C524FF">
              <w:rPr>
                <w:rFonts w:ascii="Times New Roman" w:hAnsi="Times New Roman"/>
                <w:sz w:val="24"/>
                <w:szCs w:val="24"/>
              </w:rPr>
              <w:t>Використання праски. Вибір режиму</w:t>
            </w:r>
          </w:p>
        </w:tc>
        <w:tc>
          <w:tcPr>
            <w:tcW w:w="4929" w:type="dxa"/>
            <w:tcBorders>
              <w:top w:val="double" w:sz="4" w:space="0" w:color="auto"/>
              <w:bottom w:val="double" w:sz="4" w:space="0" w:color="auto"/>
            </w:tcBorders>
          </w:tcPr>
          <w:p w:rsidR="00CA5444" w:rsidRPr="00C524FF" w:rsidRDefault="00CA5444" w:rsidP="00526205">
            <w:pPr>
              <w:ind w:firstLine="0"/>
              <w:rPr>
                <w:rFonts w:eastAsia="Calibri"/>
                <w:i/>
                <w:sz w:val="24"/>
                <w:szCs w:val="24"/>
              </w:rPr>
            </w:pPr>
            <w:r w:rsidRPr="00C524FF">
              <w:rPr>
                <w:rFonts w:eastAsia="Calibri"/>
                <w:b/>
                <w:i/>
                <w:sz w:val="24"/>
                <w:szCs w:val="24"/>
              </w:rPr>
              <w:t>Учень</w:t>
            </w:r>
            <w:r w:rsidR="00D26FE1">
              <w:rPr>
                <w:rFonts w:eastAsia="Calibri"/>
                <w:b/>
                <w:i/>
                <w:sz w:val="24"/>
                <w:szCs w:val="24"/>
              </w:rPr>
              <w:t xml:space="preserve"> / учениця</w:t>
            </w:r>
            <w:r w:rsidRPr="00C524FF">
              <w:rPr>
                <w:rFonts w:eastAsia="Calibri"/>
                <w:b/>
                <w:i/>
                <w:sz w:val="24"/>
                <w:szCs w:val="24"/>
              </w:rPr>
              <w:t>:</w:t>
            </w:r>
          </w:p>
          <w:p w:rsidR="001D2A53" w:rsidRPr="001D2A53" w:rsidRDefault="00D26FE1" w:rsidP="000B5DB2">
            <w:pPr>
              <w:pStyle w:val="a6"/>
              <w:numPr>
                <w:ilvl w:val="0"/>
                <w:numId w:val="24"/>
              </w:numPr>
              <w:spacing w:after="0" w:line="240" w:lineRule="auto"/>
              <w:ind w:left="175" w:hanging="141"/>
              <w:jc w:val="both"/>
              <w:rPr>
                <w:rFonts w:ascii="Times New Roman" w:hAnsi="Times New Roman"/>
                <w:i/>
                <w:sz w:val="24"/>
                <w:szCs w:val="24"/>
              </w:rPr>
            </w:pPr>
            <w:r>
              <w:rPr>
                <w:rFonts w:ascii="Times New Roman" w:hAnsi="Times New Roman"/>
                <w:i/>
                <w:sz w:val="24"/>
                <w:szCs w:val="24"/>
              </w:rPr>
              <w:t>має уявлення</w:t>
            </w:r>
            <w:r>
              <w:rPr>
                <w:rFonts w:ascii="Times New Roman" w:hAnsi="Times New Roman"/>
                <w:sz w:val="24"/>
                <w:szCs w:val="24"/>
              </w:rPr>
              <w:t xml:space="preserve"> про</w:t>
            </w:r>
            <w:r w:rsidR="001D2A53">
              <w:rPr>
                <w:rFonts w:ascii="Times New Roman" w:hAnsi="Times New Roman"/>
                <w:sz w:val="24"/>
                <w:szCs w:val="24"/>
              </w:rPr>
              <w:t>:</w:t>
            </w:r>
          </w:p>
          <w:p w:rsidR="00D26FE1" w:rsidRDefault="001D2A53" w:rsidP="001D2A53">
            <w:pPr>
              <w:ind w:firstLine="0"/>
              <w:jc w:val="both"/>
              <w:rPr>
                <w:sz w:val="24"/>
                <w:szCs w:val="24"/>
              </w:rPr>
            </w:pPr>
            <w:r w:rsidRPr="001D2A53">
              <w:rPr>
                <w:sz w:val="24"/>
                <w:szCs w:val="24"/>
              </w:rPr>
              <w:t>−</w:t>
            </w:r>
            <w:r>
              <w:rPr>
                <w:sz w:val="24"/>
                <w:szCs w:val="24"/>
              </w:rPr>
              <w:t> </w:t>
            </w:r>
            <w:r w:rsidR="00D26FE1" w:rsidRPr="001D2A53">
              <w:rPr>
                <w:sz w:val="24"/>
                <w:szCs w:val="24"/>
              </w:rPr>
              <w:t>історію культури споживання їжі;</w:t>
            </w:r>
          </w:p>
          <w:p w:rsidR="001D2A53" w:rsidRPr="001D2A53" w:rsidRDefault="001D2A53" w:rsidP="001D2A53">
            <w:pPr>
              <w:ind w:firstLine="0"/>
              <w:jc w:val="both"/>
              <w:rPr>
                <w:i/>
                <w:sz w:val="24"/>
                <w:szCs w:val="24"/>
              </w:rPr>
            </w:pPr>
            <w:r w:rsidRPr="001D2A53">
              <w:rPr>
                <w:sz w:val="24"/>
                <w:szCs w:val="24"/>
              </w:rPr>
              <w:t>−</w:t>
            </w:r>
            <w:r>
              <w:rPr>
                <w:sz w:val="24"/>
                <w:szCs w:val="24"/>
              </w:rPr>
              <w:t> </w:t>
            </w:r>
            <w:r w:rsidRPr="00C524FF">
              <w:rPr>
                <w:iCs/>
                <w:sz w:val="24"/>
                <w:szCs w:val="24"/>
              </w:rPr>
              <w:t>значення термінів придатності харчових продуктів</w:t>
            </w:r>
            <w:r>
              <w:rPr>
                <w:iCs/>
                <w:sz w:val="24"/>
                <w:szCs w:val="24"/>
              </w:rPr>
              <w:t>;</w:t>
            </w:r>
          </w:p>
          <w:p w:rsidR="00D26FE1" w:rsidRPr="008911E1" w:rsidRDefault="00D26FE1" w:rsidP="000B5DB2">
            <w:pPr>
              <w:pStyle w:val="a6"/>
              <w:numPr>
                <w:ilvl w:val="0"/>
                <w:numId w:val="24"/>
              </w:numPr>
              <w:spacing w:after="0" w:line="240" w:lineRule="auto"/>
              <w:ind w:left="175" w:hanging="141"/>
              <w:jc w:val="both"/>
              <w:rPr>
                <w:sz w:val="24"/>
                <w:szCs w:val="24"/>
              </w:rPr>
            </w:pPr>
            <w:r>
              <w:rPr>
                <w:rFonts w:ascii="Times New Roman" w:hAnsi="Times New Roman"/>
                <w:i/>
                <w:iCs/>
                <w:sz w:val="24"/>
                <w:szCs w:val="24"/>
              </w:rPr>
              <w:t>знає та називає</w:t>
            </w:r>
            <w:r w:rsidR="00CA5444" w:rsidRPr="00C524FF">
              <w:rPr>
                <w:rFonts w:ascii="Times New Roman" w:hAnsi="Times New Roman"/>
                <w:i/>
                <w:iCs/>
                <w:sz w:val="24"/>
                <w:szCs w:val="24"/>
              </w:rPr>
              <w:t xml:space="preserve"> </w:t>
            </w:r>
            <w:r w:rsidR="004F5F6B" w:rsidRPr="00C524FF">
              <w:rPr>
                <w:rFonts w:ascii="Times New Roman" w:hAnsi="Times New Roman"/>
                <w:iCs/>
                <w:sz w:val="24"/>
                <w:szCs w:val="24"/>
              </w:rPr>
              <w:t xml:space="preserve">(з опорою на </w:t>
            </w:r>
            <w:r w:rsidR="004F5F6B">
              <w:rPr>
                <w:rFonts w:ascii="Times New Roman" w:hAnsi="Times New Roman"/>
                <w:iCs/>
                <w:sz w:val="24"/>
                <w:szCs w:val="24"/>
              </w:rPr>
              <w:t>вербальний</w:t>
            </w:r>
            <w:r w:rsidR="00683EE9" w:rsidRPr="00C524FF">
              <w:rPr>
                <w:rFonts w:ascii="Times New Roman" w:hAnsi="Times New Roman"/>
                <w:iCs/>
                <w:sz w:val="24"/>
                <w:szCs w:val="24"/>
              </w:rPr>
              <w:t xml:space="preserve"> зразок учителя, картку-схему опису)</w:t>
            </w:r>
            <w:r w:rsidR="00683EE9">
              <w:rPr>
                <w:rFonts w:ascii="Times New Roman" w:hAnsi="Times New Roman"/>
                <w:iCs/>
                <w:sz w:val="24"/>
                <w:szCs w:val="24"/>
              </w:rPr>
              <w:t>,</w:t>
            </w:r>
          </w:p>
        </w:tc>
        <w:tc>
          <w:tcPr>
            <w:tcW w:w="4929" w:type="dxa"/>
            <w:tcBorders>
              <w:top w:val="double" w:sz="4" w:space="0" w:color="auto"/>
              <w:bottom w:val="double" w:sz="4" w:space="0" w:color="auto"/>
            </w:tcBorders>
          </w:tcPr>
          <w:p w:rsidR="00DF2206" w:rsidRPr="00C524FF" w:rsidRDefault="00DF2206" w:rsidP="00DF2206">
            <w:pPr>
              <w:ind w:firstLine="0"/>
              <w:jc w:val="both"/>
              <w:rPr>
                <w:sz w:val="24"/>
                <w:szCs w:val="24"/>
              </w:rPr>
            </w:pPr>
            <w:r w:rsidRPr="00C524FF">
              <w:rPr>
                <w:sz w:val="24"/>
                <w:szCs w:val="24"/>
              </w:rPr>
              <w:t>Формування навичок волого-теплової обробки.</w:t>
            </w:r>
          </w:p>
          <w:p w:rsidR="006E04A1" w:rsidRPr="00C524FF" w:rsidRDefault="00FD7661" w:rsidP="00683EE9">
            <w:pPr>
              <w:ind w:firstLine="0"/>
              <w:jc w:val="both"/>
              <w:rPr>
                <w:sz w:val="24"/>
                <w:szCs w:val="24"/>
              </w:rPr>
            </w:pPr>
            <w:r w:rsidRPr="00670DA1">
              <w:rPr>
                <w:sz w:val="24"/>
                <w:szCs w:val="24"/>
              </w:rPr>
              <w:t>Формування лексико-семантичних мовних явищ</w:t>
            </w:r>
            <w:r>
              <w:rPr>
                <w:sz w:val="24"/>
                <w:szCs w:val="24"/>
              </w:rPr>
              <w:t xml:space="preserve"> антонімії на матеріалі якісних прикметників (свіжий – зіпсований, кислий – солодкий, твердий – рідкий, дорогий</w:t>
            </w:r>
            <w:r w:rsidR="005365B2">
              <w:rPr>
                <w:sz w:val="24"/>
                <w:szCs w:val="24"/>
              </w:rPr>
              <w:t xml:space="preserve"> </w:t>
            </w:r>
            <w:r w:rsidR="005365B2" w:rsidRPr="005365B2">
              <w:rPr>
                <w:sz w:val="24"/>
                <w:szCs w:val="24"/>
              </w:rPr>
              <w:t>−</w:t>
            </w:r>
            <w:r>
              <w:rPr>
                <w:sz w:val="24"/>
                <w:szCs w:val="24"/>
              </w:rPr>
              <w:t xml:space="preserve"> </w:t>
            </w:r>
            <w:r w:rsidR="005365B2">
              <w:rPr>
                <w:sz w:val="24"/>
                <w:szCs w:val="24"/>
              </w:rPr>
              <w:t>дешевий</w:t>
            </w:r>
            <w:r w:rsidR="00683EE9">
              <w:rPr>
                <w:sz w:val="24"/>
                <w:szCs w:val="24"/>
              </w:rPr>
              <w:t>)</w:t>
            </w:r>
            <w:r w:rsidR="005E0901">
              <w:rPr>
                <w:sz w:val="24"/>
                <w:szCs w:val="24"/>
              </w:rPr>
              <w:t xml:space="preserve">; синонімії на матеріалі іменників </w:t>
            </w:r>
          </w:p>
        </w:tc>
      </w:tr>
    </w:tbl>
    <w:p w:rsidR="00683EE9" w:rsidRPr="008911E1" w:rsidRDefault="00683EE9" w:rsidP="00683EE9">
      <w:pPr>
        <w:spacing w:line="240" w:lineRule="auto"/>
        <w:jc w:val="right"/>
        <w:rPr>
          <w:i/>
          <w:sz w:val="24"/>
          <w:szCs w:val="24"/>
        </w:rPr>
      </w:pPr>
      <w:r>
        <w:rPr>
          <w:i/>
          <w:sz w:val="24"/>
          <w:szCs w:val="24"/>
        </w:rPr>
        <w:t>Продовження таблиці</w:t>
      </w:r>
    </w:p>
    <w:tbl>
      <w:tblPr>
        <w:tblStyle w:val="a3"/>
        <w:tblW w:w="0" w:type="auto"/>
        <w:tblLook w:val="04A0" w:firstRow="1" w:lastRow="0" w:firstColumn="1" w:lastColumn="0" w:noHBand="0" w:noVBand="1"/>
      </w:tblPr>
      <w:tblGrid>
        <w:gridCol w:w="4928"/>
        <w:gridCol w:w="4929"/>
        <w:gridCol w:w="4929"/>
      </w:tblGrid>
      <w:tr w:rsidR="00683EE9" w:rsidRPr="00C524FF" w:rsidTr="005365B2">
        <w:trPr>
          <w:trHeight w:val="5259"/>
        </w:trPr>
        <w:tc>
          <w:tcPr>
            <w:tcW w:w="4928" w:type="dxa"/>
            <w:tcBorders>
              <w:top w:val="double" w:sz="4" w:space="0" w:color="auto"/>
              <w:bottom w:val="double" w:sz="4" w:space="0" w:color="auto"/>
            </w:tcBorders>
          </w:tcPr>
          <w:p w:rsidR="00683EE9" w:rsidRPr="00C524FF" w:rsidRDefault="00683EE9" w:rsidP="00A7482D">
            <w:pPr>
              <w:pStyle w:val="a6"/>
              <w:spacing w:line="240" w:lineRule="auto"/>
              <w:ind w:left="142"/>
              <w:jc w:val="both"/>
              <w:rPr>
                <w:rFonts w:ascii="Times New Roman" w:hAnsi="Times New Roman"/>
                <w:sz w:val="24"/>
                <w:szCs w:val="24"/>
              </w:rPr>
            </w:pPr>
            <w:r w:rsidRPr="00C524FF">
              <w:rPr>
                <w:rFonts w:ascii="Times New Roman" w:hAnsi="Times New Roman"/>
                <w:sz w:val="24"/>
                <w:szCs w:val="24"/>
              </w:rPr>
              <w:lastRenderedPageBreak/>
              <w:t xml:space="preserve">прасування. Терморегулятор, його призначення. Прийоми роботи праскою. </w:t>
            </w:r>
          </w:p>
          <w:p w:rsidR="00683EE9" w:rsidRPr="00720D21" w:rsidRDefault="00683EE9" w:rsidP="000B5DB2">
            <w:pPr>
              <w:pStyle w:val="a6"/>
              <w:numPr>
                <w:ilvl w:val="0"/>
                <w:numId w:val="13"/>
              </w:numPr>
              <w:spacing w:after="0" w:line="240" w:lineRule="auto"/>
              <w:ind w:left="142" w:hanging="142"/>
              <w:jc w:val="both"/>
              <w:rPr>
                <w:b/>
                <w:sz w:val="24"/>
                <w:szCs w:val="24"/>
              </w:rPr>
            </w:pPr>
            <w:r w:rsidRPr="00C524FF">
              <w:rPr>
                <w:rFonts w:ascii="Times New Roman" w:hAnsi="Times New Roman"/>
                <w:sz w:val="24"/>
                <w:szCs w:val="24"/>
              </w:rPr>
              <w:t>Культура споживання їжі. Правила етикету за столом.</w:t>
            </w:r>
          </w:p>
          <w:p w:rsidR="00683EE9" w:rsidRPr="00A04186" w:rsidRDefault="00683EE9" w:rsidP="000B5DB2">
            <w:pPr>
              <w:pStyle w:val="a6"/>
              <w:numPr>
                <w:ilvl w:val="0"/>
                <w:numId w:val="13"/>
              </w:numPr>
              <w:spacing w:after="0" w:line="240" w:lineRule="auto"/>
              <w:ind w:left="142" w:hanging="142"/>
              <w:jc w:val="both"/>
              <w:rPr>
                <w:b/>
                <w:sz w:val="24"/>
                <w:szCs w:val="24"/>
              </w:rPr>
            </w:pPr>
            <w:r w:rsidRPr="00C524FF">
              <w:rPr>
                <w:rFonts w:ascii="Times New Roman" w:hAnsi="Times New Roman"/>
                <w:sz w:val="24"/>
                <w:szCs w:val="24"/>
              </w:rPr>
              <w:t>З історії культури споживання їжі. Столова білизна.  Серветки для сервірування столу.</w:t>
            </w:r>
          </w:p>
          <w:p w:rsidR="00683EE9" w:rsidRPr="00C524FF" w:rsidRDefault="00683EE9" w:rsidP="000B5DB2">
            <w:pPr>
              <w:pStyle w:val="a6"/>
              <w:numPr>
                <w:ilvl w:val="0"/>
                <w:numId w:val="13"/>
              </w:numPr>
              <w:spacing w:after="0" w:line="240" w:lineRule="auto"/>
              <w:ind w:left="142" w:hanging="142"/>
              <w:jc w:val="both"/>
              <w:rPr>
                <w:b/>
                <w:sz w:val="24"/>
                <w:szCs w:val="24"/>
              </w:rPr>
            </w:pPr>
            <w:r w:rsidRPr="00C524FF">
              <w:rPr>
                <w:rFonts w:ascii="Times New Roman" w:hAnsi="Times New Roman"/>
                <w:sz w:val="24"/>
                <w:szCs w:val="24"/>
              </w:rPr>
              <w:t>Види посуду, його призначення. Столові прибори. Їх види та призначення.</w:t>
            </w:r>
          </w:p>
          <w:p w:rsidR="005365B2" w:rsidRPr="005365B2" w:rsidRDefault="00683EE9" w:rsidP="000B5DB2">
            <w:pPr>
              <w:pStyle w:val="a6"/>
              <w:numPr>
                <w:ilvl w:val="0"/>
                <w:numId w:val="13"/>
              </w:numPr>
              <w:tabs>
                <w:tab w:val="left" w:pos="284"/>
              </w:tabs>
              <w:spacing w:after="0" w:line="240" w:lineRule="auto"/>
              <w:ind w:left="0" w:firstLine="0"/>
              <w:jc w:val="both"/>
              <w:rPr>
                <w:b/>
                <w:sz w:val="24"/>
                <w:szCs w:val="24"/>
              </w:rPr>
            </w:pPr>
            <w:r w:rsidRPr="005365B2">
              <w:rPr>
                <w:rFonts w:ascii="Times New Roman" w:hAnsi="Times New Roman"/>
                <w:sz w:val="24"/>
                <w:szCs w:val="24"/>
              </w:rPr>
              <w:t>Поняття етикету під час споживання їжі. Правила сидіння за столом. Правила користування  ножем і виделкою. Культура споживання їжі та напоїв. Прийоми споживання страв, чаю та кави. Традиції спожива</w:t>
            </w:r>
            <w:r w:rsidR="005365B2" w:rsidRPr="005365B2">
              <w:rPr>
                <w:rFonts w:ascii="Times New Roman" w:hAnsi="Times New Roman"/>
                <w:sz w:val="24"/>
                <w:szCs w:val="24"/>
              </w:rPr>
              <w:t>ння їжі у різних народів.</w:t>
            </w:r>
          </w:p>
          <w:p w:rsidR="005365B2" w:rsidRPr="005365B2" w:rsidRDefault="00683EE9" w:rsidP="000B5DB2">
            <w:pPr>
              <w:pStyle w:val="a6"/>
              <w:numPr>
                <w:ilvl w:val="0"/>
                <w:numId w:val="13"/>
              </w:numPr>
              <w:tabs>
                <w:tab w:val="left" w:pos="284"/>
              </w:tabs>
              <w:spacing w:after="0" w:line="240" w:lineRule="auto"/>
              <w:ind w:left="0" w:firstLine="0"/>
              <w:jc w:val="both"/>
              <w:rPr>
                <w:b/>
                <w:sz w:val="24"/>
                <w:szCs w:val="24"/>
              </w:rPr>
            </w:pPr>
            <w:r w:rsidRPr="005365B2">
              <w:rPr>
                <w:rFonts w:ascii="Times New Roman" w:hAnsi="Times New Roman"/>
                <w:sz w:val="24"/>
                <w:szCs w:val="24"/>
              </w:rPr>
              <w:t>Елементи грамоти споживача. Торгівельні мережі. Інформація про товари, які реалізуються в торговельній мережі. Терміни придатності харчових продуктів (молочних, м’ясних, рибних  тощо)</w:t>
            </w:r>
            <w:r w:rsidR="005365B2" w:rsidRPr="005365B2">
              <w:rPr>
                <w:sz w:val="24"/>
                <w:szCs w:val="24"/>
              </w:rPr>
              <w:t>.</w:t>
            </w:r>
          </w:p>
          <w:p w:rsidR="005365B2" w:rsidRDefault="005365B2" w:rsidP="005365B2">
            <w:pPr>
              <w:ind w:firstLine="0"/>
              <w:jc w:val="both"/>
              <w:rPr>
                <w:sz w:val="24"/>
                <w:szCs w:val="24"/>
              </w:rPr>
            </w:pPr>
            <w:r w:rsidRPr="00207495">
              <w:rPr>
                <w:b/>
                <w:sz w:val="24"/>
                <w:szCs w:val="24"/>
              </w:rPr>
              <w:t>Орієнтовні тематичні завдання</w:t>
            </w:r>
            <w:r w:rsidRPr="00207495">
              <w:rPr>
                <w:sz w:val="24"/>
                <w:szCs w:val="24"/>
              </w:rPr>
              <w:t xml:space="preserve"> (на вибір): «Так чи не так?», «Допоможи </w:t>
            </w:r>
            <w:proofErr w:type="spellStart"/>
            <w:r w:rsidRPr="00207495">
              <w:rPr>
                <w:sz w:val="24"/>
                <w:szCs w:val="24"/>
              </w:rPr>
              <w:t>Невмійкові</w:t>
            </w:r>
            <w:proofErr w:type="spellEnd"/>
            <w:r w:rsidRPr="00207495">
              <w:rPr>
                <w:sz w:val="24"/>
                <w:szCs w:val="24"/>
              </w:rPr>
              <w:t xml:space="preserve">» (створення та вирішення практичних проблемних ситуацій); </w:t>
            </w:r>
            <w:r>
              <w:rPr>
                <w:sz w:val="24"/>
                <w:szCs w:val="24"/>
              </w:rPr>
              <w:t xml:space="preserve">«Вміла праска»; </w:t>
            </w:r>
            <w:r w:rsidRPr="00207495">
              <w:rPr>
                <w:sz w:val="24"/>
                <w:szCs w:val="24"/>
              </w:rPr>
              <w:t>«Чекаємо гостей», «Святкова зустріч»; «У супермаркеті», «Безпечне харчування».</w:t>
            </w:r>
          </w:p>
          <w:p w:rsidR="00683EE9" w:rsidRPr="00C524FF" w:rsidRDefault="005365B2" w:rsidP="005365B2">
            <w:pPr>
              <w:ind w:firstLine="0"/>
              <w:jc w:val="both"/>
              <w:rPr>
                <w:sz w:val="24"/>
                <w:szCs w:val="24"/>
              </w:rPr>
            </w:pPr>
            <w:r w:rsidRPr="00A27B31">
              <w:rPr>
                <w:b/>
                <w:sz w:val="24"/>
                <w:szCs w:val="24"/>
              </w:rPr>
              <w:t>Матеріали:</w:t>
            </w:r>
            <w:r w:rsidRPr="00A27B31">
              <w:rPr>
                <w:sz w:val="24"/>
                <w:szCs w:val="24"/>
              </w:rPr>
              <w:t xml:space="preserve"> </w:t>
            </w:r>
            <w:r>
              <w:rPr>
                <w:sz w:val="24"/>
                <w:szCs w:val="24"/>
              </w:rPr>
              <w:t>побутові електроприлади, паперові серветки, столові прибори та білизна, продукти.</w:t>
            </w:r>
          </w:p>
        </w:tc>
        <w:tc>
          <w:tcPr>
            <w:tcW w:w="4929" w:type="dxa"/>
            <w:tcBorders>
              <w:top w:val="double" w:sz="4" w:space="0" w:color="auto"/>
              <w:bottom w:val="double" w:sz="4" w:space="0" w:color="auto"/>
            </w:tcBorders>
          </w:tcPr>
          <w:p w:rsidR="00683EE9" w:rsidRPr="00683EE9" w:rsidRDefault="00683EE9" w:rsidP="00683EE9">
            <w:pPr>
              <w:pStyle w:val="a6"/>
              <w:spacing w:after="0" w:line="240" w:lineRule="auto"/>
              <w:ind w:left="175"/>
              <w:jc w:val="both"/>
              <w:rPr>
                <w:b/>
                <w:i/>
                <w:sz w:val="24"/>
                <w:szCs w:val="24"/>
              </w:rPr>
            </w:pPr>
            <w:r w:rsidRPr="00C524FF">
              <w:rPr>
                <w:rFonts w:ascii="Times New Roman" w:hAnsi="Times New Roman"/>
                <w:iCs/>
                <w:sz w:val="24"/>
                <w:szCs w:val="24"/>
              </w:rPr>
              <w:t>користуючись фонетично правильним</w:t>
            </w:r>
            <w:r>
              <w:rPr>
                <w:rFonts w:ascii="Times New Roman" w:hAnsi="Times New Roman"/>
                <w:iCs/>
                <w:sz w:val="24"/>
                <w:szCs w:val="24"/>
              </w:rPr>
              <w:t xml:space="preserve"> </w:t>
            </w:r>
            <w:r w:rsidRPr="00683EE9">
              <w:rPr>
                <w:rFonts w:ascii="Times New Roman" w:hAnsi="Times New Roman"/>
                <w:iCs/>
                <w:sz w:val="24"/>
                <w:szCs w:val="24"/>
              </w:rPr>
              <w:t>мовленням:</w:t>
            </w:r>
          </w:p>
          <w:p w:rsidR="00683EE9" w:rsidRDefault="00683EE9" w:rsidP="00A7482D">
            <w:pPr>
              <w:ind w:left="34" w:firstLine="0"/>
              <w:jc w:val="both"/>
              <w:rPr>
                <w:iCs/>
                <w:sz w:val="24"/>
                <w:szCs w:val="24"/>
              </w:rPr>
            </w:pPr>
            <w:r w:rsidRPr="008911E1">
              <w:rPr>
                <w:iCs/>
                <w:sz w:val="24"/>
                <w:szCs w:val="24"/>
              </w:rPr>
              <w:t>− загальні правила користування побутовими</w:t>
            </w:r>
            <w:r w:rsidRPr="004F5F6B">
              <w:rPr>
                <w:iCs/>
                <w:sz w:val="24"/>
                <w:szCs w:val="24"/>
              </w:rPr>
              <w:t xml:space="preserve"> електроприладами</w:t>
            </w:r>
            <w:r>
              <w:rPr>
                <w:iCs/>
                <w:sz w:val="24"/>
                <w:szCs w:val="24"/>
              </w:rPr>
              <w:t>;</w:t>
            </w:r>
          </w:p>
          <w:p w:rsidR="00683EE9" w:rsidRDefault="00683EE9" w:rsidP="004F5F6B">
            <w:pPr>
              <w:ind w:left="34" w:firstLine="0"/>
              <w:jc w:val="both"/>
              <w:rPr>
                <w:iCs/>
                <w:sz w:val="24"/>
                <w:szCs w:val="24"/>
              </w:rPr>
            </w:pPr>
            <w:r w:rsidRPr="00C04479">
              <w:rPr>
                <w:iCs/>
                <w:sz w:val="24"/>
                <w:szCs w:val="24"/>
              </w:rPr>
              <w:t>−</w:t>
            </w:r>
            <w:r>
              <w:rPr>
                <w:iCs/>
                <w:sz w:val="24"/>
                <w:szCs w:val="24"/>
              </w:rPr>
              <w:t> </w:t>
            </w:r>
            <w:r w:rsidRPr="00C524FF">
              <w:rPr>
                <w:iCs/>
                <w:sz w:val="24"/>
                <w:szCs w:val="24"/>
              </w:rPr>
              <w:t>види волого-теплової обробки виробів</w:t>
            </w:r>
            <w:r>
              <w:rPr>
                <w:iCs/>
                <w:sz w:val="24"/>
                <w:szCs w:val="24"/>
              </w:rPr>
              <w:t>;</w:t>
            </w:r>
          </w:p>
          <w:p w:rsidR="00683EE9" w:rsidRPr="004F5F6B" w:rsidRDefault="00683EE9" w:rsidP="004F5F6B">
            <w:pPr>
              <w:ind w:left="34" w:firstLine="0"/>
              <w:jc w:val="both"/>
              <w:rPr>
                <w:i/>
                <w:sz w:val="24"/>
                <w:szCs w:val="24"/>
              </w:rPr>
            </w:pPr>
            <w:r w:rsidRPr="004F5F6B">
              <w:rPr>
                <w:iCs/>
                <w:sz w:val="24"/>
                <w:szCs w:val="24"/>
              </w:rPr>
              <w:t>−</w:t>
            </w:r>
            <w:r>
              <w:rPr>
                <w:iCs/>
                <w:sz w:val="24"/>
                <w:szCs w:val="24"/>
              </w:rPr>
              <w:t xml:space="preserve"> столові прибори, </w:t>
            </w:r>
            <w:r w:rsidRPr="00C524FF">
              <w:rPr>
                <w:iCs/>
                <w:sz w:val="24"/>
                <w:szCs w:val="24"/>
              </w:rPr>
              <w:t>види</w:t>
            </w:r>
            <w:r w:rsidRPr="00C524FF">
              <w:rPr>
                <w:i/>
                <w:iCs/>
                <w:sz w:val="24"/>
                <w:szCs w:val="24"/>
              </w:rPr>
              <w:t xml:space="preserve">  </w:t>
            </w:r>
            <w:r w:rsidRPr="00C524FF">
              <w:rPr>
                <w:iCs/>
                <w:sz w:val="24"/>
                <w:szCs w:val="24"/>
              </w:rPr>
              <w:t>столової білизни;</w:t>
            </w:r>
          </w:p>
          <w:p w:rsidR="00683EE9" w:rsidRPr="00C524FF" w:rsidRDefault="00683EE9" w:rsidP="000B5DB2">
            <w:pPr>
              <w:pStyle w:val="a6"/>
              <w:numPr>
                <w:ilvl w:val="0"/>
                <w:numId w:val="14"/>
              </w:numPr>
              <w:spacing w:after="0" w:line="240" w:lineRule="auto"/>
              <w:ind w:left="175" w:hanging="141"/>
              <w:jc w:val="both"/>
              <w:rPr>
                <w:rFonts w:ascii="Times New Roman" w:hAnsi="Times New Roman"/>
                <w:i/>
                <w:iCs/>
                <w:sz w:val="24"/>
                <w:szCs w:val="24"/>
              </w:rPr>
            </w:pPr>
            <w:r w:rsidRPr="00C524FF">
              <w:rPr>
                <w:rFonts w:ascii="Times New Roman" w:hAnsi="Times New Roman"/>
                <w:i/>
                <w:iCs/>
                <w:sz w:val="24"/>
                <w:szCs w:val="24"/>
              </w:rPr>
              <w:t xml:space="preserve">називає </w:t>
            </w:r>
            <w:r w:rsidRPr="00C524FF">
              <w:rPr>
                <w:rFonts w:ascii="Times New Roman" w:hAnsi="Times New Roman"/>
                <w:iCs/>
                <w:sz w:val="24"/>
                <w:szCs w:val="24"/>
              </w:rPr>
              <w:t>терміни придатності основних продуктів (з підказкою вчителя);</w:t>
            </w:r>
          </w:p>
          <w:p w:rsidR="00683EE9" w:rsidRPr="006B2649" w:rsidRDefault="00683EE9" w:rsidP="000B5DB2">
            <w:pPr>
              <w:pStyle w:val="a6"/>
              <w:numPr>
                <w:ilvl w:val="0"/>
                <w:numId w:val="24"/>
              </w:numPr>
              <w:spacing w:after="0" w:line="240" w:lineRule="auto"/>
              <w:ind w:left="175" w:hanging="141"/>
              <w:jc w:val="both"/>
              <w:rPr>
                <w:rFonts w:ascii="Times New Roman" w:hAnsi="Times New Roman"/>
                <w:iCs/>
                <w:sz w:val="24"/>
                <w:szCs w:val="24"/>
              </w:rPr>
            </w:pPr>
            <w:r w:rsidRPr="006B2649">
              <w:rPr>
                <w:rFonts w:ascii="Times New Roman" w:hAnsi="Times New Roman"/>
                <w:i/>
                <w:iCs/>
                <w:sz w:val="24"/>
                <w:szCs w:val="24"/>
              </w:rPr>
              <w:t xml:space="preserve">розповідає </w:t>
            </w:r>
            <w:r w:rsidRPr="006B2649">
              <w:rPr>
                <w:rFonts w:ascii="Times New Roman" w:hAnsi="Times New Roman"/>
                <w:iCs/>
                <w:sz w:val="24"/>
                <w:szCs w:val="24"/>
              </w:rPr>
              <w:t>(з опорою на вербальний зразок учителя, картку-схему опису), користуючись фонетично, лексично, граматично правильним зв’язним мовленням</w:t>
            </w:r>
            <w:r>
              <w:rPr>
                <w:rFonts w:ascii="Times New Roman" w:hAnsi="Times New Roman"/>
                <w:iCs/>
                <w:sz w:val="24"/>
                <w:szCs w:val="24"/>
              </w:rPr>
              <w:t xml:space="preserve"> </w:t>
            </w:r>
            <w:r w:rsidRPr="006B2649">
              <w:rPr>
                <w:rFonts w:ascii="Times New Roman" w:hAnsi="Times New Roman"/>
                <w:iCs/>
                <w:sz w:val="24"/>
                <w:szCs w:val="24"/>
              </w:rPr>
              <w:t>про:</w:t>
            </w:r>
          </w:p>
          <w:p w:rsidR="00683EE9" w:rsidRDefault="00683EE9" w:rsidP="004F5F6B">
            <w:pPr>
              <w:ind w:left="34" w:firstLine="0"/>
              <w:jc w:val="both"/>
              <w:rPr>
                <w:iCs/>
                <w:sz w:val="24"/>
                <w:szCs w:val="24"/>
              </w:rPr>
            </w:pPr>
            <w:r w:rsidRPr="004F5F6B">
              <w:rPr>
                <w:iCs/>
                <w:sz w:val="24"/>
                <w:szCs w:val="24"/>
              </w:rPr>
              <w:t>−</w:t>
            </w:r>
            <w:r>
              <w:rPr>
                <w:iCs/>
                <w:sz w:val="24"/>
                <w:szCs w:val="24"/>
              </w:rPr>
              <w:t> </w:t>
            </w:r>
            <w:r w:rsidRPr="004F5F6B">
              <w:rPr>
                <w:iCs/>
                <w:sz w:val="24"/>
                <w:szCs w:val="24"/>
              </w:rPr>
              <w:t>можливі наслідки при користуванні пошкодженими е</w:t>
            </w:r>
            <w:r>
              <w:rPr>
                <w:iCs/>
                <w:sz w:val="24"/>
                <w:szCs w:val="24"/>
              </w:rPr>
              <w:t>лектроприладами;</w:t>
            </w:r>
          </w:p>
          <w:p w:rsidR="00683EE9" w:rsidRPr="004F5F6B" w:rsidRDefault="00683EE9" w:rsidP="004F5F6B">
            <w:pPr>
              <w:ind w:left="34" w:firstLine="0"/>
              <w:jc w:val="both"/>
              <w:rPr>
                <w:iCs/>
                <w:sz w:val="24"/>
                <w:szCs w:val="24"/>
              </w:rPr>
            </w:pPr>
            <w:r w:rsidRPr="00170A10">
              <w:rPr>
                <w:iCs/>
                <w:sz w:val="24"/>
                <w:szCs w:val="24"/>
              </w:rPr>
              <w:t>−</w:t>
            </w:r>
            <w:r>
              <w:rPr>
                <w:iCs/>
                <w:sz w:val="24"/>
                <w:szCs w:val="24"/>
              </w:rPr>
              <w:t> </w:t>
            </w:r>
            <w:r w:rsidRPr="00C524FF">
              <w:rPr>
                <w:iCs/>
                <w:sz w:val="24"/>
                <w:szCs w:val="24"/>
              </w:rPr>
              <w:t>призначення столових приборів</w:t>
            </w:r>
            <w:r>
              <w:rPr>
                <w:iCs/>
                <w:sz w:val="24"/>
                <w:szCs w:val="24"/>
              </w:rPr>
              <w:t>;</w:t>
            </w:r>
          </w:p>
          <w:p w:rsidR="00683EE9" w:rsidRPr="005365B2" w:rsidRDefault="00683EE9" w:rsidP="000B5DB2">
            <w:pPr>
              <w:pStyle w:val="a6"/>
              <w:numPr>
                <w:ilvl w:val="0"/>
                <w:numId w:val="24"/>
              </w:numPr>
              <w:spacing w:after="0" w:line="240" w:lineRule="auto"/>
              <w:ind w:left="175" w:hanging="141"/>
              <w:jc w:val="both"/>
              <w:rPr>
                <w:rFonts w:ascii="Times New Roman" w:hAnsi="Times New Roman"/>
                <w:iCs/>
                <w:sz w:val="24"/>
                <w:szCs w:val="24"/>
              </w:rPr>
            </w:pPr>
            <w:r>
              <w:rPr>
                <w:rFonts w:ascii="Times New Roman" w:hAnsi="Times New Roman"/>
                <w:i/>
                <w:sz w:val="24"/>
                <w:szCs w:val="24"/>
              </w:rPr>
              <w:t>вміє</w:t>
            </w:r>
            <w:r>
              <w:rPr>
                <w:rFonts w:ascii="Times New Roman" w:hAnsi="Times New Roman"/>
                <w:sz w:val="24"/>
                <w:szCs w:val="24"/>
              </w:rPr>
              <w:t xml:space="preserve"> (</w:t>
            </w:r>
            <w:r w:rsidRPr="005365B2">
              <w:rPr>
                <w:rFonts w:ascii="Times New Roman" w:hAnsi="Times New Roman"/>
                <w:sz w:val="24"/>
                <w:szCs w:val="24"/>
              </w:rPr>
              <w:t>з незначною допомогою вчителя):</w:t>
            </w:r>
          </w:p>
          <w:p w:rsidR="005365B2" w:rsidRPr="005365B2" w:rsidRDefault="00683EE9" w:rsidP="005365B2">
            <w:pPr>
              <w:pStyle w:val="25"/>
              <w:jc w:val="both"/>
              <w:rPr>
                <w:rFonts w:ascii="Times New Roman" w:hAnsi="Times New Roman" w:cs="Times New Roman"/>
                <w:iCs/>
                <w:sz w:val="24"/>
                <w:szCs w:val="24"/>
                <w:lang w:val="uk-UA"/>
              </w:rPr>
            </w:pPr>
            <w:r w:rsidRPr="005365B2">
              <w:rPr>
                <w:rFonts w:ascii="Times New Roman" w:hAnsi="Times New Roman" w:cs="Times New Roman"/>
                <w:sz w:val="24"/>
                <w:szCs w:val="24"/>
              </w:rPr>
              <w:t>− </w:t>
            </w:r>
            <w:proofErr w:type="spellStart"/>
            <w:r w:rsidRPr="005365B2">
              <w:rPr>
                <w:rFonts w:ascii="Times New Roman" w:hAnsi="Times New Roman" w:cs="Times New Roman"/>
                <w:sz w:val="24"/>
                <w:szCs w:val="24"/>
              </w:rPr>
              <w:t>визначити</w:t>
            </w:r>
            <w:proofErr w:type="spellEnd"/>
            <w:r w:rsidRPr="005365B2">
              <w:rPr>
                <w:rFonts w:ascii="Times New Roman" w:hAnsi="Times New Roman" w:cs="Times New Roman"/>
                <w:sz w:val="24"/>
                <w:szCs w:val="24"/>
              </w:rPr>
              <w:t xml:space="preserve"> </w:t>
            </w:r>
            <w:proofErr w:type="spellStart"/>
            <w:r w:rsidRPr="005365B2">
              <w:rPr>
                <w:rFonts w:ascii="Times New Roman" w:hAnsi="Times New Roman" w:cs="Times New Roman"/>
                <w:sz w:val="24"/>
                <w:szCs w:val="24"/>
              </w:rPr>
              <w:t>пошкодження</w:t>
            </w:r>
            <w:proofErr w:type="spellEnd"/>
            <w:r w:rsidRPr="005365B2">
              <w:rPr>
                <w:rFonts w:ascii="Times New Roman" w:hAnsi="Times New Roman" w:cs="Times New Roman"/>
                <w:sz w:val="24"/>
                <w:szCs w:val="24"/>
              </w:rPr>
              <w:t xml:space="preserve"> </w:t>
            </w:r>
            <w:proofErr w:type="spellStart"/>
            <w:r w:rsidRPr="005365B2">
              <w:rPr>
                <w:rFonts w:ascii="Times New Roman" w:hAnsi="Times New Roman" w:cs="Times New Roman"/>
                <w:sz w:val="24"/>
                <w:szCs w:val="24"/>
              </w:rPr>
              <w:t>електропобутових</w:t>
            </w:r>
            <w:proofErr w:type="spellEnd"/>
            <w:r w:rsidRPr="005365B2">
              <w:rPr>
                <w:rFonts w:ascii="Times New Roman" w:hAnsi="Times New Roman" w:cs="Times New Roman"/>
                <w:sz w:val="24"/>
                <w:szCs w:val="24"/>
              </w:rPr>
              <w:t xml:space="preserve"> </w:t>
            </w:r>
            <w:proofErr w:type="spellStart"/>
            <w:r w:rsidRPr="005365B2">
              <w:rPr>
                <w:rFonts w:ascii="Times New Roman" w:hAnsi="Times New Roman" w:cs="Times New Roman"/>
                <w:sz w:val="24"/>
                <w:szCs w:val="24"/>
              </w:rPr>
              <w:t>приладів</w:t>
            </w:r>
            <w:proofErr w:type="spellEnd"/>
            <w:r w:rsidRPr="005365B2">
              <w:rPr>
                <w:rFonts w:ascii="Times New Roman" w:hAnsi="Times New Roman" w:cs="Times New Roman"/>
                <w:iCs/>
                <w:sz w:val="24"/>
                <w:szCs w:val="24"/>
              </w:rPr>
              <w:t xml:space="preserve">; </w:t>
            </w:r>
          </w:p>
          <w:p w:rsidR="005365B2" w:rsidRPr="005365B2" w:rsidRDefault="005365B2" w:rsidP="005365B2">
            <w:pPr>
              <w:pStyle w:val="25"/>
              <w:jc w:val="both"/>
              <w:rPr>
                <w:rFonts w:ascii="Times New Roman" w:hAnsi="Times New Roman" w:cs="Times New Roman"/>
                <w:iCs/>
                <w:sz w:val="24"/>
                <w:szCs w:val="24"/>
                <w:lang w:val="uk-UA"/>
              </w:rPr>
            </w:pPr>
            <w:r w:rsidRPr="005365B2">
              <w:rPr>
                <w:rFonts w:ascii="Times New Roman" w:hAnsi="Times New Roman" w:cs="Times New Roman"/>
                <w:iCs/>
                <w:sz w:val="24"/>
                <w:szCs w:val="24"/>
              </w:rPr>
              <w:t xml:space="preserve">− </w:t>
            </w:r>
            <w:r w:rsidRPr="005365B2">
              <w:rPr>
                <w:rFonts w:ascii="Times New Roman" w:hAnsi="Times New Roman" w:cs="Times New Roman"/>
                <w:iCs/>
                <w:sz w:val="24"/>
                <w:szCs w:val="24"/>
                <w:lang w:val="uk-UA"/>
              </w:rPr>
              <w:t>виставляти режими нагрівання праски;</w:t>
            </w:r>
          </w:p>
          <w:p w:rsidR="005365B2" w:rsidRPr="005365B2" w:rsidRDefault="005365B2" w:rsidP="005365B2">
            <w:pPr>
              <w:pStyle w:val="25"/>
              <w:jc w:val="both"/>
              <w:rPr>
                <w:rFonts w:ascii="Times New Roman" w:hAnsi="Times New Roman" w:cs="Times New Roman"/>
                <w:iCs/>
                <w:sz w:val="24"/>
                <w:szCs w:val="24"/>
                <w:lang w:val="uk-UA"/>
              </w:rPr>
            </w:pPr>
            <w:r w:rsidRPr="005365B2">
              <w:rPr>
                <w:rFonts w:ascii="Times New Roman" w:hAnsi="Times New Roman" w:cs="Times New Roman"/>
                <w:iCs/>
                <w:sz w:val="24"/>
                <w:szCs w:val="24"/>
                <w:lang w:val="uk-UA"/>
              </w:rPr>
              <w:t>− виконувати волого-теплову обробку тканини;</w:t>
            </w:r>
          </w:p>
          <w:p w:rsidR="005365B2" w:rsidRPr="005365B2" w:rsidRDefault="005365B2" w:rsidP="005365B2">
            <w:pPr>
              <w:ind w:left="34" w:firstLine="0"/>
              <w:jc w:val="both"/>
              <w:rPr>
                <w:iCs/>
                <w:sz w:val="24"/>
                <w:szCs w:val="24"/>
              </w:rPr>
            </w:pPr>
            <w:r w:rsidRPr="005365B2">
              <w:rPr>
                <w:iCs/>
                <w:sz w:val="24"/>
                <w:szCs w:val="24"/>
              </w:rPr>
              <w:t>− складати паперові серветки для сервірування столу;</w:t>
            </w:r>
          </w:p>
          <w:p w:rsidR="005365B2" w:rsidRPr="005365B2" w:rsidRDefault="005365B2" w:rsidP="005365B2">
            <w:pPr>
              <w:tabs>
                <w:tab w:val="left" w:pos="175"/>
              </w:tabs>
              <w:ind w:firstLine="0"/>
              <w:jc w:val="both"/>
              <w:rPr>
                <w:iCs/>
                <w:sz w:val="24"/>
                <w:szCs w:val="24"/>
              </w:rPr>
            </w:pPr>
            <w:r w:rsidRPr="005365B2">
              <w:rPr>
                <w:iCs/>
                <w:sz w:val="24"/>
                <w:szCs w:val="24"/>
              </w:rPr>
              <w:t xml:space="preserve">– користуватися виделкою та ножем; </w:t>
            </w:r>
          </w:p>
          <w:p w:rsidR="005365B2" w:rsidRDefault="005365B2" w:rsidP="005365B2">
            <w:pPr>
              <w:ind w:left="34" w:firstLine="0"/>
              <w:jc w:val="both"/>
              <w:rPr>
                <w:iCs/>
                <w:sz w:val="24"/>
                <w:szCs w:val="24"/>
              </w:rPr>
            </w:pPr>
            <w:r w:rsidRPr="005365B2">
              <w:rPr>
                <w:iCs/>
                <w:sz w:val="24"/>
                <w:szCs w:val="24"/>
              </w:rPr>
              <w:t>− шляхом дослідницької діяльності визначати</w:t>
            </w:r>
            <w:r w:rsidRPr="005365B2">
              <w:rPr>
                <w:i/>
                <w:iCs/>
                <w:sz w:val="24"/>
                <w:szCs w:val="24"/>
              </w:rPr>
              <w:t xml:space="preserve"> </w:t>
            </w:r>
            <w:r w:rsidRPr="005365B2">
              <w:rPr>
                <w:iCs/>
                <w:sz w:val="24"/>
                <w:szCs w:val="24"/>
              </w:rPr>
              <w:t>правила зберігання продуктів;</w:t>
            </w:r>
          </w:p>
          <w:p w:rsidR="005365B2" w:rsidRPr="005365B2" w:rsidRDefault="005365B2" w:rsidP="005365B2">
            <w:pPr>
              <w:ind w:firstLine="0"/>
              <w:jc w:val="both"/>
              <w:rPr>
                <w:b/>
                <w:i/>
                <w:sz w:val="24"/>
                <w:szCs w:val="24"/>
              </w:rPr>
            </w:pPr>
            <w:r w:rsidRPr="005365B2">
              <w:rPr>
                <w:iCs/>
                <w:sz w:val="24"/>
                <w:szCs w:val="24"/>
              </w:rPr>
              <w:t>− визначати термін придатності продуктів харчування за інформацією на упаковці;</w:t>
            </w:r>
          </w:p>
          <w:p w:rsidR="00683EE9" w:rsidRPr="00C524FF" w:rsidRDefault="005365B2" w:rsidP="000B5DB2">
            <w:pPr>
              <w:pStyle w:val="a6"/>
              <w:numPr>
                <w:ilvl w:val="0"/>
                <w:numId w:val="24"/>
              </w:numPr>
              <w:spacing w:after="0" w:line="240" w:lineRule="auto"/>
              <w:ind w:left="175" w:hanging="141"/>
              <w:jc w:val="both"/>
              <w:rPr>
                <w:b/>
                <w:i/>
                <w:sz w:val="24"/>
                <w:szCs w:val="24"/>
              </w:rPr>
            </w:pPr>
            <w:r w:rsidRPr="00C524FF">
              <w:rPr>
                <w:rFonts w:ascii="Times New Roman" w:hAnsi="Times New Roman"/>
                <w:i/>
                <w:sz w:val="24"/>
                <w:szCs w:val="24"/>
              </w:rPr>
              <w:t>коментує</w:t>
            </w:r>
            <w:r w:rsidRPr="00C524FF">
              <w:rPr>
                <w:rFonts w:ascii="Times New Roman" w:hAnsi="Times New Roman"/>
                <w:sz w:val="24"/>
                <w:szCs w:val="24"/>
              </w:rPr>
              <w:t xml:space="preserve"> свої дії, користуючись фонетично, лексично і граматично правильним зв’язним мовленням</w:t>
            </w:r>
            <w:r>
              <w:rPr>
                <w:rFonts w:ascii="Times New Roman" w:hAnsi="Times New Roman"/>
                <w:sz w:val="24"/>
                <w:szCs w:val="24"/>
              </w:rPr>
              <w:t>;</w:t>
            </w:r>
          </w:p>
        </w:tc>
        <w:tc>
          <w:tcPr>
            <w:tcW w:w="4929" w:type="dxa"/>
            <w:tcBorders>
              <w:top w:val="double" w:sz="4" w:space="0" w:color="auto"/>
              <w:bottom w:val="double" w:sz="4" w:space="0" w:color="auto"/>
            </w:tcBorders>
          </w:tcPr>
          <w:p w:rsidR="005E0901" w:rsidRDefault="005E0901" w:rsidP="00A7482D">
            <w:pPr>
              <w:ind w:firstLine="0"/>
              <w:jc w:val="both"/>
              <w:rPr>
                <w:sz w:val="24"/>
                <w:szCs w:val="24"/>
              </w:rPr>
            </w:pPr>
            <w:r>
              <w:rPr>
                <w:sz w:val="24"/>
                <w:szCs w:val="24"/>
              </w:rPr>
              <w:t>(споживач – покупець).</w:t>
            </w:r>
          </w:p>
          <w:p w:rsidR="00683EE9" w:rsidRDefault="00683EE9" w:rsidP="00A7482D">
            <w:pPr>
              <w:ind w:firstLine="0"/>
              <w:jc w:val="both"/>
              <w:rPr>
                <w:sz w:val="24"/>
                <w:szCs w:val="24"/>
              </w:rPr>
            </w:pPr>
            <w:r>
              <w:rPr>
                <w:sz w:val="24"/>
                <w:szCs w:val="24"/>
              </w:rPr>
              <w:t>Формування поняття етикету, елементів грамоти споживача.</w:t>
            </w:r>
          </w:p>
          <w:p w:rsidR="00683EE9" w:rsidRPr="00C524FF" w:rsidRDefault="00683EE9" w:rsidP="00A7482D">
            <w:pPr>
              <w:ind w:firstLine="0"/>
              <w:jc w:val="both"/>
              <w:rPr>
                <w:sz w:val="24"/>
                <w:szCs w:val="24"/>
              </w:rPr>
            </w:pPr>
            <w:r w:rsidRPr="00C524FF">
              <w:rPr>
                <w:sz w:val="24"/>
                <w:szCs w:val="24"/>
              </w:rPr>
              <w:t>Розширення знань та уявлень про електроп</w:t>
            </w:r>
            <w:r>
              <w:rPr>
                <w:sz w:val="24"/>
                <w:szCs w:val="24"/>
              </w:rPr>
              <w:t xml:space="preserve">рилади, правила їх використання; про культуру споживання їжі; </w:t>
            </w:r>
            <w:r w:rsidRPr="00C524FF">
              <w:rPr>
                <w:sz w:val="24"/>
                <w:szCs w:val="24"/>
              </w:rPr>
              <w:t>про торгівельні мережі, терміни придатності харчових продуктів.</w:t>
            </w:r>
          </w:p>
          <w:p w:rsidR="00683EE9" w:rsidRDefault="00683EE9" w:rsidP="00A7482D">
            <w:pPr>
              <w:ind w:firstLine="0"/>
              <w:jc w:val="both"/>
              <w:rPr>
                <w:sz w:val="24"/>
                <w:szCs w:val="24"/>
              </w:rPr>
            </w:pPr>
            <w:r w:rsidRPr="00C524FF">
              <w:rPr>
                <w:sz w:val="24"/>
                <w:szCs w:val="24"/>
              </w:rPr>
              <w:t>Вправляння у суфіксальному словотворенні відносних прикметників від іменників на позначення продуктів (молоко – молочний, м’ясо – м’ясний, риба – рибний).</w:t>
            </w:r>
          </w:p>
          <w:p w:rsidR="00683EE9" w:rsidRDefault="00683EE9" w:rsidP="006E04A1">
            <w:pPr>
              <w:ind w:firstLine="0"/>
              <w:jc w:val="both"/>
              <w:rPr>
                <w:sz w:val="24"/>
                <w:szCs w:val="24"/>
              </w:rPr>
            </w:pPr>
            <w:r w:rsidRPr="00C524FF">
              <w:rPr>
                <w:sz w:val="24"/>
                <w:szCs w:val="24"/>
              </w:rPr>
              <w:t>Уточнення категоріально зумовлених лексичних узагальнень іменників на позначення назв електроприладів</w:t>
            </w:r>
            <w:r>
              <w:rPr>
                <w:sz w:val="24"/>
                <w:szCs w:val="24"/>
              </w:rPr>
              <w:t xml:space="preserve">, </w:t>
            </w:r>
            <w:r w:rsidRPr="00C524FF">
              <w:rPr>
                <w:sz w:val="24"/>
                <w:szCs w:val="24"/>
              </w:rPr>
              <w:t>столової білизни, їжі та напоїв.</w:t>
            </w:r>
          </w:p>
          <w:p w:rsidR="00683EE9" w:rsidRPr="00C524FF" w:rsidRDefault="00683EE9" w:rsidP="006E04A1">
            <w:pPr>
              <w:ind w:firstLine="0"/>
              <w:jc w:val="both"/>
              <w:rPr>
                <w:sz w:val="24"/>
                <w:szCs w:val="24"/>
              </w:rPr>
            </w:pPr>
            <w:r>
              <w:rPr>
                <w:sz w:val="24"/>
                <w:szCs w:val="24"/>
              </w:rPr>
              <w:t>Вправляння у використанні прийменників (на, над, під, біля, в), ввічливих слів.</w:t>
            </w:r>
          </w:p>
          <w:p w:rsidR="005365B2" w:rsidRPr="00C524FF" w:rsidRDefault="00683EE9" w:rsidP="005365B2">
            <w:pPr>
              <w:ind w:firstLine="0"/>
              <w:jc w:val="both"/>
              <w:rPr>
                <w:sz w:val="24"/>
                <w:szCs w:val="24"/>
              </w:rPr>
            </w:pPr>
            <w:r w:rsidRPr="00C524FF">
              <w:rPr>
                <w:sz w:val="24"/>
                <w:szCs w:val="24"/>
              </w:rPr>
              <w:t>Акцентування уваги на фонетичній, лексичній і граматичній правильності</w:t>
            </w:r>
            <w:r w:rsidR="005365B2" w:rsidRPr="00C524FF">
              <w:rPr>
                <w:sz w:val="24"/>
                <w:szCs w:val="24"/>
              </w:rPr>
              <w:t xml:space="preserve"> мовлення. </w:t>
            </w:r>
          </w:p>
          <w:p w:rsidR="00683EE9" w:rsidRPr="00C524FF" w:rsidRDefault="005365B2" w:rsidP="005E0901">
            <w:pPr>
              <w:ind w:firstLine="0"/>
              <w:jc w:val="both"/>
              <w:rPr>
                <w:sz w:val="24"/>
                <w:szCs w:val="24"/>
              </w:rPr>
            </w:pPr>
            <w:r w:rsidRPr="00670DA1">
              <w:rPr>
                <w:sz w:val="24"/>
                <w:szCs w:val="24"/>
              </w:rPr>
              <w:t xml:space="preserve">Розвиток зорового, слухового сприймання, уваги та пам’яті, тактильного, кінестетичного сприймання, кінетичного праксису; усного зв’язного мовлення; </w:t>
            </w:r>
            <w:r>
              <w:rPr>
                <w:sz w:val="24"/>
                <w:szCs w:val="24"/>
              </w:rPr>
              <w:t xml:space="preserve">конструктивного мислення, </w:t>
            </w:r>
            <w:r w:rsidRPr="00670DA1">
              <w:rPr>
                <w:sz w:val="24"/>
                <w:szCs w:val="24"/>
              </w:rPr>
              <w:t xml:space="preserve">мисленнєвих операцій порівняння, аналізу, синтезу, вміння встановлювати причинно-наслідкові зв’язки; операцій ймовірного прогнозування на лексичному та граматичному рівні; зорового, слухового, смислового, рухового контролю на фонетичному, лексичному, графічному </w:t>
            </w:r>
          </w:p>
        </w:tc>
      </w:tr>
    </w:tbl>
    <w:p w:rsidR="005365B2" w:rsidRPr="005365B2" w:rsidRDefault="005365B2" w:rsidP="005365B2">
      <w:pPr>
        <w:spacing w:line="240" w:lineRule="auto"/>
        <w:jc w:val="right"/>
        <w:rPr>
          <w:i/>
          <w:sz w:val="24"/>
          <w:szCs w:val="24"/>
        </w:rPr>
      </w:pPr>
      <w:r>
        <w:rPr>
          <w:i/>
          <w:sz w:val="24"/>
          <w:szCs w:val="24"/>
        </w:rPr>
        <w:t>Продовження таблиці</w:t>
      </w:r>
    </w:p>
    <w:tbl>
      <w:tblPr>
        <w:tblStyle w:val="a3"/>
        <w:tblW w:w="0" w:type="auto"/>
        <w:tblLook w:val="04A0" w:firstRow="1" w:lastRow="0" w:firstColumn="1" w:lastColumn="0" w:noHBand="0" w:noVBand="1"/>
      </w:tblPr>
      <w:tblGrid>
        <w:gridCol w:w="4928"/>
        <w:gridCol w:w="4929"/>
        <w:gridCol w:w="4929"/>
      </w:tblGrid>
      <w:tr w:rsidR="005365B2" w:rsidRPr="00C524FF" w:rsidTr="005365B2">
        <w:trPr>
          <w:trHeight w:val="412"/>
        </w:trPr>
        <w:tc>
          <w:tcPr>
            <w:tcW w:w="4928" w:type="dxa"/>
            <w:tcBorders>
              <w:top w:val="double" w:sz="4" w:space="0" w:color="auto"/>
              <w:bottom w:val="double" w:sz="4" w:space="0" w:color="auto"/>
            </w:tcBorders>
          </w:tcPr>
          <w:p w:rsidR="005365B2" w:rsidRPr="00C524FF" w:rsidRDefault="005365B2" w:rsidP="00526205">
            <w:pPr>
              <w:rPr>
                <w:rFonts w:eastAsia="Calibri"/>
                <w:sz w:val="24"/>
                <w:szCs w:val="24"/>
              </w:rPr>
            </w:pPr>
          </w:p>
          <w:p w:rsidR="005365B2" w:rsidRPr="00C524FF" w:rsidRDefault="005365B2" w:rsidP="00526205">
            <w:pPr>
              <w:rPr>
                <w:sz w:val="24"/>
                <w:szCs w:val="24"/>
              </w:rPr>
            </w:pPr>
          </w:p>
        </w:tc>
        <w:tc>
          <w:tcPr>
            <w:tcW w:w="4929" w:type="dxa"/>
            <w:tcBorders>
              <w:top w:val="double" w:sz="4" w:space="0" w:color="auto"/>
              <w:bottom w:val="double" w:sz="4" w:space="0" w:color="auto"/>
            </w:tcBorders>
          </w:tcPr>
          <w:p w:rsidR="005365B2" w:rsidRPr="00C524FF" w:rsidRDefault="005365B2" w:rsidP="000B5DB2">
            <w:pPr>
              <w:pStyle w:val="a6"/>
              <w:numPr>
                <w:ilvl w:val="0"/>
                <w:numId w:val="24"/>
              </w:numPr>
              <w:spacing w:line="240" w:lineRule="auto"/>
              <w:ind w:left="175" w:hanging="141"/>
              <w:jc w:val="both"/>
              <w:rPr>
                <w:rFonts w:ascii="Times New Roman" w:hAnsi="Times New Roman"/>
                <w:iCs/>
                <w:sz w:val="24"/>
                <w:szCs w:val="24"/>
              </w:rPr>
            </w:pPr>
            <w:r>
              <w:rPr>
                <w:rFonts w:ascii="Times New Roman" w:hAnsi="Times New Roman"/>
                <w:i/>
                <w:sz w:val="24"/>
                <w:szCs w:val="24"/>
              </w:rPr>
              <w:t>дотримується</w:t>
            </w:r>
            <w:r>
              <w:rPr>
                <w:rFonts w:ascii="Times New Roman" w:hAnsi="Times New Roman"/>
                <w:sz w:val="24"/>
                <w:szCs w:val="24"/>
              </w:rPr>
              <w:t xml:space="preserve"> правил безпечної поведінки з електроприладами; </w:t>
            </w:r>
            <w:r w:rsidRPr="00C524FF">
              <w:rPr>
                <w:rFonts w:ascii="Times New Roman" w:hAnsi="Times New Roman"/>
                <w:iCs/>
                <w:sz w:val="24"/>
                <w:szCs w:val="24"/>
              </w:rPr>
              <w:t xml:space="preserve">правил </w:t>
            </w:r>
            <w:r>
              <w:rPr>
                <w:rFonts w:ascii="Times New Roman" w:hAnsi="Times New Roman"/>
                <w:iCs/>
                <w:sz w:val="24"/>
                <w:szCs w:val="24"/>
              </w:rPr>
              <w:t xml:space="preserve">культурної </w:t>
            </w:r>
            <w:r w:rsidRPr="00C524FF">
              <w:rPr>
                <w:rFonts w:ascii="Times New Roman" w:hAnsi="Times New Roman"/>
                <w:iCs/>
                <w:sz w:val="24"/>
                <w:szCs w:val="24"/>
              </w:rPr>
              <w:t>поведінки за столом</w:t>
            </w:r>
          </w:p>
        </w:tc>
        <w:tc>
          <w:tcPr>
            <w:tcW w:w="4929" w:type="dxa"/>
            <w:tcBorders>
              <w:top w:val="double" w:sz="4" w:space="0" w:color="auto"/>
              <w:bottom w:val="double" w:sz="4" w:space="0" w:color="auto"/>
            </w:tcBorders>
          </w:tcPr>
          <w:p w:rsidR="005365B2" w:rsidRDefault="005E0901" w:rsidP="005365B2">
            <w:pPr>
              <w:ind w:firstLine="0"/>
              <w:jc w:val="both"/>
              <w:rPr>
                <w:sz w:val="24"/>
                <w:szCs w:val="24"/>
              </w:rPr>
            </w:pPr>
            <w:r w:rsidRPr="00670DA1">
              <w:rPr>
                <w:sz w:val="24"/>
                <w:szCs w:val="24"/>
              </w:rPr>
              <w:t xml:space="preserve">матеріалі; просторового орієнтування; </w:t>
            </w:r>
            <w:r w:rsidR="005365B2" w:rsidRPr="00C524FF">
              <w:rPr>
                <w:sz w:val="24"/>
                <w:szCs w:val="24"/>
              </w:rPr>
              <w:t xml:space="preserve"> </w:t>
            </w:r>
            <w:r w:rsidR="005365B2" w:rsidRPr="00670DA1">
              <w:rPr>
                <w:sz w:val="24"/>
                <w:szCs w:val="24"/>
              </w:rPr>
              <w:t>емоційно-вольової сфери;</w:t>
            </w:r>
            <w:r w:rsidR="005365B2">
              <w:rPr>
                <w:sz w:val="24"/>
                <w:szCs w:val="24"/>
              </w:rPr>
              <w:t xml:space="preserve"> зорово-моторної координації,</w:t>
            </w:r>
            <w:r w:rsidR="005365B2" w:rsidRPr="00670DA1">
              <w:rPr>
                <w:sz w:val="24"/>
                <w:szCs w:val="24"/>
              </w:rPr>
              <w:t xml:space="preserve"> диференційованих рухів пальців і кистей рук</w:t>
            </w:r>
            <w:r w:rsidR="005365B2">
              <w:rPr>
                <w:sz w:val="24"/>
                <w:szCs w:val="24"/>
              </w:rPr>
              <w:t>.</w:t>
            </w:r>
          </w:p>
          <w:p w:rsidR="005365B2" w:rsidRDefault="005365B2" w:rsidP="005365B2">
            <w:pPr>
              <w:ind w:firstLine="0"/>
              <w:jc w:val="both"/>
              <w:rPr>
                <w:sz w:val="24"/>
                <w:szCs w:val="24"/>
              </w:rPr>
            </w:pPr>
            <w:r w:rsidRPr="00C524FF">
              <w:rPr>
                <w:sz w:val="24"/>
                <w:szCs w:val="24"/>
              </w:rPr>
              <w:t>Виховання навичок безпечного використання електроприладів</w:t>
            </w:r>
            <w:r>
              <w:rPr>
                <w:sz w:val="24"/>
                <w:szCs w:val="24"/>
              </w:rPr>
              <w:t>.</w:t>
            </w:r>
          </w:p>
          <w:p w:rsidR="005365B2" w:rsidRDefault="005365B2" w:rsidP="005365B2">
            <w:pPr>
              <w:ind w:firstLine="0"/>
              <w:jc w:val="both"/>
              <w:rPr>
                <w:sz w:val="24"/>
                <w:szCs w:val="24"/>
              </w:rPr>
            </w:pPr>
            <w:r w:rsidRPr="00C524FF">
              <w:rPr>
                <w:sz w:val="24"/>
                <w:szCs w:val="24"/>
              </w:rPr>
              <w:t>Виховання інтересу до проектної діяльності</w:t>
            </w:r>
            <w:r>
              <w:rPr>
                <w:sz w:val="24"/>
                <w:szCs w:val="24"/>
              </w:rPr>
              <w:t>,</w:t>
            </w:r>
            <w:r w:rsidRPr="00C524FF">
              <w:rPr>
                <w:sz w:val="24"/>
                <w:szCs w:val="24"/>
              </w:rPr>
              <w:t xml:space="preserve"> знаходження інформації про </w:t>
            </w:r>
            <w:r>
              <w:rPr>
                <w:sz w:val="24"/>
                <w:szCs w:val="24"/>
              </w:rPr>
              <w:t xml:space="preserve">різноманітні </w:t>
            </w:r>
            <w:r w:rsidRPr="00C524FF">
              <w:rPr>
                <w:sz w:val="24"/>
                <w:szCs w:val="24"/>
              </w:rPr>
              <w:t>товари торгівельної мережі</w:t>
            </w:r>
            <w:r>
              <w:rPr>
                <w:sz w:val="24"/>
                <w:szCs w:val="24"/>
              </w:rPr>
              <w:t>.</w:t>
            </w:r>
          </w:p>
          <w:p w:rsidR="005365B2" w:rsidRDefault="005365B2" w:rsidP="005365B2">
            <w:pPr>
              <w:ind w:firstLine="0"/>
              <w:jc w:val="both"/>
              <w:rPr>
                <w:sz w:val="24"/>
                <w:szCs w:val="24"/>
              </w:rPr>
            </w:pPr>
            <w:r w:rsidRPr="00C524FF">
              <w:rPr>
                <w:sz w:val="24"/>
                <w:szCs w:val="24"/>
              </w:rPr>
              <w:t>Виховання культури споживання їжі, поведінки за столом</w:t>
            </w:r>
          </w:p>
        </w:tc>
      </w:tr>
      <w:tr w:rsidR="00266D40" w:rsidRPr="00C524FF" w:rsidTr="00CF3106">
        <w:trPr>
          <w:trHeight w:val="272"/>
        </w:trPr>
        <w:tc>
          <w:tcPr>
            <w:tcW w:w="14786" w:type="dxa"/>
            <w:gridSpan w:val="3"/>
            <w:tcBorders>
              <w:top w:val="double" w:sz="4" w:space="0" w:color="auto"/>
              <w:bottom w:val="single" w:sz="4" w:space="0" w:color="auto"/>
            </w:tcBorders>
          </w:tcPr>
          <w:p w:rsidR="00266D40" w:rsidRPr="00266D40" w:rsidRDefault="00266D40" w:rsidP="00266D40">
            <w:pPr>
              <w:ind w:firstLine="0"/>
              <w:jc w:val="center"/>
              <w:rPr>
                <w:i/>
                <w:sz w:val="26"/>
                <w:szCs w:val="26"/>
              </w:rPr>
            </w:pPr>
            <w:r>
              <w:rPr>
                <w:i/>
                <w:sz w:val="26"/>
                <w:szCs w:val="26"/>
              </w:rPr>
              <w:t>Узагальнення (2 год.)</w:t>
            </w:r>
          </w:p>
        </w:tc>
      </w:tr>
      <w:tr w:rsidR="00BE68F1" w:rsidRPr="00C524FF" w:rsidTr="00AE5512">
        <w:tc>
          <w:tcPr>
            <w:tcW w:w="14786" w:type="dxa"/>
            <w:gridSpan w:val="3"/>
            <w:tcBorders>
              <w:top w:val="double" w:sz="4" w:space="0" w:color="auto"/>
              <w:bottom w:val="double" w:sz="4" w:space="0" w:color="auto"/>
            </w:tcBorders>
          </w:tcPr>
          <w:p w:rsidR="00BE68F1" w:rsidRPr="00D22173" w:rsidRDefault="00BE68F1" w:rsidP="00BE68F1">
            <w:pPr>
              <w:jc w:val="center"/>
              <w:rPr>
                <w:b/>
                <w:sz w:val="26"/>
                <w:szCs w:val="26"/>
              </w:rPr>
            </w:pPr>
            <w:r w:rsidRPr="00D22173">
              <w:rPr>
                <w:rFonts w:eastAsia="Calibri"/>
                <w:b/>
                <w:sz w:val="26"/>
                <w:szCs w:val="26"/>
              </w:rPr>
              <w:t>ТЕХНОЛОГІЯ ВИГОТОВЛЕННЯ ВИРОБІВ ІЗ ФАНЕРИ ТА ДВП</w:t>
            </w:r>
          </w:p>
        </w:tc>
      </w:tr>
      <w:tr w:rsidR="00C91C50" w:rsidRPr="00C524FF" w:rsidTr="00C91C50">
        <w:trPr>
          <w:trHeight w:val="182"/>
        </w:trPr>
        <w:tc>
          <w:tcPr>
            <w:tcW w:w="14786" w:type="dxa"/>
            <w:gridSpan w:val="3"/>
            <w:tcBorders>
              <w:top w:val="double" w:sz="4" w:space="0" w:color="auto"/>
              <w:bottom w:val="double" w:sz="4" w:space="0" w:color="auto"/>
            </w:tcBorders>
          </w:tcPr>
          <w:p w:rsidR="00C91C50" w:rsidRPr="00D22173" w:rsidRDefault="0082274D" w:rsidP="00424C0C">
            <w:pPr>
              <w:ind w:firstLine="0"/>
              <w:jc w:val="center"/>
              <w:rPr>
                <w:sz w:val="26"/>
                <w:szCs w:val="26"/>
              </w:rPr>
            </w:pPr>
            <w:r w:rsidRPr="00D22173">
              <w:rPr>
                <w:i/>
                <w:sz w:val="26"/>
                <w:szCs w:val="26"/>
              </w:rPr>
              <w:br w:type="column"/>
            </w:r>
            <w:r w:rsidR="00424C0C" w:rsidRPr="00D22173">
              <w:rPr>
                <w:rFonts w:eastAsia="Calibri"/>
                <w:i/>
                <w:sz w:val="26"/>
                <w:szCs w:val="26"/>
              </w:rPr>
              <w:t>Тема</w:t>
            </w:r>
            <w:r w:rsidR="00C91C50" w:rsidRPr="00D22173">
              <w:rPr>
                <w:rFonts w:eastAsia="Calibri"/>
                <w:i/>
                <w:sz w:val="26"/>
                <w:szCs w:val="26"/>
              </w:rPr>
              <w:t xml:space="preserve"> 1.  Основи матеріалознавства</w:t>
            </w:r>
            <w:r w:rsidR="00E213A3" w:rsidRPr="00D22173">
              <w:rPr>
                <w:rFonts w:eastAsia="Calibri"/>
                <w:i/>
                <w:sz w:val="26"/>
                <w:szCs w:val="26"/>
              </w:rPr>
              <w:t xml:space="preserve"> (3 год.)</w:t>
            </w:r>
          </w:p>
        </w:tc>
      </w:tr>
      <w:tr w:rsidR="00104EEA" w:rsidRPr="00C524FF" w:rsidTr="002B4262">
        <w:trPr>
          <w:trHeight w:val="4960"/>
        </w:trPr>
        <w:tc>
          <w:tcPr>
            <w:tcW w:w="4928" w:type="dxa"/>
            <w:tcBorders>
              <w:top w:val="double" w:sz="4" w:space="0" w:color="auto"/>
              <w:bottom w:val="double" w:sz="4" w:space="0" w:color="auto"/>
            </w:tcBorders>
          </w:tcPr>
          <w:p w:rsidR="00104EEA" w:rsidRPr="00C524FF" w:rsidRDefault="00104EEA" w:rsidP="00112280">
            <w:pPr>
              <w:pStyle w:val="a6"/>
              <w:numPr>
                <w:ilvl w:val="0"/>
                <w:numId w:val="4"/>
              </w:numPr>
              <w:spacing w:line="240" w:lineRule="auto"/>
              <w:ind w:left="142" w:hanging="142"/>
              <w:jc w:val="both"/>
              <w:rPr>
                <w:rFonts w:ascii="Times New Roman" w:hAnsi="Times New Roman"/>
                <w:sz w:val="24"/>
                <w:szCs w:val="24"/>
              </w:rPr>
            </w:pPr>
            <w:r w:rsidRPr="00C524FF">
              <w:rPr>
                <w:rFonts w:ascii="Times New Roman" w:hAnsi="Times New Roman"/>
                <w:sz w:val="24"/>
                <w:szCs w:val="24"/>
              </w:rPr>
              <w:t xml:space="preserve">Деревина, породи деревини. </w:t>
            </w:r>
            <w:r w:rsidR="004A0D75">
              <w:rPr>
                <w:rFonts w:ascii="Times New Roman" w:hAnsi="Times New Roman"/>
                <w:sz w:val="24"/>
                <w:szCs w:val="24"/>
              </w:rPr>
              <w:t xml:space="preserve">Напрямок </w:t>
            </w:r>
            <w:r w:rsidR="004A0D75" w:rsidRPr="00C524FF">
              <w:rPr>
                <w:rFonts w:ascii="Times New Roman" w:hAnsi="Times New Roman"/>
                <w:sz w:val="24"/>
                <w:szCs w:val="24"/>
              </w:rPr>
              <w:t xml:space="preserve">розміщення </w:t>
            </w:r>
            <w:r w:rsidRPr="00C524FF">
              <w:rPr>
                <w:rFonts w:ascii="Times New Roman" w:hAnsi="Times New Roman"/>
                <w:sz w:val="24"/>
                <w:szCs w:val="24"/>
              </w:rPr>
              <w:t>волокон у деревині. Поняття про виготовлення шпон</w:t>
            </w:r>
            <w:r w:rsidR="007A5D6B">
              <w:rPr>
                <w:rFonts w:ascii="Times New Roman" w:hAnsi="Times New Roman"/>
                <w:sz w:val="24"/>
                <w:szCs w:val="24"/>
              </w:rPr>
              <w:t>и</w:t>
            </w:r>
            <w:r w:rsidRPr="00C524FF">
              <w:rPr>
                <w:rFonts w:ascii="Times New Roman" w:hAnsi="Times New Roman"/>
                <w:sz w:val="24"/>
                <w:szCs w:val="24"/>
              </w:rPr>
              <w:t>, фанери, деревоволокнистих плит. Застосування фанери та ДВП для виготовлення виробів</w:t>
            </w:r>
          </w:p>
          <w:p w:rsidR="00FD5121" w:rsidRPr="00FD5121" w:rsidRDefault="00104EEA" w:rsidP="00FD5121">
            <w:pPr>
              <w:pStyle w:val="a6"/>
              <w:numPr>
                <w:ilvl w:val="0"/>
                <w:numId w:val="5"/>
              </w:numPr>
              <w:tabs>
                <w:tab w:val="left" w:pos="142"/>
              </w:tabs>
              <w:spacing w:after="0" w:line="240" w:lineRule="auto"/>
              <w:ind w:left="0" w:firstLine="0"/>
              <w:jc w:val="both"/>
              <w:rPr>
                <w:rFonts w:ascii="Times New Roman" w:hAnsi="Times New Roman"/>
                <w:b/>
                <w:sz w:val="24"/>
                <w:szCs w:val="24"/>
              </w:rPr>
            </w:pPr>
            <w:r w:rsidRPr="00FD5121">
              <w:rPr>
                <w:rFonts w:ascii="Times New Roman" w:hAnsi="Times New Roman"/>
                <w:sz w:val="24"/>
                <w:szCs w:val="24"/>
              </w:rPr>
              <w:t xml:space="preserve">Властивості конструкційних матеріалів (міцність, твердість, пружність). Застосування конструкційних матеріалів залежно від їх властивостей. Будова фанери та ДВП. </w:t>
            </w:r>
          </w:p>
          <w:p w:rsidR="00FD5121" w:rsidRPr="00FD5121" w:rsidRDefault="00E2435A" w:rsidP="00FD5121">
            <w:pPr>
              <w:pStyle w:val="a6"/>
              <w:numPr>
                <w:ilvl w:val="0"/>
                <w:numId w:val="5"/>
              </w:numPr>
              <w:tabs>
                <w:tab w:val="left" w:pos="142"/>
              </w:tabs>
              <w:spacing w:after="0" w:line="240" w:lineRule="auto"/>
              <w:ind w:left="0" w:firstLine="0"/>
              <w:jc w:val="both"/>
              <w:rPr>
                <w:rFonts w:ascii="Times New Roman" w:hAnsi="Times New Roman"/>
                <w:b/>
                <w:sz w:val="24"/>
                <w:szCs w:val="24"/>
              </w:rPr>
            </w:pPr>
            <w:r w:rsidRPr="00FD5121">
              <w:rPr>
                <w:rFonts w:ascii="Times New Roman" w:hAnsi="Times New Roman"/>
                <w:sz w:val="24"/>
                <w:szCs w:val="24"/>
              </w:rPr>
              <w:t xml:space="preserve">Підбір </w:t>
            </w:r>
            <w:r w:rsidR="00104EEA" w:rsidRPr="00FD5121">
              <w:rPr>
                <w:rFonts w:ascii="Times New Roman" w:hAnsi="Times New Roman"/>
                <w:sz w:val="24"/>
                <w:szCs w:val="24"/>
              </w:rPr>
              <w:t xml:space="preserve">матеріалів для виготовлення </w:t>
            </w:r>
            <w:r w:rsidRPr="00FD5121">
              <w:rPr>
                <w:rFonts w:ascii="Times New Roman" w:hAnsi="Times New Roman"/>
                <w:sz w:val="24"/>
                <w:szCs w:val="24"/>
              </w:rPr>
              <w:t>обраного виробу</w:t>
            </w:r>
            <w:r w:rsidR="00104EEA" w:rsidRPr="00FD5121">
              <w:rPr>
                <w:rFonts w:ascii="Times New Roman" w:hAnsi="Times New Roman"/>
                <w:sz w:val="24"/>
                <w:szCs w:val="24"/>
              </w:rPr>
              <w:t>. Правила безпечної поведінки у майстерні.</w:t>
            </w:r>
            <w:r w:rsidR="00FD5121" w:rsidRPr="00FD5121">
              <w:rPr>
                <w:rFonts w:ascii="Times New Roman" w:hAnsi="Times New Roman"/>
                <w:b/>
                <w:sz w:val="24"/>
                <w:szCs w:val="24"/>
              </w:rPr>
              <w:t xml:space="preserve"> </w:t>
            </w:r>
          </w:p>
          <w:p w:rsidR="00104EEA" w:rsidRPr="00C524FF" w:rsidRDefault="00FD5121" w:rsidP="009D6AA7">
            <w:pPr>
              <w:pStyle w:val="a6"/>
              <w:spacing w:after="0" w:line="240" w:lineRule="auto"/>
              <w:ind w:left="0"/>
              <w:jc w:val="both"/>
              <w:rPr>
                <w:rFonts w:ascii="Times New Roman" w:hAnsi="Times New Roman"/>
                <w:sz w:val="24"/>
                <w:szCs w:val="24"/>
              </w:rPr>
            </w:pPr>
            <w:r w:rsidRPr="00207495">
              <w:rPr>
                <w:rFonts w:ascii="Times New Roman" w:hAnsi="Times New Roman"/>
                <w:b/>
                <w:sz w:val="24"/>
                <w:szCs w:val="24"/>
              </w:rPr>
              <w:t>Орієнтовні тематичні завдання</w:t>
            </w:r>
            <w:r w:rsidRPr="00207495">
              <w:rPr>
                <w:rFonts w:ascii="Times New Roman" w:hAnsi="Times New Roman"/>
                <w:sz w:val="24"/>
                <w:szCs w:val="24"/>
              </w:rPr>
              <w:t xml:space="preserve"> (на вибір): «Порівняй і назви» (властивості конструкційних матеріалів); «Що з чого і чому?», «Що для чого? Доведи!» (застосування конструкційних матеріалів).</w:t>
            </w:r>
          </w:p>
        </w:tc>
        <w:tc>
          <w:tcPr>
            <w:tcW w:w="4929" w:type="dxa"/>
            <w:tcBorders>
              <w:top w:val="double" w:sz="4" w:space="0" w:color="auto"/>
              <w:bottom w:val="double" w:sz="4" w:space="0" w:color="auto"/>
            </w:tcBorders>
          </w:tcPr>
          <w:p w:rsidR="00104EEA" w:rsidRPr="00C524FF" w:rsidRDefault="00104EEA" w:rsidP="00727521">
            <w:pPr>
              <w:ind w:firstLine="0"/>
              <w:rPr>
                <w:rFonts w:eastAsia="Calibri"/>
                <w:i/>
                <w:sz w:val="24"/>
                <w:szCs w:val="24"/>
              </w:rPr>
            </w:pPr>
            <w:r w:rsidRPr="00C524FF">
              <w:rPr>
                <w:rFonts w:eastAsia="Calibri"/>
                <w:b/>
                <w:i/>
                <w:sz w:val="24"/>
                <w:szCs w:val="24"/>
              </w:rPr>
              <w:t>Учень:</w:t>
            </w:r>
          </w:p>
          <w:p w:rsidR="00104EEA" w:rsidRPr="0065446B" w:rsidRDefault="00104EEA" w:rsidP="000B5DB2">
            <w:pPr>
              <w:pStyle w:val="a6"/>
              <w:numPr>
                <w:ilvl w:val="0"/>
                <w:numId w:val="19"/>
              </w:numPr>
              <w:spacing w:line="240" w:lineRule="auto"/>
              <w:ind w:left="175" w:hanging="141"/>
              <w:jc w:val="both"/>
              <w:rPr>
                <w:rFonts w:ascii="Times New Roman" w:hAnsi="Times New Roman"/>
                <w:iCs/>
                <w:sz w:val="24"/>
                <w:szCs w:val="24"/>
              </w:rPr>
            </w:pPr>
            <w:r w:rsidRPr="0065446B">
              <w:rPr>
                <w:rFonts w:ascii="Times New Roman" w:hAnsi="Times New Roman"/>
                <w:i/>
                <w:iCs/>
                <w:sz w:val="24"/>
                <w:szCs w:val="24"/>
              </w:rPr>
              <w:t>має уявлення</w:t>
            </w:r>
            <w:r w:rsidRPr="0065446B">
              <w:rPr>
                <w:rFonts w:ascii="Times New Roman" w:hAnsi="Times New Roman"/>
                <w:iCs/>
                <w:sz w:val="24"/>
                <w:szCs w:val="24"/>
              </w:rPr>
              <w:t xml:space="preserve"> </w:t>
            </w:r>
            <w:r>
              <w:rPr>
                <w:rFonts w:ascii="Times New Roman" w:hAnsi="Times New Roman"/>
                <w:iCs/>
                <w:sz w:val="24"/>
                <w:szCs w:val="24"/>
              </w:rPr>
              <w:t xml:space="preserve">про виготовлення </w:t>
            </w:r>
            <w:r w:rsidRPr="00C524FF">
              <w:rPr>
                <w:rFonts w:ascii="Times New Roman" w:hAnsi="Times New Roman"/>
                <w:sz w:val="24"/>
                <w:szCs w:val="24"/>
              </w:rPr>
              <w:t>шпон</w:t>
            </w:r>
            <w:r w:rsidR="007A5D6B">
              <w:rPr>
                <w:rFonts w:ascii="Times New Roman" w:hAnsi="Times New Roman"/>
                <w:sz w:val="24"/>
                <w:szCs w:val="24"/>
              </w:rPr>
              <w:t>и</w:t>
            </w:r>
            <w:r w:rsidRPr="00C524FF">
              <w:rPr>
                <w:rFonts w:ascii="Times New Roman" w:hAnsi="Times New Roman"/>
                <w:sz w:val="24"/>
                <w:szCs w:val="24"/>
              </w:rPr>
              <w:t>, фанери, деревоволокнистих плит</w:t>
            </w:r>
            <w:r>
              <w:rPr>
                <w:rFonts w:ascii="Times New Roman" w:hAnsi="Times New Roman"/>
                <w:sz w:val="24"/>
                <w:szCs w:val="24"/>
              </w:rPr>
              <w:t>; будову фанери та ДВП;</w:t>
            </w:r>
          </w:p>
          <w:p w:rsidR="00104EEA" w:rsidRPr="0065446B" w:rsidRDefault="00104EEA" w:rsidP="000B5DB2">
            <w:pPr>
              <w:pStyle w:val="a6"/>
              <w:numPr>
                <w:ilvl w:val="0"/>
                <w:numId w:val="19"/>
              </w:numPr>
              <w:spacing w:after="0" w:line="240" w:lineRule="auto"/>
              <w:ind w:left="175" w:hanging="141"/>
              <w:jc w:val="both"/>
              <w:rPr>
                <w:sz w:val="24"/>
                <w:szCs w:val="24"/>
              </w:rPr>
            </w:pPr>
            <w:r w:rsidRPr="00C524FF">
              <w:rPr>
                <w:rFonts w:ascii="Times New Roman" w:hAnsi="Times New Roman"/>
                <w:i/>
                <w:iCs/>
                <w:sz w:val="24"/>
                <w:szCs w:val="24"/>
              </w:rPr>
              <w:t xml:space="preserve">розпізнає </w:t>
            </w:r>
            <w:r w:rsidRPr="00C524FF">
              <w:rPr>
                <w:rFonts w:ascii="Times New Roman" w:hAnsi="Times New Roman"/>
                <w:iCs/>
                <w:sz w:val="24"/>
                <w:szCs w:val="24"/>
              </w:rPr>
              <w:t>і</w:t>
            </w:r>
            <w:r w:rsidRPr="00C524FF">
              <w:rPr>
                <w:rFonts w:ascii="Times New Roman" w:hAnsi="Times New Roman"/>
                <w:i/>
                <w:iCs/>
                <w:sz w:val="24"/>
                <w:szCs w:val="24"/>
              </w:rPr>
              <w:t xml:space="preserve"> називає</w:t>
            </w:r>
            <w:r w:rsidRPr="00C524FF">
              <w:rPr>
                <w:rFonts w:ascii="Times New Roman" w:hAnsi="Times New Roman"/>
                <w:b/>
                <w:iCs/>
                <w:sz w:val="24"/>
                <w:szCs w:val="24"/>
              </w:rPr>
              <w:t xml:space="preserve"> </w:t>
            </w:r>
            <w:r w:rsidRPr="00C524FF">
              <w:rPr>
                <w:rFonts w:ascii="Times New Roman" w:hAnsi="Times New Roman"/>
                <w:iCs/>
                <w:sz w:val="24"/>
                <w:szCs w:val="24"/>
              </w:rPr>
              <w:t>(з опорою на вербальний зра</w:t>
            </w:r>
            <w:r>
              <w:rPr>
                <w:rFonts w:ascii="Times New Roman" w:hAnsi="Times New Roman"/>
                <w:iCs/>
                <w:sz w:val="24"/>
                <w:szCs w:val="24"/>
              </w:rPr>
              <w:t>зок, навідні запитання вчителя):</w:t>
            </w:r>
          </w:p>
          <w:p w:rsidR="00104EEA" w:rsidRDefault="00104EEA" w:rsidP="0065446B">
            <w:pPr>
              <w:ind w:left="34" w:firstLine="0"/>
              <w:jc w:val="both"/>
              <w:rPr>
                <w:iCs/>
                <w:sz w:val="24"/>
                <w:szCs w:val="24"/>
              </w:rPr>
            </w:pPr>
            <w:r>
              <w:rPr>
                <w:iCs/>
                <w:sz w:val="24"/>
                <w:szCs w:val="24"/>
              </w:rPr>
              <w:t>– </w:t>
            </w:r>
            <w:r w:rsidRPr="0065446B">
              <w:rPr>
                <w:iCs/>
                <w:sz w:val="24"/>
                <w:szCs w:val="24"/>
              </w:rPr>
              <w:t>види фанери та ДВП, способи їх виготовлення;</w:t>
            </w:r>
          </w:p>
          <w:p w:rsidR="00104EEA" w:rsidRPr="0065446B" w:rsidRDefault="00104EEA" w:rsidP="0065446B">
            <w:pPr>
              <w:ind w:left="34" w:firstLine="0"/>
              <w:jc w:val="both"/>
              <w:rPr>
                <w:sz w:val="24"/>
                <w:szCs w:val="24"/>
              </w:rPr>
            </w:pPr>
            <w:r>
              <w:rPr>
                <w:iCs/>
                <w:sz w:val="24"/>
                <w:szCs w:val="24"/>
              </w:rPr>
              <w:t>– властивості конструкційних матеріалів;</w:t>
            </w:r>
          </w:p>
          <w:p w:rsidR="00A5606F" w:rsidRPr="00A5606F" w:rsidRDefault="00DB0A74" w:rsidP="000B5DB2">
            <w:pPr>
              <w:pStyle w:val="a6"/>
              <w:numPr>
                <w:ilvl w:val="0"/>
                <w:numId w:val="8"/>
              </w:numPr>
              <w:spacing w:after="0" w:line="240" w:lineRule="auto"/>
              <w:ind w:left="175" w:hanging="141"/>
              <w:jc w:val="both"/>
              <w:rPr>
                <w:sz w:val="24"/>
                <w:szCs w:val="24"/>
              </w:rPr>
            </w:pPr>
            <w:r>
              <w:rPr>
                <w:rFonts w:ascii="Times New Roman" w:hAnsi="Times New Roman"/>
                <w:sz w:val="24"/>
                <w:szCs w:val="24"/>
              </w:rPr>
              <w:t xml:space="preserve">способом дослідницької діяльності </w:t>
            </w:r>
            <w:r w:rsidRPr="00DB0A74">
              <w:rPr>
                <w:rFonts w:ascii="Times New Roman" w:hAnsi="Times New Roman"/>
                <w:i/>
                <w:sz w:val="24"/>
                <w:szCs w:val="24"/>
              </w:rPr>
              <w:t>визначає</w:t>
            </w:r>
            <w:r>
              <w:rPr>
                <w:rFonts w:ascii="Times New Roman" w:hAnsi="Times New Roman"/>
                <w:sz w:val="24"/>
                <w:szCs w:val="24"/>
              </w:rPr>
              <w:t xml:space="preserve"> </w:t>
            </w:r>
            <w:r w:rsidR="00104EEA" w:rsidRPr="00C524FF">
              <w:rPr>
                <w:rFonts w:ascii="Times New Roman" w:hAnsi="Times New Roman"/>
                <w:sz w:val="24"/>
                <w:szCs w:val="24"/>
              </w:rPr>
              <w:t>будову фанери та ДВП (з опорою на схему);</w:t>
            </w:r>
            <w:r w:rsidR="00A5606F">
              <w:rPr>
                <w:rFonts w:ascii="Times New Roman" w:hAnsi="Times New Roman"/>
                <w:i/>
                <w:sz w:val="24"/>
                <w:szCs w:val="24"/>
              </w:rPr>
              <w:t xml:space="preserve"> </w:t>
            </w:r>
          </w:p>
          <w:p w:rsidR="00A5606F" w:rsidRPr="00A5606F" w:rsidRDefault="00A5606F" w:rsidP="000B5DB2">
            <w:pPr>
              <w:pStyle w:val="a6"/>
              <w:numPr>
                <w:ilvl w:val="0"/>
                <w:numId w:val="19"/>
              </w:numPr>
              <w:spacing w:after="0" w:line="240" w:lineRule="auto"/>
              <w:ind w:left="175" w:hanging="141"/>
              <w:jc w:val="both"/>
              <w:rPr>
                <w:rFonts w:ascii="Times New Roman" w:hAnsi="Times New Roman"/>
                <w:sz w:val="24"/>
                <w:szCs w:val="24"/>
              </w:rPr>
            </w:pPr>
            <w:r>
              <w:rPr>
                <w:rFonts w:ascii="Times New Roman" w:hAnsi="Times New Roman"/>
                <w:i/>
                <w:sz w:val="24"/>
                <w:szCs w:val="24"/>
              </w:rPr>
              <w:t>добирає</w:t>
            </w:r>
            <w:r w:rsidRPr="00C524FF">
              <w:rPr>
                <w:rFonts w:ascii="Times New Roman" w:hAnsi="Times New Roman"/>
                <w:i/>
                <w:sz w:val="24"/>
                <w:szCs w:val="24"/>
              </w:rPr>
              <w:t xml:space="preserve"> </w:t>
            </w:r>
            <w:r w:rsidRPr="00C524FF">
              <w:rPr>
                <w:rFonts w:ascii="Times New Roman" w:hAnsi="Times New Roman"/>
                <w:sz w:val="24"/>
                <w:szCs w:val="24"/>
              </w:rPr>
              <w:t>матеріали для виготовлення виробу (за допомогою вчителя та самостійно);</w:t>
            </w:r>
            <w:r w:rsidRPr="00C524FF">
              <w:rPr>
                <w:rFonts w:ascii="Times New Roman" w:hAnsi="Times New Roman"/>
                <w:i/>
                <w:sz w:val="24"/>
                <w:szCs w:val="24"/>
              </w:rPr>
              <w:t xml:space="preserve"> </w:t>
            </w:r>
          </w:p>
          <w:p w:rsidR="00104EEA" w:rsidRPr="00C524FF" w:rsidRDefault="00A5606F" w:rsidP="009D6AA7">
            <w:pPr>
              <w:pStyle w:val="a6"/>
              <w:numPr>
                <w:ilvl w:val="0"/>
                <w:numId w:val="19"/>
              </w:numPr>
              <w:spacing w:after="0" w:line="240" w:lineRule="auto"/>
              <w:ind w:left="175" w:hanging="141"/>
              <w:jc w:val="both"/>
              <w:rPr>
                <w:sz w:val="24"/>
                <w:szCs w:val="24"/>
              </w:rPr>
            </w:pPr>
            <w:r w:rsidRPr="00C524FF">
              <w:rPr>
                <w:rFonts w:ascii="Times New Roman" w:hAnsi="Times New Roman"/>
                <w:i/>
                <w:sz w:val="24"/>
                <w:szCs w:val="24"/>
              </w:rPr>
              <w:t>коментує</w:t>
            </w:r>
            <w:r w:rsidRPr="00C524FF">
              <w:rPr>
                <w:rFonts w:ascii="Times New Roman" w:hAnsi="Times New Roman"/>
                <w:sz w:val="24"/>
                <w:szCs w:val="24"/>
              </w:rPr>
              <w:t xml:space="preserve"> свої дії, користуючись фонетично, лексично і граматично</w:t>
            </w:r>
          </w:p>
        </w:tc>
        <w:tc>
          <w:tcPr>
            <w:tcW w:w="4929" w:type="dxa"/>
            <w:tcBorders>
              <w:top w:val="double" w:sz="4" w:space="0" w:color="auto"/>
              <w:bottom w:val="double" w:sz="4" w:space="0" w:color="auto"/>
            </w:tcBorders>
          </w:tcPr>
          <w:p w:rsidR="00104EEA" w:rsidRPr="00C524FF" w:rsidRDefault="00104EEA" w:rsidP="00727521">
            <w:pPr>
              <w:ind w:firstLine="0"/>
              <w:jc w:val="both"/>
              <w:rPr>
                <w:sz w:val="24"/>
                <w:szCs w:val="24"/>
              </w:rPr>
            </w:pPr>
            <w:r w:rsidRPr="00C524FF">
              <w:rPr>
                <w:sz w:val="24"/>
                <w:szCs w:val="24"/>
              </w:rPr>
              <w:t>Формування знань та уявлень про деревину, розміщення волокон у деревині</w:t>
            </w:r>
            <w:r>
              <w:rPr>
                <w:sz w:val="24"/>
                <w:szCs w:val="24"/>
              </w:rPr>
              <w:t>; про виготовлення шпон</w:t>
            </w:r>
            <w:r w:rsidR="007A5D6B">
              <w:rPr>
                <w:sz w:val="24"/>
                <w:szCs w:val="24"/>
              </w:rPr>
              <w:t>и</w:t>
            </w:r>
            <w:r>
              <w:rPr>
                <w:sz w:val="24"/>
                <w:szCs w:val="24"/>
              </w:rPr>
              <w:t xml:space="preserve">, </w:t>
            </w:r>
            <w:r w:rsidRPr="00C524FF">
              <w:rPr>
                <w:sz w:val="24"/>
                <w:szCs w:val="24"/>
              </w:rPr>
              <w:t>фанер</w:t>
            </w:r>
            <w:r>
              <w:rPr>
                <w:sz w:val="24"/>
                <w:szCs w:val="24"/>
              </w:rPr>
              <w:t xml:space="preserve">и, ДВП; </w:t>
            </w:r>
            <w:r w:rsidRPr="00C524FF">
              <w:rPr>
                <w:sz w:val="24"/>
                <w:szCs w:val="24"/>
              </w:rPr>
              <w:t>про властивості конструкційних</w:t>
            </w:r>
            <w:r>
              <w:rPr>
                <w:sz w:val="24"/>
                <w:szCs w:val="24"/>
              </w:rPr>
              <w:t xml:space="preserve"> матеріалів, особливості їх будови.</w:t>
            </w:r>
          </w:p>
          <w:p w:rsidR="00104EEA" w:rsidRPr="00C524FF" w:rsidRDefault="00104EEA" w:rsidP="00104EEA">
            <w:pPr>
              <w:ind w:firstLine="0"/>
              <w:jc w:val="both"/>
              <w:rPr>
                <w:sz w:val="24"/>
                <w:szCs w:val="24"/>
              </w:rPr>
            </w:pPr>
            <w:r w:rsidRPr="00C524FF">
              <w:rPr>
                <w:sz w:val="24"/>
                <w:szCs w:val="24"/>
              </w:rPr>
              <w:t xml:space="preserve">Формування навичок </w:t>
            </w:r>
            <w:r>
              <w:rPr>
                <w:sz w:val="24"/>
                <w:szCs w:val="24"/>
              </w:rPr>
              <w:t xml:space="preserve">вибору </w:t>
            </w:r>
            <w:r w:rsidR="007517B2">
              <w:rPr>
                <w:sz w:val="24"/>
                <w:szCs w:val="24"/>
              </w:rPr>
              <w:t xml:space="preserve">відповідного </w:t>
            </w:r>
            <w:r>
              <w:rPr>
                <w:sz w:val="24"/>
                <w:szCs w:val="24"/>
              </w:rPr>
              <w:t xml:space="preserve">матеріалу для </w:t>
            </w:r>
            <w:r w:rsidRPr="00C524FF">
              <w:rPr>
                <w:sz w:val="24"/>
                <w:szCs w:val="24"/>
              </w:rPr>
              <w:t>виготовлення виробів</w:t>
            </w:r>
            <w:r>
              <w:rPr>
                <w:sz w:val="24"/>
                <w:szCs w:val="24"/>
              </w:rPr>
              <w:t>.</w:t>
            </w:r>
          </w:p>
          <w:p w:rsidR="00104EEA" w:rsidRDefault="00104EEA" w:rsidP="00727521">
            <w:pPr>
              <w:ind w:firstLine="0"/>
              <w:jc w:val="both"/>
              <w:rPr>
                <w:sz w:val="24"/>
                <w:szCs w:val="24"/>
              </w:rPr>
            </w:pPr>
            <w:r w:rsidRPr="00C524FF">
              <w:rPr>
                <w:sz w:val="24"/>
                <w:szCs w:val="24"/>
              </w:rPr>
              <w:t xml:space="preserve">Формування контекстуально зумовлених лексичних узагальнень іменників на позначення </w:t>
            </w:r>
            <w:r>
              <w:rPr>
                <w:sz w:val="24"/>
                <w:szCs w:val="24"/>
              </w:rPr>
              <w:t>конструкційних матеріалів</w:t>
            </w:r>
            <w:r w:rsidRPr="00C524FF">
              <w:rPr>
                <w:sz w:val="24"/>
                <w:szCs w:val="24"/>
              </w:rPr>
              <w:t>.</w:t>
            </w:r>
          </w:p>
          <w:p w:rsidR="00104EEA" w:rsidRDefault="00104EEA" w:rsidP="00727521">
            <w:pPr>
              <w:ind w:firstLine="0"/>
              <w:jc w:val="both"/>
              <w:rPr>
                <w:sz w:val="24"/>
                <w:szCs w:val="24"/>
              </w:rPr>
            </w:pPr>
            <w:r>
              <w:rPr>
                <w:sz w:val="24"/>
                <w:szCs w:val="24"/>
              </w:rPr>
              <w:t>Формування лексичної системності на матеріалі іменників (дерево – деревина, стружка – волокно).</w:t>
            </w:r>
          </w:p>
          <w:p w:rsidR="009020DC" w:rsidRDefault="009020DC" w:rsidP="009020DC">
            <w:pPr>
              <w:ind w:firstLine="0"/>
              <w:jc w:val="both"/>
              <w:rPr>
                <w:sz w:val="24"/>
                <w:szCs w:val="24"/>
              </w:rPr>
            </w:pPr>
            <w:r w:rsidRPr="00C524FF">
              <w:rPr>
                <w:sz w:val="24"/>
                <w:szCs w:val="24"/>
              </w:rPr>
              <w:t xml:space="preserve">Акцентування уваги на фонетичній, лексичній і граматичній правильності мовлення. </w:t>
            </w:r>
          </w:p>
          <w:p w:rsidR="009020DC" w:rsidRPr="00C524FF" w:rsidRDefault="009020DC" w:rsidP="009020DC">
            <w:pPr>
              <w:ind w:firstLine="0"/>
              <w:jc w:val="both"/>
              <w:rPr>
                <w:sz w:val="24"/>
                <w:szCs w:val="24"/>
              </w:rPr>
            </w:pPr>
            <w:r w:rsidRPr="00670DA1">
              <w:rPr>
                <w:sz w:val="24"/>
                <w:szCs w:val="24"/>
              </w:rPr>
              <w:t>Розвиток зорового, слухового сприймання, уваги та пам’яті, тактильного, кінестетичного</w:t>
            </w:r>
          </w:p>
        </w:tc>
      </w:tr>
    </w:tbl>
    <w:p w:rsidR="002B4262" w:rsidRPr="002B4262" w:rsidRDefault="002B4262" w:rsidP="002B4262">
      <w:pPr>
        <w:spacing w:line="240" w:lineRule="auto"/>
        <w:jc w:val="right"/>
        <w:rPr>
          <w:i/>
          <w:sz w:val="24"/>
          <w:szCs w:val="24"/>
        </w:rPr>
      </w:pPr>
      <w:r>
        <w:rPr>
          <w:i/>
          <w:sz w:val="24"/>
          <w:szCs w:val="24"/>
        </w:rPr>
        <w:t>Продовження таблиці</w:t>
      </w:r>
    </w:p>
    <w:tbl>
      <w:tblPr>
        <w:tblStyle w:val="a3"/>
        <w:tblW w:w="0" w:type="auto"/>
        <w:tblLook w:val="04A0" w:firstRow="1" w:lastRow="0" w:firstColumn="1" w:lastColumn="0" w:noHBand="0" w:noVBand="1"/>
      </w:tblPr>
      <w:tblGrid>
        <w:gridCol w:w="4928"/>
        <w:gridCol w:w="4929"/>
        <w:gridCol w:w="4929"/>
      </w:tblGrid>
      <w:tr w:rsidR="002B4262" w:rsidRPr="00C524FF" w:rsidTr="00FD5121">
        <w:trPr>
          <w:trHeight w:val="517"/>
        </w:trPr>
        <w:tc>
          <w:tcPr>
            <w:tcW w:w="4928" w:type="dxa"/>
            <w:tcBorders>
              <w:top w:val="double" w:sz="4" w:space="0" w:color="auto"/>
              <w:bottom w:val="double" w:sz="4" w:space="0" w:color="auto"/>
            </w:tcBorders>
          </w:tcPr>
          <w:p w:rsidR="002B4262" w:rsidRPr="00C524FF" w:rsidRDefault="002B4262" w:rsidP="00FD5121">
            <w:pPr>
              <w:pStyle w:val="a6"/>
              <w:spacing w:line="240" w:lineRule="auto"/>
              <w:ind w:left="0"/>
              <w:jc w:val="both"/>
              <w:rPr>
                <w:rFonts w:ascii="Times New Roman" w:hAnsi="Times New Roman"/>
                <w:sz w:val="24"/>
                <w:szCs w:val="24"/>
              </w:rPr>
            </w:pPr>
            <w:r w:rsidRPr="00104EEA">
              <w:rPr>
                <w:rFonts w:ascii="Times New Roman" w:hAnsi="Times New Roman"/>
                <w:b/>
                <w:sz w:val="24"/>
                <w:szCs w:val="24"/>
              </w:rPr>
              <w:lastRenderedPageBreak/>
              <w:t>Матеріали:</w:t>
            </w:r>
            <w:r>
              <w:rPr>
                <w:rFonts w:ascii="Times New Roman" w:hAnsi="Times New Roman"/>
                <w:sz w:val="24"/>
                <w:szCs w:val="24"/>
              </w:rPr>
              <w:t xml:space="preserve"> шпона, різні види фанери та ДВП.</w:t>
            </w:r>
          </w:p>
        </w:tc>
        <w:tc>
          <w:tcPr>
            <w:tcW w:w="4929" w:type="dxa"/>
            <w:tcBorders>
              <w:top w:val="double" w:sz="4" w:space="0" w:color="auto"/>
              <w:bottom w:val="double" w:sz="4" w:space="0" w:color="auto"/>
            </w:tcBorders>
          </w:tcPr>
          <w:p w:rsidR="002B4262" w:rsidRPr="00A5606F" w:rsidRDefault="002B4262" w:rsidP="000B5DB2">
            <w:pPr>
              <w:pStyle w:val="a6"/>
              <w:numPr>
                <w:ilvl w:val="0"/>
                <w:numId w:val="19"/>
              </w:numPr>
              <w:spacing w:after="0" w:line="240" w:lineRule="auto"/>
              <w:ind w:left="175" w:hanging="141"/>
              <w:jc w:val="both"/>
              <w:rPr>
                <w:sz w:val="24"/>
                <w:szCs w:val="24"/>
              </w:rPr>
            </w:pPr>
            <w:r w:rsidRPr="00C524FF">
              <w:rPr>
                <w:rFonts w:ascii="Times New Roman" w:hAnsi="Times New Roman"/>
                <w:sz w:val="24"/>
                <w:szCs w:val="24"/>
              </w:rPr>
              <w:t xml:space="preserve"> правильним зв’язним мовленням</w:t>
            </w:r>
            <w:r>
              <w:rPr>
                <w:rFonts w:ascii="Times New Roman" w:hAnsi="Times New Roman"/>
                <w:sz w:val="24"/>
                <w:szCs w:val="24"/>
              </w:rPr>
              <w:t>;</w:t>
            </w:r>
          </w:p>
          <w:p w:rsidR="002B4262" w:rsidRPr="00C524FF" w:rsidRDefault="002B4262" w:rsidP="002B4262">
            <w:pPr>
              <w:pStyle w:val="a6"/>
              <w:spacing w:after="0" w:line="240" w:lineRule="auto"/>
              <w:ind w:left="175"/>
              <w:jc w:val="both"/>
              <w:rPr>
                <w:b/>
                <w:i/>
                <w:sz w:val="24"/>
                <w:szCs w:val="24"/>
              </w:rPr>
            </w:pPr>
            <w:r>
              <w:rPr>
                <w:rFonts w:ascii="Times New Roman" w:hAnsi="Times New Roman"/>
                <w:i/>
                <w:sz w:val="24"/>
                <w:szCs w:val="24"/>
              </w:rPr>
              <w:t>дотримується</w:t>
            </w:r>
            <w:r>
              <w:rPr>
                <w:rFonts w:ascii="Times New Roman" w:hAnsi="Times New Roman"/>
                <w:sz w:val="24"/>
                <w:szCs w:val="24"/>
              </w:rPr>
              <w:t xml:space="preserve"> правил безпечної поведінки у майстерні</w:t>
            </w:r>
          </w:p>
        </w:tc>
        <w:tc>
          <w:tcPr>
            <w:tcW w:w="4929" w:type="dxa"/>
            <w:tcBorders>
              <w:top w:val="double" w:sz="4" w:space="0" w:color="auto"/>
              <w:bottom w:val="double" w:sz="4" w:space="0" w:color="auto"/>
            </w:tcBorders>
          </w:tcPr>
          <w:p w:rsidR="002B4262" w:rsidRPr="00C524FF" w:rsidRDefault="002B4262" w:rsidP="002B4262">
            <w:pPr>
              <w:ind w:firstLine="0"/>
              <w:jc w:val="both"/>
              <w:rPr>
                <w:sz w:val="24"/>
                <w:szCs w:val="24"/>
              </w:rPr>
            </w:pPr>
            <w:r w:rsidRPr="00670DA1">
              <w:rPr>
                <w:sz w:val="24"/>
                <w:szCs w:val="24"/>
              </w:rPr>
              <w:t xml:space="preserve"> сприймання, кінетичного праксису; усного зв’язного мовлення; </w:t>
            </w:r>
            <w:r>
              <w:rPr>
                <w:sz w:val="24"/>
                <w:szCs w:val="24"/>
              </w:rPr>
              <w:t xml:space="preserve">конструктивного мислення, </w:t>
            </w:r>
            <w:r w:rsidRPr="00670DA1">
              <w:rPr>
                <w:sz w:val="24"/>
                <w:szCs w:val="24"/>
              </w:rPr>
              <w:t>мисленнєвих операцій порівняння, аналізу, синтезу, вміння встановлювати причинно-наслідкові зв’язки; операцій ймовірного прогнозування на лексичному та граматичному рівні; зорового, слухового, смислового, рухового контролю на фонетичному, лексичному, графічному матеріалі; просторового орієнтування; емоційно-вольової сфери, фантазії, творчої уяви;</w:t>
            </w:r>
            <w:r>
              <w:rPr>
                <w:sz w:val="24"/>
                <w:szCs w:val="24"/>
              </w:rPr>
              <w:t xml:space="preserve"> зорово-моторної координації,</w:t>
            </w:r>
          </w:p>
          <w:p w:rsidR="002B4262" w:rsidRDefault="002B4262" w:rsidP="002B4262">
            <w:pPr>
              <w:ind w:firstLine="0"/>
              <w:jc w:val="both"/>
              <w:rPr>
                <w:sz w:val="24"/>
                <w:szCs w:val="24"/>
              </w:rPr>
            </w:pPr>
            <w:r w:rsidRPr="00670DA1">
              <w:rPr>
                <w:sz w:val="24"/>
                <w:szCs w:val="24"/>
              </w:rPr>
              <w:t>диференційованих рухів пальців і кистей рук</w:t>
            </w:r>
            <w:r>
              <w:rPr>
                <w:sz w:val="24"/>
                <w:szCs w:val="24"/>
              </w:rPr>
              <w:t>.</w:t>
            </w:r>
          </w:p>
          <w:p w:rsidR="002B4262" w:rsidRPr="00C524FF" w:rsidRDefault="002B4262" w:rsidP="002B4262">
            <w:pPr>
              <w:ind w:firstLine="0"/>
              <w:jc w:val="both"/>
              <w:rPr>
                <w:sz w:val="24"/>
                <w:szCs w:val="24"/>
              </w:rPr>
            </w:pPr>
            <w:r w:rsidRPr="00C524FF">
              <w:rPr>
                <w:sz w:val="24"/>
                <w:szCs w:val="24"/>
              </w:rPr>
              <w:t xml:space="preserve">Виховання </w:t>
            </w:r>
            <w:r>
              <w:rPr>
                <w:sz w:val="24"/>
                <w:szCs w:val="24"/>
              </w:rPr>
              <w:t xml:space="preserve">прагнення оволодіти вмінням </w:t>
            </w:r>
            <w:r w:rsidRPr="00C524FF">
              <w:rPr>
                <w:sz w:val="24"/>
                <w:szCs w:val="24"/>
              </w:rPr>
              <w:t>виготовляти вироби з фанери та ДВП</w:t>
            </w:r>
          </w:p>
        </w:tc>
      </w:tr>
      <w:tr w:rsidR="00DE577B" w:rsidRPr="00C524FF" w:rsidTr="00BE68F1">
        <w:trPr>
          <w:trHeight w:val="208"/>
        </w:trPr>
        <w:tc>
          <w:tcPr>
            <w:tcW w:w="14786" w:type="dxa"/>
            <w:gridSpan w:val="3"/>
            <w:tcBorders>
              <w:top w:val="double" w:sz="4" w:space="0" w:color="auto"/>
              <w:bottom w:val="double" w:sz="4" w:space="0" w:color="auto"/>
            </w:tcBorders>
          </w:tcPr>
          <w:p w:rsidR="00DE577B" w:rsidRPr="00DE577B" w:rsidRDefault="00DE577B" w:rsidP="00DE577B">
            <w:pPr>
              <w:ind w:firstLine="0"/>
              <w:jc w:val="center"/>
              <w:rPr>
                <w:rFonts w:eastAsia="Calibri"/>
                <w:i/>
                <w:sz w:val="26"/>
                <w:szCs w:val="26"/>
              </w:rPr>
            </w:pPr>
            <w:r>
              <w:rPr>
                <w:rFonts w:eastAsia="Calibri"/>
                <w:i/>
                <w:sz w:val="26"/>
                <w:szCs w:val="26"/>
              </w:rPr>
              <w:t>Узагальнення (2 год.)</w:t>
            </w:r>
          </w:p>
        </w:tc>
      </w:tr>
      <w:tr w:rsidR="00BE68F1" w:rsidRPr="00C524FF" w:rsidTr="00BE68F1">
        <w:trPr>
          <w:trHeight w:val="208"/>
        </w:trPr>
        <w:tc>
          <w:tcPr>
            <w:tcW w:w="14786" w:type="dxa"/>
            <w:gridSpan w:val="3"/>
            <w:tcBorders>
              <w:top w:val="double" w:sz="4" w:space="0" w:color="auto"/>
              <w:bottom w:val="double" w:sz="4" w:space="0" w:color="auto"/>
            </w:tcBorders>
          </w:tcPr>
          <w:p w:rsidR="00BE68F1" w:rsidRPr="00DE577B" w:rsidRDefault="00424C0C" w:rsidP="00727521">
            <w:pPr>
              <w:ind w:firstLine="0"/>
              <w:jc w:val="center"/>
              <w:rPr>
                <w:sz w:val="26"/>
                <w:szCs w:val="26"/>
              </w:rPr>
            </w:pPr>
            <w:r w:rsidRPr="00DE577B">
              <w:rPr>
                <w:rFonts w:eastAsia="Calibri"/>
                <w:i/>
                <w:sz w:val="26"/>
                <w:szCs w:val="26"/>
              </w:rPr>
              <w:t>Тема</w:t>
            </w:r>
            <w:r w:rsidR="00BE68F1" w:rsidRPr="00DE577B">
              <w:rPr>
                <w:rFonts w:eastAsia="Calibri"/>
                <w:i/>
                <w:sz w:val="26"/>
                <w:szCs w:val="26"/>
              </w:rPr>
              <w:t xml:space="preserve"> 2. Технологія виготовлення виробів із фанери та ДВП</w:t>
            </w:r>
            <w:r w:rsidR="00E213A3" w:rsidRPr="00DE577B">
              <w:rPr>
                <w:rFonts w:eastAsia="Calibri"/>
                <w:i/>
                <w:sz w:val="26"/>
                <w:szCs w:val="26"/>
              </w:rPr>
              <w:t xml:space="preserve"> (14 год.)</w:t>
            </w:r>
          </w:p>
        </w:tc>
      </w:tr>
      <w:tr w:rsidR="00C91C50" w:rsidRPr="00C524FF" w:rsidTr="002B4262">
        <w:trPr>
          <w:trHeight w:val="3563"/>
        </w:trPr>
        <w:tc>
          <w:tcPr>
            <w:tcW w:w="4928" w:type="dxa"/>
            <w:tcBorders>
              <w:top w:val="double" w:sz="4" w:space="0" w:color="auto"/>
              <w:bottom w:val="double" w:sz="4" w:space="0" w:color="auto"/>
            </w:tcBorders>
          </w:tcPr>
          <w:p w:rsidR="001116A8" w:rsidRPr="00030EAB" w:rsidRDefault="001116A8" w:rsidP="001116A8">
            <w:pPr>
              <w:pStyle w:val="a6"/>
              <w:numPr>
                <w:ilvl w:val="0"/>
                <w:numId w:val="6"/>
              </w:numPr>
              <w:spacing w:after="0" w:line="240" w:lineRule="auto"/>
              <w:ind w:left="47" w:hanging="142"/>
              <w:jc w:val="both"/>
              <w:rPr>
                <w:sz w:val="24"/>
                <w:szCs w:val="24"/>
              </w:rPr>
            </w:pPr>
            <w:r w:rsidRPr="00030EAB">
              <w:rPr>
                <w:rFonts w:ascii="Times New Roman" w:hAnsi="Times New Roman"/>
                <w:sz w:val="24"/>
                <w:szCs w:val="24"/>
              </w:rPr>
              <w:t>Призначення та будова вимірювальних і розміч</w:t>
            </w:r>
            <w:r>
              <w:rPr>
                <w:rFonts w:ascii="Times New Roman" w:hAnsi="Times New Roman"/>
                <w:sz w:val="24"/>
                <w:szCs w:val="24"/>
              </w:rPr>
              <w:t>ув</w:t>
            </w:r>
            <w:r w:rsidRPr="00030EAB">
              <w:rPr>
                <w:rFonts w:ascii="Times New Roman" w:hAnsi="Times New Roman"/>
                <w:sz w:val="24"/>
                <w:szCs w:val="24"/>
              </w:rPr>
              <w:t>альних інструментів (лінійка, рулетка, столярний кутник, циркуль, олівець).</w:t>
            </w:r>
            <w:r>
              <w:rPr>
                <w:rFonts w:ascii="Times New Roman" w:hAnsi="Times New Roman"/>
                <w:sz w:val="24"/>
                <w:szCs w:val="24"/>
              </w:rPr>
              <w:t xml:space="preserve"> </w:t>
            </w:r>
            <w:r w:rsidRPr="00030EAB">
              <w:rPr>
                <w:rFonts w:ascii="Times New Roman" w:hAnsi="Times New Roman"/>
                <w:sz w:val="24"/>
                <w:szCs w:val="24"/>
              </w:rPr>
              <w:t>Прийоми вимірювання лінійкою, кутником.</w:t>
            </w:r>
          </w:p>
          <w:p w:rsidR="00BE68F1" w:rsidRPr="00030EAB" w:rsidRDefault="00C91C50" w:rsidP="00CC4EAF">
            <w:pPr>
              <w:pStyle w:val="a6"/>
              <w:numPr>
                <w:ilvl w:val="0"/>
                <w:numId w:val="6"/>
              </w:numPr>
              <w:spacing w:after="0" w:line="240" w:lineRule="auto"/>
              <w:ind w:left="47" w:hanging="142"/>
              <w:jc w:val="both"/>
              <w:rPr>
                <w:rFonts w:ascii="Times New Roman" w:hAnsi="Times New Roman"/>
                <w:sz w:val="24"/>
                <w:szCs w:val="24"/>
              </w:rPr>
            </w:pPr>
            <w:r w:rsidRPr="00030EAB">
              <w:rPr>
                <w:rFonts w:ascii="Times New Roman" w:hAnsi="Times New Roman"/>
                <w:sz w:val="24"/>
                <w:szCs w:val="24"/>
              </w:rPr>
              <w:t>Процес  розміч</w:t>
            </w:r>
            <w:r w:rsidR="008E204E">
              <w:rPr>
                <w:rFonts w:ascii="Times New Roman" w:hAnsi="Times New Roman"/>
                <w:sz w:val="24"/>
                <w:szCs w:val="24"/>
              </w:rPr>
              <w:t>ув</w:t>
            </w:r>
            <w:r w:rsidRPr="00030EAB">
              <w:rPr>
                <w:rFonts w:ascii="Times New Roman" w:hAnsi="Times New Roman"/>
                <w:sz w:val="24"/>
                <w:szCs w:val="24"/>
              </w:rPr>
              <w:t>ання  деталей на заготовці</w:t>
            </w:r>
            <w:r w:rsidR="00BE68F1" w:rsidRPr="00030EAB">
              <w:rPr>
                <w:rFonts w:ascii="Times New Roman" w:hAnsi="Times New Roman"/>
                <w:sz w:val="24"/>
                <w:szCs w:val="24"/>
              </w:rPr>
              <w:t>.</w:t>
            </w:r>
            <w:r w:rsidR="00030EAB">
              <w:rPr>
                <w:rFonts w:ascii="Times New Roman" w:hAnsi="Times New Roman"/>
                <w:sz w:val="24"/>
                <w:szCs w:val="24"/>
              </w:rPr>
              <w:t xml:space="preserve"> </w:t>
            </w:r>
            <w:r w:rsidRPr="00030EAB">
              <w:rPr>
                <w:rFonts w:ascii="Times New Roman" w:hAnsi="Times New Roman"/>
                <w:sz w:val="24"/>
                <w:szCs w:val="24"/>
              </w:rPr>
              <w:t>Графічні зображення в технологічній діяльності людини (ескіз, креслення).</w:t>
            </w:r>
          </w:p>
          <w:p w:rsidR="00A049D9" w:rsidRPr="00C524FF" w:rsidRDefault="00C91C50" w:rsidP="002B4262">
            <w:pPr>
              <w:pStyle w:val="a6"/>
              <w:numPr>
                <w:ilvl w:val="0"/>
                <w:numId w:val="6"/>
              </w:numPr>
              <w:spacing w:after="0" w:line="240" w:lineRule="auto"/>
              <w:ind w:left="47" w:hanging="142"/>
              <w:jc w:val="both"/>
              <w:rPr>
                <w:sz w:val="24"/>
                <w:szCs w:val="24"/>
              </w:rPr>
            </w:pPr>
            <w:r w:rsidRPr="00C524FF">
              <w:rPr>
                <w:rFonts w:ascii="Times New Roman" w:hAnsi="Times New Roman"/>
                <w:sz w:val="24"/>
                <w:szCs w:val="24"/>
              </w:rPr>
              <w:t>Шаблони, їх призначення. Використання ескізу для виготовлення шаблону. Прийоми користування шаблонами, економного розміч</w:t>
            </w:r>
            <w:r w:rsidR="008E204E">
              <w:rPr>
                <w:rFonts w:ascii="Times New Roman" w:hAnsi="Times New Roman"/>
                <w:sz w:val="24"/>
                <w:szCs w:val="24"/>
              </w:rPr>
              <w:t>ув</w:t>
            </w:r>
            <w:r w:rsidRPr="00C524FF">
              <w:rPr>
                <w:rFonts w:ascii="Times New Roman" w:hAnsi="Times New Roman"/>
                <w:sz w:val="24"/>
                <w:szCs w:val="24"/>
              </w:rPr>
              <w:t>ання. Розмітка деталей запланованого виробу за шаблонами</w:t>
            </w:r>
            <w:r w:rsidR="00E312B4">
              <w:rPr>
                <w:rFonts w:ascii="Times New Roman" w:hAnsi="Times New Roman"/>
                <w:sz w:val="24"/>
                <w:szCs w:val="24"/>
              </w:rPr>
              <w:t>.</w:t>
            </w:r>
          </w:p>
        </w:tc>
        <w:tc>
          <w:tcPr>
            <w:tcW w:w="4929" w:type="dxa"/>
            <w:tcBorders>
              <w:top w:val="double" w:sz="4" w:space="0" w:color="auto"/>
              <w:bottom w:val="double" w:sz="4" w:space="0" w:color="auto"/>
            </w:tcBorders>
          </w:tcPr>
          <w:p w:rsidR="00C91C50" w:rsidRPr="00C524FF" w:rsidRDefault="00C91C50" w:rsidP="00727521">
            <w:pPr>
              <w:ind w:firstLine="0"/>
              <w:rPr>
                <w:rFonts w:eastAsia="Calibri"/>
                <w:i/>
                <w:sz w:val="24"/>
                <w:szCs w:val="24"/>
              </w:rPr>
            </w:pPr>
            <w:r w:rsidRPr="00C524FF">
              <w:rPr>
                <w:rFonts w:eastAsia="Calibri"/>
                <w:b/>
                <w:i/>
                <w:sz w:val="24"/>
                <w:szCs w:val="24"/>
              </w:rPr>
              <w:t>Учень:</w:t>
            </w:r>
          </w:p>
          <w:p w:rsidR="00B47B54" w:rsidRPr="00C9264D" w:rsidRDefault="00B47B54" w:rsidP="000B5DB2">
            <w:pPr>
              <w:pStyle w:val="a6"/>
              <w:numPr>
                <w:ilvl w:val="0"/>
                <w:numId w:val="25"/>
              </w:numPr>
              <w:spacing w:after="0" w:line="240" w:lineRule="auto"/>
              <w:ind w:left="175" w:hanging="141"/>
              <w:jc w:val="both"/>
              <w:rPr>
                <w:rFonts w:ascii="Times New Roman" w:hAnsi="Times New Roman"/>
                <w:sz w:val="24"/>
                <w:szCs w:val="24"/>
              </w:rPr>
            </w:pPr>
            <w:r w:rsidRPr="00C9264D">
              <w:rPr>
                <w:rFonts w:ascii="Times New Roman" w:hAnsi="Times New Roman"/>
                <w:i/>
                <w:sz w:val="24"/>
                <w:szCs w:val="24"/>
              </w:rPr>
              <w:t>має уявлення</w:t>
            </w:r>
            <w:r w:rsidRPr="00C9264D">
              <w:rPr>
                <w:rFonts w:ascii="Times New Roman" w:hAnsi="Times New Roman"/>
                <w:sz w:val="24"/>
                <w:szCs w:val="24"/>
              </w:rPr>
              <w:t xml:space="preserve"> про процес різання фанери та ДВП і </w:t>
            </w:r>
            <w:r w:rsidRPr="00C9264D">
              <w:rPr>
                <w:rFonts w:ascii="Times New Roman" w:hAnsi="Times New Roman"/>
                <w:i/>
                <w:sz w:val="24"/>
                <w:szCs w:val="24"/>
              </w:rPr>
              <w:t>описує</w:t>
            </w:r>
            <w:r w:rsidRPr="00C9264D">
              <w:rPr>
                <w:rFonts w:ascii="Times New Roman" w:hAnsi="Times New Roman"/>
                <w:sz w:val="24"/>
                <w:szCs w:val="24"/>
              </w:rPr>
              <w:t xml:space="preserve"> його (з опорою на вербальний і невербальний зразок учителя, навідні запитання, технологічну карту);</w:t>
            </w:r>
          </w:p>
          <w:p w:rsidR="00C91C50" w:rsidRPr="00C9264D" w:rsidRDefault="00C91C50" w:rsidP="000B5DB2">
            <w:pPr>
              <w:pStyle w:val="a6"/>
              <w:numPr>
                <w:ilvl w:val="0"/>
                <w:numId w:val="25"/>
              </w:numPr>
              <w:spacing w:after="0" w:line="240" w:lineRule="auto"/>
              <w:ind w:left="175" w:hanging="141"/>
              <w:jc w:val="both"/>
              <w:rPr>
                <w:rFonts w:ascii="Times New Roman" w:hAnsi="Times New Roman"/>
                <w:sz w:val="24"/>
                <w:szCs w:val="24"/>
              </w:rPr>
            </w:pPr>
            <w:r w:rsidRPr="00C9264D">
              <w:rPr>
                <w:rFonts w:ascii="Times New Roman" w:hAnsi="Times New Roman"/>
                <w:i/>
                <w:sz w:val="24"/>
                <w:szCs w:val="24"/>
              </w:rPr>
              <w:t>розпізнає</w:t>
            </w:r>
            <w:r w:rsidR="00727521" w:rsidRPr="00C9264D">
              <w:rPr>
                <w:rFonts w:ascii="Times New Roman" w:hAnsi="Times New Roman"/>
                <w:sz w:val="24"/>
                <w:szCs w:val="24"/>
              </w:rPr>
              <w:t xml:space="preserve"> види графічних зображень</w:t>
            </w:r>
            <w:r w:rsidR="00BC3FAB">
              <w:rPr>
                <w:rFonts w:ascii="Times New Roman" w:hAnsi="Times New Roman"/>
                <w:sz w:val="24"/>
                <w:szCs w:val="24"/>
              </w:rPr>
              <w:t xml:space="preserve">, </w:t>
            </w:r>
            <w:r w:rsidR="00DA330E">
              <w:rPr>
                <w:rFonts w:ascii="Times New Roman" w:hAnsi="Times New Roman"/>
                <w:sz w:val="24"/>
                <w:szCs w:val="24"/>
              </w:rPr>
              <w:t>терпугів</w:t>
            </w:r>
            <w:r w:rsidR="00BF39C0">
              <w:rPr>
                <w:rFonts w:ascii="Times New Roman" w:hAnsi="Times New Roman"/>
                <w:sz w:val="24"/>
                <w:szCs w:val="24"/>
              </w:rPr>
              <w:t xml:space="preserve">, </w:t>
            </w:r>
            <w:proofErr w:type="spellStart"/>
            <w:r w:rsidR="00BF39C0" w:rsidRPr="00C524FF">
              <w:rPr>
                <w:rFonts w:ascii="Times New Roman" w:hAnsi="Times New Roman"/>
                <w:sz w:val="24"/>
                <w:szCs w:val="24"/>
              </w:rPr>
              <w:t>наждаків</w:t>
            </w:r>
            <w:proofErr w:type="spellEnd"/>
            <w:r w:rsidR="00446083">
              <w:rPr>
                <w:rFonts w:ascii="Times New Roman" w:hAnsi="Times New Roman"/>
                <w:sz w:val="24"/>
                <w:szCs w:val="24"/>
              </w:rPr>
              <w:t>;</w:t>
            </w:r>
            <w:r w:rsidR="007836FE">
              <w:rPr>
                <w:rFonts w:ascii="Times New Roman" w:hAnsi="Times New Roman"/>
                <w:sz w:val="24"/>
                <w:szCs w:val="24"/>
              </w:rPr>
              <w:t xml:space="preserve"> </w:t>
            </w:r>
            <w:r w:rsidR="007836FE" w:rsidRPr="00C524FF">
              <w:rPr>
                <w:rFonts w:ascii="Times New Roman" w:hAnsi="Times New Roman"/>
                <w:sz w:val="24"/>
                <w:szCs w:val="24"/>
              </w:rPr>
              <w:t>способи з’єднання деталей із фанери та ДВП</w:t>
            </w:r>
            <w:r w:rsidR="00446083">
              <w:rPr>
                <w:rFonts w:ascii="Times New Roman" w:hAnsi="Times New Roman"/>
                <w:sz w:val="24"/>
                <w:szCs w:val="24"/>
              </w:rPr>
              <w:t xml:space="preserve">; </w:t>
            </w:r>
            <w:r w:rsidR="00446083" w:rsidRPr="00C524FF">
              <w:rPr>
                <w:rFonts w:ascii="Times New Roman" w:hAnsi="Times New Roman"/>
                <w:sz w:val="24"/>
                <w:szCs w:val="24"/>
              </w:rPr>
              <w:t>види оздоблення виробів із фанери та ДВП</w:t>
            </w:r>
            <w:r w:rsidR="00727521" w:rsidRPr="00C9264D">
              <w:rPr>
                <w:rFonts w:ascii="Times New Roman" w:hAnsi="Times New Roman"/>
                <w:sz w:val="24"/>
                <w:szCs w:val="24"/>
              </w:rPr>
              <w:t>;</w:t>
            </w:r>
          </w:p>
          <w:p w:rsidR="00BB283C" w:rsidRDefault="00C91C50" w:rsidP="000B5DB2">
            <w:pPr>
              <w:pStyle w:val="a6"/>
              <w:numPr>
                <w:ilvl w:val="0"/>
                <w:numId w:val="25"/>
              </w:numPr>
              <w:spacing w:after="0" w:line="240" w:lineRule="auto"/>
              <w:ind w:left="175" w:hanging="141"/>
              <w:jc w:val="both"/>
              <w:rPr>
                <w:rFonts w:ascii="Times New Roman" w:hAnsi="Times New Roman"/>
                <w:sz w:val="24"/>
                <w:szCs w:val="24"/>
              </w:rPr>
            </w:pPr>
            <w:r w:rsidRPr="00C9264D">
              <w:rPr>
                <w:rFonts w:ascii="Times New Roman" w:hAnsi="Times New Roman"/>
                <w:i/>
                <w:sz w:val="24"/>
                <w:szCs w:val="24"/>
              </w:rPr>
              <w:t>називає</w:t>
            </w:r>
            <w:r w:rsidR="00BB283C">
              <w:rPr>
                <w:rFonts w:ascii="Times New Roman" w:hAnsi="Times New Roman"/>
                <w:i/>
                <w:sz w:val="24"/>
                <w:szCs w:val="24"/>
              </w:rPr>
              <w:t xml:space="preserve">, </w:t>
            </w:r>
            <w:r w:rsidR="00BB283C" w:rsidRPr="00C9264D">
              <w:rPr>
                <w:rFonts w:ascii="Times New Roman" w:hAnsi="Times New Roman"/>
                <w:sz w:val="24"/>
                <w:szCs w:val="24"/>
              </w:rPr>
              <w:t>користуючись орфоепічно правильним мовленням</w:t>
            </w:r>
            <w:r w:rsidR="00BB283C">
              <w:rPr>
                <w:rFonts w:ascii="Times New Roman" w:hAnsi="Times New Roman"/>
                <w:sz w:val="24"/>
                <w:szCs w:val="24"/>
              </w:rPr>
              <w:t>:</w:t>
            </w:r>
          </w:p>
          <w:p w:rsidR="002B4262" w:rsidRDefault="00BB283C" w:rsidP="002B4262">
            <w:pPr>
              <w:ind w:left="34" w:firstLine="0"/>
              <w:jc w:val="both"/>
              <w:rPr>
                <w:sz w:val="24"/>
                <w:szCs w:val="24"/>
              </w:rPr>
            </w:pPr>
            <w:r w:rsidRPr="00BB283C">
              <w:rPr>
                <w:sz w:val="24"/>
                <w:szCs w:val="24"/>
              </w:rPr>
              <w:t>−</w:t>
            </w:r>
            <w:r>
              <w:rPr>
                <w:sz w:val="24"/>
                <w:szCs w:val="24"/>
              </w:rPr>
              <w:t> </w:t>
            </w:r>
            <w:r w:rsidR="00C91C50" w:rsidRPr="00BB283C">
              <w:rPr>
                <w:sz w:val="24"/>
                <w:szCs w:val="24"/>
              </w:rPr>
              <w:t>вимірювальні та розміч</w:t>
            </w:r>
            <w:r w:rsidR="008E204E">
              <w:rPr>
                <w:sz w:val="24"/>
                <w:szCs w:val="24"/>
              </w:rPr>
              <w:t>ув</w:t>
            </w:r>
            <w:r w:rsidR="00C91C50" w:rsidRPr="00BB283C">
              <w:rPr>
                <w:sz w:val="24"/>
                <w:szCs w:val="24"/>
              </w:rPr>
              <w:t>альні інструменти</w:t>
            </w:r>
            <w:r>
              <w:rPr>
                <w:sz w:val="24"/>
                <w:szCs w:val="24"/>
              </w:rPr>
              <w:t>;</w:t>
            </w:r>
            <w:r w:rsidR="00F65680" w:rsidRPr="00BB283C">
              <w:rPr>
                <w:sz w:val="24"/>
                <w:szCs w:val="24"/>
              </w:rPr>
              <w:t xml:space="preserve"> </w:t>
            </w:r>
          </w:p>
          <w:p w:rsidR="00A049D9" w:rsidRPr="00C524FF" w:rsidRDefault="002B4262" w:rsidP="002B4262">
            <w:pPr>
              <w:ind w:left="34" w:firstLine="0"/>
              <w:jc w:val="both"/>
              <w:rPr>
                <w:b/>
                <w:sz w:val="24"/>
                <w:szCs w:val="24"/>
              </w:rPr>
            </w:pPr>
            <w:r w:rsidRPr="00BB283C">
              <w:rPr>
                <w:sz w:val="24"/>
                <w:szCs w:val="24"/>
              </w:rPr>
              <w:t>−</w:t>
            </w:r>
            <w:r>
              <w:rPr>
                <w:sz w:val="24"/>
                <w:szCs w:val="24"/>
              </w:rPr>
              <w:t> </w:t>
            </w:r>
            <w:r w:rsidRPr="00C524FF">
              <w:rPr>
                <w:sz w:val="24"/>
                <w:szCs w:val="24"/>
              </w:rPr>
              <w:t>професії робітників, які працюють із деревиною</w:t>
            </w:r>
            <w:r>
              <w:rPr>
                <w:sz w:val="24"/>
                <w:szCs w:val="24"/>
              </w:rPr>
              <w:t>;</w:t>
            </w:r>
          </w:p>
        </w:tc>
        <w:tc>
          <w:tcPr>
            <w:tcW w:w="4929" w:type="dxa"/>
            <w:tcBorders>
              <w:top w:val="double" w:sz="4" w:space="0" w:color="auto"/>
              <w:bottom w:val="double" w:sz="4" w:space="0" w:color="auto"/>
            </w:tcBorders>
          </w:tcPr>
          <w:p w:rsidR="000D0CF9" w:rsidRPr="00C524FF" w:rsidRDefault="000D0CF9" w:rsidP="000D0CF9">
            <w:pPr>
              <w:ind w:firstLine="0"/>
              <w:jc w:val="both"/>
              <w:rPr>
                <w:sz w:val="24"/>
                <w:szCs w:val="24"/>
              </w:rPr>
            </w:pPr>
            <w:r w:rsidRPr="00C524FF">
              <w:rPr>
                <w:sz w:val="24"/>
                <w:szCs w:val="24"/>
              </w:rPr>
              <w:t>Формування знань і уявлень про оздоблення виробів із фанери та ДВП.</w:t>
            </w:r>
          </w:p>
          <w:p w:rsidR="00E42B50" w:rsidRDefault="00030EAB" w:rsidP="00E42B50">
            <w:pPr>
              <w:ind w:firstLine="0"/>
              <w:jc w:val="both"/>
              <w:rPr>
                <w:sz w:val="24"/>
                <w:szCs w:val="24"/>
              </w:rPr>
            </w:pPr>
            <w:r w:rsidRPr="00C524FF">
              <w:rPr>
                <w:sz w:val="24"/>
                <w:szCs w:val="24"/>
              </w:rPr>
              <w:t>Формування навичок</w:t>
            </w:r>
            <w:r w:rsidR="00E42B50">
              <w:rPr>
                <w:sz w:val="24"/>
                <w:szCs w:val="24"/>
              </w:rPr>
              <w:t xml:space="preserve"> способів різання фанери та ДВП, </w:t>
            </w:r>
            <w:r w:rsidR="00E42B50" w:rsidRPr="00C524FF">
              <w:rPr>
                <w:sz w:val="24"/>
                <w:szCs w:val="24"/>
              </w:rPr>
              <w:t>свердління отворів</w:t>
            </w:r>
            <w:r w:rsidR="006B4F0F">
              <w:rPr>
                <w:sz w:val="24"/>
                <w:szCs w:val="24"/>
              </w:rPr>
              <w:t>, шліфування деталей</w:t>
            </w:r>
            <w:r w:rsidR="00E42B50" w:rsidRPr="00C524FF">
              <w:rPr>
                <w:sz w:val="24"/>
                <w:szCs w:val="24"/>
              </w:rPr>
              <w:t>.</w:t>
            </w:r>
          </w:p>
          <w:p w:rsidR="00DA2716" w:rsidRPr="00C524FF" w:rsidRDefault="003D206C" w:rsidP="003D206C">
            <w:pPr>
              <w:ind w:firstLine="0"/>
              <w:jc w:val="both"/>
              <w:rPr>
                <w:sz w:val="24"/>
                <w:szCs w:val="24"/>
              </w:rPr>
            </w:pPr>
            <w:r w:rsidRPr="00C524FF">
              <w:rPr>
                <w:sz w:val="24"/>
                <w:szCs w:val="24"/>
              </w:rPr>
              <w:t>Формування контекстуально зумовлених лексичних узагальнень іменників на позначення прийомів та інструментів для випилювання</w:t>
            </w:r>
            <w:r w:rsidR="00E42B50">
              <w:rPr>
                <w:sz w:val="24"/>
                <w:szCs w:val="24"/>
              </w:rPr>
              <w:t>, свердління отворів</w:t>
            </w:r>
            <w:r w:rsidR="00DA2716">
              <w:rPr>
                <w:sz w:val="24"/>
                <w:szCs w:val="24"/>
              </w:rPr>
              <w:t xml:space="preserve">, </w:t>
            </w:r>
            <w:r w:rsidR="00DA2716" w:rsidRPr="00C524FF">
              <w:rPr>
                <w:sz w:val="24"/>
                <w:szCs w:val="24"/>
              </w:rPr>
              <w:t>назв фіксуючих пристроїв</w:t>
            </w:r>
            <w:r w:rsidR="00DA2716">
              <w:rPr>
                <w:sz w:val="24"/>
                <w:szCs w:val="24"/>
              </w:rPr>
              <w:t>.</w:t>
            </w:r>
          </w:p>
          <w:p w:rsidR="00C91C50" w:rsidRPr="00C524FF" w:rsidRDefault="00F65680" w:rsidP="00F65680">
            <w:pPr>
              <w:ind w:firstLine="0"/>
              <w:jc w:val="both"/>
              <w:rPr>
                <w:sz w:val="24"/>
                <w:szCs w:val="24"/>
              </w:rPr>
            </w:pPr>
            <w:r w:rsidRPr="00C524FF">
              <w:rPr>
                <w:sz w:val="24"/>
                <w:szCs w:val="24"/>
              </w:rPr>
              <w:t>Формування лексико-семантичних мовних явищ антонімії на матеріалі якісних прикметників (довгий – короткий, товстий –</w:t>
            </w:r>
            <w:r w:rsidR="002B4262" w:rsidRPr="00C524FF">
              <w:rPr>
                <w:sz w:val="24"/>
                <w:szCs w:val="24"/>
              </w:rPr>
              <w:t xml:space="preserve"> тонкий, широкий – вузький</w:t>
            </w:r>
            <w:r w:rsidR="002B4262">
              <w:rPr>
                <w:sz w:val="24"/>
                <w:szCs w:val="24"/>
              </w:rPr>
              <w:t xml:space="preserve">, </w:t>
            </w:r>
            <w:r w:rsidR="002B4262" w:rsidRPr="00C524FF">
              <w:rPr>
                <w:sz w:val="24"/>
                <w:szCs w:val="24"/>
              </w:rPr>
              <w:t>глибокий – мілкий</w:t>
            </w:r>
            <w:r w:rsidR="002B4262">
              <w:rPr>
                <w:sz w:val="24"/>
                <w:szCs w:val="24"/>
              </w:rPr>
              <w:t xml:space="preserve">, </w:t>
            </w:r>
            <w:r w:rsidR="002B4262" w:rsidRPr="00C524FF">
              <w:rPr>
                <w:sz w:val="24"/>
                <w:szCs w:val="24"/>
              </w:rPr>
              <w:t>гладенький – шорсткий</w:t>
            </w:r>
            <w:r w:rsidR="002B4262">
              <w:rPr>
                <w:sz w:val="24"/>
                <w:szCs w:val="24"/>
              </w:rPr>
              <w:t xml:space="preserve">, </w:t>
            </w:r>
            <w:r w:rsidR="002B4262" w:rsidRPr="00C524FF">
              <w:rPr>
                <w:sz w:val="24"/>
                <w:szCs w:val="24"/>
              </w:rPr>
              <w:t>прозорий –</w:t>
            </w:r>
          </w:p>
        </w:tc>
      </w:tr>
    </w:tbl>
    <w:p w:rsidR="002B4262" w:rsidRPr="002B4262" w:rsidRDefault="002B4262" w:rsidP="002B4262">
      <w:pPr>
        <w:spacing w:line="240" w:lineRule="auto"/>
        <w:jc w:val="right"/>
        <w:rPr>
          <w:i/>
          <w:sz w:val="24"/>
          <w:szCs w:val="24"/>
        </w:rPr>
      </w:pPr>
      <w:r>
        <w:rPr>
          <w:i/>
          <w:sz w:val="24"/>
          <w:szCs w:val="24"/>
        </w:rPr>
        <w:t>Продовження таблиці</w:t>
      </w:r>
    </w:p>
    <w:tbl>
      <w:tblPr>
        <w:tblStyle w:val="a3"/>
        <w:tblW w:w="0" w:type="auto"/>
        <w:tblLook w:val="04A0" w:firstRow="1" w:lastRow="0" w:firstColumn="1" w:lastColumn="0" w:noHBand="0" w:noVBand="1"/>
      </w:tblPr>
      <w:tblGrid>
        <w:gridCol w:w="4928"/>
        <w:gridCol w:w="4929"/>
        <w:gridCol w:w="4929"/>
      </w:tblGrid>
      <w:tr w:rsidR="002B4262" w:rsidRPr="00C524FF" w:rsidTr="002B4262">
        <w:trPr>
          <w:trHeight w:val="1118"/>
        </w:trPr>
        <w:tc>
          <w:tcPr>
            <w:tcW w:w="4928" w:type="dxa"/>
            <w:tcBorders>
              <w:top w:val="double" w:sz="4" w:space="0" w:color="auto"/>
              <w:bottom w:val="double" w:sz="4" w:space="0" w:color="auto"/>
            </w:tcBorders>
          </w:tcPr>
          <w:p w:rsidR="002B4262" w:rsidRDefault="002B4262" w:rsidP="007E067A">
            <w:pPr>
              <w:pStyle w:val="a6"/>
              <w:numPr>
                <w:ilvl w:val="0"/>
                <w:numId w:val="7"/>
              </w:numPr>
              <w:spacing w:line="240" w:lineRule="auto"/>
              <w:ind w:left="142" w:hanging="142"/>
              <w:jc w:val="both"/>
              <w:rPr>
                <w:rFonts w:ascii="Times New Roman" w:hAnsi="Times New Roman"/>
                <w:sz w:val="24"/>
                <w:szCs w:val="24"/>
              </w:rPr>
            </w:pPr>
            <w:r w:rsidRPr="00E312B4">
              <w:rPr>
                <w:rFonts w:ascii="Times New Roman" w:hAnsi="Times New Roman"/>
                <w:sz w:val="24"/>
                <w:szCs w:val="24"/>
              </w:rPr>
              <w:lastRenderedPageBreak/>
              <w:t>Процес  пиляння фанери та ДВП.</w:t>
            </w:r>
            <w:r>
              <w:rPr>
                <w:rFonts w:ascii="Times New Roman" w:hAnsi="Times New Roman"/>
                <w:sz w:val="24"/>
                <w:szCs w:val="24"/>
              </w:rPr>
              <w:t xml:space="preserve"> </w:t>
            </w:r>
            <w:r w:rsidRPr="00E312B4">
              <w:rPr>
                <w:rFonts w:ascii="Times New Roman" w:hAnsi="Times New Roman"/>
                <w:sz w:val="24"/>
                <w:szCs w:val="24"/>
              </w:rPr>
              <w:t>Відомості про  процес обробки деревних матеріалів різанням. Інструменти для ручної обробки різанням фанери та ДВП.</w:t>
            </w:r>
          </w:p>
          <w:p w:rsidR="002B4262" w:rsidRPr="003D24B6" w:rsidRDefault="002B4262" w:rsidP="002B4262">
            <w:pPr>
              <w:pStyle w:val="a6"/>
              <w:numPr>
                <w:ilvl w:val="0"/>
                <w:numId w:val="6"/>
              </w:numPr>
              <w:spacing w:after="0" w:line="240" w:lineRule="auto"/>
              <w:ind w:left="47" w:hanging="142"/>
              <w:jc w:val="both"/>
              <w:rPr>
                <w:sz w:val="24"/>
                <w:szCs w:val="24"/>
              </w:rPr>
            </w:pPr>
            <w:r w:rsidRPr="00C524FF">
              <w:rPr>
                <w:rFonts w:ascii="Times New Roman" w:hAnsi="Times New Roman"/>
                <w:sz w:val="24"/>
                <w:szCs w:val="24"/>
              </w:rPr>
              <w:t>Лобзик. Будова лобзика. Підготовка лобзика до роботи. Пристосування для випилювання лобзиком (столик для випилювання). Прийоми випилювання</w:t>
            </w:r>
            <w:r>
              <w:rPr>
                <w:rFonts w:ascii="Times New Roman" w:hAnsi="Times New Roman"/>
                <w:sz w:val="24"/>
                <w:szCs w:val="24"/>
              </w:rPr>
              <w:t>.</w:t>
            </w:r>
          </w:p>
          <w:p w:rsidR="002B4262" w:rsidRPr="00A049D9" w:rsidRDefault="002B4262" w:rsidP="002B4262">
            <w:pPr>
              <w:pStyle w:val="a6"/>
              <w:numPr>
                <w:ilvl w:val="0"/>
                <w:numId w:val="6"/>
              </w:numPr>
              <w:spacing w:line="240" w:lineRule="auto"/>
              <w:ind w:left="47" w:hanging="142"/>
              <w:jc w:val="both"/>
              <w:rPr>
                <w:sz w:val="24"/>
                <w:szCs w:val="24"/>
              </w:rPr>
            </w:pPr>
            <w:r w:rsidRPr="00C524FF">
              <w:rPr>
                <w:rFonts w:ascii="Times New Roman" w:hAnsi="Times New Roman"/>
                <w:sz w:val="24"/>
                <w:szCs w:val="24"/>
              </w:rPr>
              <w:t>Інструменти для свердління отворів. Свер</w:t>
            </w:r>
            <w:r w:rsidR="00EE0250">
              <w:rPr>
                <w:rFonts w:ascii="Times New Roman" w:hAnsi="Times New Roman"/>
                <w:sz w:val="24"/>
                <w:szCs w:val="24"/>
              </w:rPr>
              <w:t>дел</w:t>
            </w:r>
            <w:r w:rsidRPr="00C524FF">
              <w:rPr>
                <w:rFonts w:ascii="Times New Roman" w:hAnsi="Times New Roman"/>
                <w:sz w:val="24"/>
                <w:szCs w:val="24"/>
              </w:rPr>
              <w:t>. Коловорот, дриль їх будова та призначення. Закріплення свердла в свердлильному патроні. Розмітка центрів під свердління отворів. Прийоми свердління отворів. Фіксація деталі під час свердління</w:t>
            </w:r>
            <w:r>
              <w:rPr>
                <w:rFonts w:ascii="Times New Roman" w:hAnsi="Times New Roman"/>
                <w:sz w:val="24"/>
                <w:szCs w:val="24"/>
              </w:rPr>
              <w:t>.</w:t>
            </w:r>
          </w:p>
          <w:p w:rsidR="002B4262" w:rsidRPr="009E1F53" w:rsidRDefault="002B4262" w:rsidP="002B4262">
            <w:pPr>
              <w:pStyle w:val="a6"/>
              <w:numPr>
                <w:ilvl w:val="0"/>
                <w:numId w:val="6"/>
              </w:numPr>
              <w:tabs>
                <w:tab w:val="left" w:pos="284"/>
              </w:tabs>
              <w:spacing w:line="240" w:lineRule="auto"/>
              <w:ind w:left="47" w:firstLine="0"/>
              <w:jc w:val="both"/>
              <w:rPr>
                <w:rFonts w:ascii="Times New Roman" w:hAnsi="Times New Roman"/>
                <w:b/>
                <w:sz w:val="24"/>
                <w:szCs w:val="24"/>
              </w:rPr>
            </w:pPr>
            <w:r w:rsidRPr="009E1F53">
              <w:rPr>
                <w:rFonts w:ascii="Times New Roman" w:hAnsi="Times New Roman"/>
                <w:sz w:val="24"/>
                <w:szCs w:val="24"/>
              </w:rPr>
              <w:t>Процес  підготовки деталей виробу до оздоблення. Обпилювання країв деталей</w:t>
            </w:r>
            <w:r w:rsidRPr="009E1F53">
              <w:rPr>
                <w:sz w:val="24"/>
                <w:szCs w:val="24"/>
              </w:rPr>
              <w:t xml:space="preserve"> </w:t>
            </w:r>
            <w:r w:rsidRPr="009E1F53">
              <w:rPr>
                <w:rFonts w:ascii="Times New Roman" w:hAnsi="Times New Roman"/>
                <w:sz w:val="24"/>
                <w:szCs w:val="24"/>
              </w:rPr>
              <w:t>терпугами. Види терпугів. Фіксуючі пристрої (струбцини, затискачі). Прийоми роботи терпугами. Шліфування. Наждак, його види. Підбір наждаку під конкретний вид обробки. Пристосування для шліфування. Прийоми шліфування деталей виробу.</w:t>
            </w:r>
          </w:p>
          <w:p w:rsidR="002B4262" w:rsidRPr="00030EAB" w:rsidRDefault="002B4262" w:rsidP="000B5DB2">
            <w:pPr>
              <w:pStyle w:val="a6"/>
              <w:numPr>
                <w:ilvl w:val="0"/>
                <w:numId w:val="9"/>
              </w:numPr>
              <w:spacing w:line="240" w:lineRule="auto"/>
              <w:ind w:left="142" w:hanging="142"/>
              <w:jc w:val="both"/>
              <w:rPr>
                <w:rFonts w:ascii="Times New Roman" w:hAnsi="Times New Roman"/>
                <w:sz w:val="24"/>
                <w:szCs w:val="24"/>
              </w:rPr>
            </w:pPr>
            <w:r w:rsidRPr="00C524FF">
              <w:rPr>
                <w:rFonts w:ascii="Times New Roman" w:hAnsi="Times New Roman"/>
                <w:sz w:val="24"/>
                <w:szCs w:val="24"/>
              </w:rPr>
              <w:t xml:space="preserve">З’єднання деталей виробу цвяхами. Вибір цвяхів за діаметром та довжиною. Інструменти для з’єднання деталей цвяхами. Прийоми роботи при з’єднанні деталей цвяхами.  З’єднання деталей виробу за допомогою клею. Вибір клею для склеювання деревних матеріалів. Прийоми склеювання деталей виробу. Пристосування для притискання та фіксації деталей,  які </w:t>
            </w:r>
          </w:p>
        </w:tc>
        <w:tc>
          <w:tcPr>
            <w:tcW w:w="4929" w:type="dxa"/>
            <w:tcBorders>
              <w:top w:val="double" w:sz="4" w:space="0" w:color="auto"/>
              <w:bottom w:val="double" w:sz="4" w:space="0" w:color="auto"/>
            </w:tcBorders>
          </w:tcPr>
          <w:p w:rsidR="002B4262" w:rsidRPr="00C9264D" w:rsidRDefault="002B4262" w:rsidP="000B5DB2">
            <w:pPr>
              <w:pStyle w:val="a6"/>
              <w:numPr>
                <w:ilvl w:val="0"/>
                <w:numId w:val="25"/>
              </w:numPr>
              <w:spacing w:after="0" w:line="240" w:lineRule="auto"/>
              <w:ind w:left="175" w:hanging="141"/>
              <w:jc w:val="both"/>
              <w:rPr>
                <w:rFonts w:ascii="Times New Roman" w:hAnsi="Times New Roman"/>
                <w:sz w:val="24"/>
                <w:szCs w:val="24"/>
              </w:rPr>
            </w:pPr>
            <w:r w:rsidRPr="00C9264D">
              <w:rPr>
                <w:rFonts w:ascii="Times New Roman" w:hAnsi="Times New Roman"/>
                <w:i/>
                <w:sz w:val="24"/>
                <w:szCs w:val="24"/>
              </w:rPr>
              <w:t>пояснює:</w:t>
            </w:r>
          </w:p>
          <w:p w:rsidR="002B4262" w:rsidRPr="00C9264D" w:rsidRDefault="002B4262" w:rsidP="002B4262">
            <w:pPr>
              <w:pStyle w:val="a6"/>
              <w:spacing w:line="240" w:lineRule="auto"/>
              <w:ind w:left="175"/>
              <w:jc w:val="both"/>
              <w:rPr>
                <w:rFonts w:ascii="Times New Roman" w:hAnsi="Times New Roman"/>
                <w:sz w:val="24"/>
                <w:szCs w:val="24"/>
              </w:rPr>
            </w:pPr>
            <w:r>
              <w:rPr>
                <w:rFonts w:ascii="Times New Roman" w:hAnsi="Times New Roman"/>
                <w:sz w:val="24"/>
                <w:szCs w:val="24"/>
              </w:rPr>
              <w:t> </w:t>
            </w:r>
            <w:r w:rsidRPr="00C9264D">
              <w:rPr>
                <w:rFonts w:ascii="Times New Roman" w:hAnsi="Times New Roman"/>
                <w:sz w:val="24"/>
                <w:szCs w:val="24"/>
              </w:rPr>
              <w:t>необхідність економного використання</w:t>
            </w:r>
            <w:r>
              <w:rPr>
                <w:rFonts w:ascii="Times New Roman" w:hAnsi="Times New Roman"/>
                <w:sz w:val="24"/>
                <w:szCs w:val="24"/>
              </w:rPr>
              <w:t xml:space="preserve"> </w:t>
            </w:r>
            <w:r w:rsidRPr="00C9264D">
              <w:rPr>
                <w:rFonts w:ascii="Times New Roman" w:hAnsi="Times New Roman"/>
                <w:sz w:val="24"/>
                <w:szCs w:val="24"/>
              </w:rPr>
              <w:t>матеріалу (з опорою на практичний досвід);</w:t>
            </w:r>
          </w:p>
          <w:p w:rsidR="002B4262" w:rsidRDefault="002B4262" w:rsidP="000B5DB2">
            <w:pPr>
              <w:pStyle w:val="a6"/>
              <w:numPr>
                <w:ilvl w:val="1"/>
                <w:numId w:val="25"/>
              </w:numPr>
              <w:spacing w:line="240" w:lineRule="auto"/>
              <w:ind w:left="175" w:hanging="141"/>
              <w:jc w:val="both"/>
              <w:rPr>
                <w:rFonts w:ascii="Times New Roman" w:hAnsi="Times New Roman"/>
                <w:sz w:val="24"/>
                <w:szCs w:val="24"/>
              </w:rPr>
            </w:pPr>
            <w:r>
              <w:rPr>
                <w:rFonts w:ascii="Times New Roman" w:hAnsi="Times New Roman"/>
                <w:sz w:val="24"/>
                <w:szCs w:val="24"/>
              </w:rPr>
              <w:t> </w:t>
            </w:r>
            <w:r w:rsidRPr="00C9264D">
              <w:rPr>
                <w:rFonts w:ascii="Times New Roman" w:hAnsi="Times New Roman"/>
                <w:sz w:val="24"/>
                <w:szCs w:val="24"/>
              </w:rPr>
              <w:t>принцип свердління отворів (з опорою на навідні запитання учителя, технологічну карту);</w:t>
            </w:r>
          </w:p>
          <w:p w:rsidR="002B4262" w:rsidRDefault="002B4262" w:rsidP="000B5DB2">
            <w:pPr>
              <w:pStyle w:val="a6"/>
              <w:numPr>
                <w:ilvl w:val="1"/>
                <w:numId w:val="25"/>
              </w:numPr>
              <w:spacing w:line="240" w:lineRule="auto"/>
              <w:ind w:left="175" w:hanging="141"/>
              <w:jc w:val="both"/>
              <w:rPr>
                <w:rFonts w:ascii="Times New Roman" w:hAnsi="Times New Roman"/>
                <w:sz w:val="24"/>
                <w:szCs w:val="24"/>
              </w:rPr>
            </w:pPr>
            <w:r>
              <w:rPr>
                <w:rFonts w:ascii="Times New Roman" w:hAnsi="Times New Roman"/>
                <w:sz w:val="24"/>
                <w:szCs w:val="24"/>
              </w:rPr>
              <w:t xml:space="preserve"> </w:t>
            </w:r>
            <w:r w:rsidRPr="00C524FF">
              <w:rPr>
                <w:rFonts w:ascii="Times New Roman" w:hAnsi="Times New Roman"/>
                <w:sz w:val="24"/>
                <w:szCs w:val="24"/>
              </w:rPr>
              <w:t>спосіб кріплення заготовки</w:t>
            </w:r>
            <w:r>
              <w:rPr>
                <w:rFonts w:ascii="Times New Roman" w:hAnsi="Times New Roman"/>
                <w:sz w:val="24"/>
                <w:szCs w:val="24"/>
              </w:rPr>
              <w:t xml:space="preserve"> (на практичному рівні);</w:t>
            </w:r>
          </w:p>
          <w:p w:rsidR="002B4262" w:rsidRPr="00C9264D" w:rsidRDefault="002B4262" w:rsidP="000B5DB2">
            <w:pPr>
              <w:pStyle w:val="a6"/>
              <w:numPr>
                <w:ilvl w:val="1"/>
                <w:numId w:val="25"/>
              </w:numPr>
              <w:spacing w:line="240" w:lineRule="auto"/>
              <w:ind w:left="175" w:hanging="141"/>
              <w:jc w:val="both"/>
              <w:rPr>
                <w:rFonts w:ascii="Times New Roman" w:hAnsi="Times New Roman"/>
                <w:sz w:val="24"/>
                <w:szCs w:val="24"/>
              </w:rPr>
            </w:pPr>
            <w:r>
              <w:rPr>
                <w:rFonts w:ascii="Times New Roman" w:hAnsi="Times New Roman"/>
                <w:sz w:val="24"/>
                <w:szCs w:val="24"/>
              </w:rPr>
              <w:t> </w:t>
            </w:r>
            <w:r w:rsidRPr="00C524FF">
              <w:rPr>
                <w:rFonts w:ascii="Times New Roman" w:hAnsi="Times New Roman"/>
                <w:sz w:val="24"/>
                <w:szCs w:val="24"/>
              </w:rPr>
              <w:t>вибір з’єднання деталей (з опорою на технологічну карту</w:t>
            </w:r>
            <w:r>
              <w:rPr>
                <w:rFonts w:ascii="Times New Roman" w:hAnsi="Times New Roman"/>
                <w:sz w:val="24"/>
                <w:szCs w:val="24"/>
              </w:rPr>
              <w:t>, запитання вчителя</w:t>
            </w:r>
            <w:r w:rsidRPr="00C524FF">
              <w:rPr>
                <w:rFonts w:ascii="Times New Roman" w:hAnsi="Times New Roman"/>
                <w:sz w:val="24"/>
                <w:szCs w:val="24"/>
              </w:rPr>
              <w:t>);</w:t>
            </w:r>
          </w:p>
          <w:p w:rsidR="002B4262" w:rsidRPr="00A049D9" w:rsidRDefault="002B4262" w:rsidP="000B5DB2">
            <w:pPr>
              <w:pStyle w:val="a6"/>
              <w:numPr>
                <w:ilvl w:val="0"/>
                <w:numId w:val="25"/>
              </w:numPr>
              <w:spacing w:line="240" w:lineRule="auto"/>
              <w:ind w:left="175" w:hanging="141"/>
              <w:jc w:val="both"/>
              <w:rPr>
                <w:b/>
                <w:sz w:val="24"/>
                <w:szCs w:val="24"/>
              </w:rPr>
            </w:pPr>
            <w:r w:rsidRPr="00C9264D">
              <w:rPr>
                <w:rFonts w:ascii="Times New Roman" w:hAnsi="Times New Roman"/>
                <w:i/>
                <w:sz w:val="24"/>
                <w:szCs w:val="24"/>
              </w:rPr>
              <w:t xml:space="preserve">характеризує </w:t>
            </w:r>
            <w:r w:rsidRPr="00C9264D">
              <w:rPr>
                <w:rFonts w:ascii="Times New Roman" w:hAnsi="Times New Roman"/>
                <w:sz w:val="24"/>
                <w:szCs w:val="24"/>
              </w:rPr>
              <w:t>будову лобзика (з опорою на навідні запитання учителя);</w:t>
            </w:r>
          </w:p>
          <w:p w:rsidR="002B4262" w:rsidRPr="009E1F53" w:rsidRDefault="002B4262" w:rsidP="000B5DB2">
            <w:pPr>
              <w:pStyle w:val="a6"/>
              <w:numPr>
                <w:ilvl w:val="0"/>
                <w:numId w:val="25"/>
              </w:numPr>
              <w:tabs>
                <w:tab w:val="left" w:pos="175"/>
              </w:tabs>
              <w:spacing w:line="240" w:lineRule="auto"/>
              <w:ind w:left="34" w:firstLine="0"/>
              <w:jc w:val="both"/>
              <w:rPr>
                <w:rFonts w:ascii="Times New Roman" w:hAnsi="Times New Roman"/>
                <w:sz w:val="24"/>
                <w:szCs w:val="24"/>
              </w:rPr>
            </w:pPr>
            <w:r w:rsidRPr="009E1F53">
              <w:rPr>
                <w:rFonts w:ascii="Times New Roman" w:hAnsi="Times New Roman"/>
                <w:i/>
                <w:sz w:val="24"/>
                <w:szCs w:val="24"/>
              </w:rPr>
              <w:t>вибирає</w:t>
            </w:r>
            <w:r w:rsidRPr="009E1F53">
              <w:rPr>
                <w:rFonts w:ascii="Times New Roman" w:hAnsi="Times New Roman"/>
                <w:sz w:val="24"/>
                <w:szCs w:val="24"/>
              </w:rPr>
              <w:t xml:space="preserve"> вид оздоблення виробу з фанери та</w:t>
            </w:r>
            <w:r>
              <w:rPr>
                <w:rFonts w:ascii="Times New Roman" w:hAnsi="Times New Roman"/>
                <w:sz w:val="24"/>
                <w:szCs w:val="24"/>
              </w:rPr>
              <w:t xml:space="preserve"> </w:t>
            </w:r>
            <w:r w:rsidRPr="009E1F53">
              <w:rPr>
                <w:rFonts w:ascii="Times New Roman" w:hAnsi="Times New Roman"/>
                <w:sz w:val="24"/>
                <w:szCs w:val="24"/>
              </w:rPr>
              <w:t>ДВП, оздоблювальні матеріали з</w:t>
            </w:r>
            <w:r w:rsidRPr="009E1F53">
              <w:rPr>
                <w:sz w:val="24"/>
                <w:szCs w:val="24"/>
              </w:rPr>
              <w:t xml:space="preserve"> </w:t>
            </w:r>
            <w:r w:rsidRPr="009E1F53">
              <w:rPr>
                <w:rFonts w:ascii="Times New Roman" w:hAnsi="Times New Roman"/>
                <w:sz w:val="24"/>
                <w:szCs w:val="24"/>
              </w:rPr>
              <w:t>урахуванням санітарно-гігієнічних вимог (з незначною допомогою вчителя);</w:t>
            </w:r>
          </w:p>
          <w:p w:rsidR="002B4262" w:rsidRPr="00E312B4" w:rsidRDefault="002B4262" w:rsidP="000B5DB2">
            <w:pPr>
              <w:pStyle w:val="a6"/>
              <w:numPr>
                <w:ilvl w:val="0"/>
                <w:numId w:val="25"/>
              </w:numPr>
              <w:spacing w:after="0" w:line="240" w:lineRule="auto"/>
              <w:ind w:left="175" w:hanging="141"/>
              <w:jc w:val="both"/>
              <w:rPr>
                <w:rFonts w:ascii="Times New Roman" w:hAnsi="Times New Roman"/>
                <w:sz w:val="24"/>
                <w:szCs w:val="24"/>
              </w:rPr>
            </w:pPr>
            <w:r w:rsidRPr="00C9264D">
              <w:rPr>
                <w:rFonts w:ascii="Times New Roman" w:hAnsi="Times New Roman"/>
                <w:i/>
                <w:sz w:val="24"/>
                <w:szCs w:val="24"/>
              </w:rPr>
              <w:t>вміє</w:t>
            </w:r>
            <w:r w:rsidRPr="00C9264D">
              <w:rPr>
                <w:rFonts w:ascii="Times New Roman" w:hAnsi="Times New Roman"/>
                <w:sz w:val="24"/>
                <w:szCs w:val="24"/>
              </w:rPr>
              <w:t xml:space="preserve"> </w:t>
            </w:r>
            <w:r w:rsidRPr="00E312B4">
              <w:rPr>
                <w:rFonts w:ascii="Times New Roman" w:hAnsi="Times New Roman"/>
                <w:sz w:val="24"/>
                <w:szCs w:val="24"/>
              </w:rPr>
              <w:t>(з незначною допомогою вчителя та самостійно)</w:t>
            </w:r>
            <w:r>
              <w:rPr>
                <w:rFonts w:ascii="Times New Roman" w:hAnsi="Times New Roman"/>
                <w:sz w:val="24"/>
                <w:szCs w:val="24"/>
              </w:rPr>
              <w:t>:</w:t>
            </w:r>
          </w:p>
          <w:p w:rsidR="00170235" w:rsidRDefault="00170235" w:rsidP="00170235">
            <w:pPr>
              <w:ind w:left="34" w:firstLine="0"/>
              <w:jc w:val="both"/>
              <w:rPr>
                <w:sz w:val="24"/>
                <w:szCs w:val="24"/>
              </w:rPr>
            </w:pPr>
            <w:r>
              <w:rPr>
                <w:sz w:val="24"/>
                <w:szCs w:val="24"/>
              </w:rPr>
              <w:t>– </w:t>
            </w:r>
            <w:r w:rsidRPr="00E312B4">
              <w:rPr>
                <w:sz w:val="24"/>
                <w:szCs w:val="24"/>
              </w:rPr>
              <w:t>розміч</w:t>
            </w:r>
            <w:r>
              <w:rPr>
                <w:sz w:val="24"/>
                <w:szCs w:val="24"/>
              </w:rPr>
              <w:t>ув</w:t>
            </w:r>
            <w:r w:rsidRPr="00E312B4">
              <w:rPr>
                <w:sz w:val="24"/>
                <w:szCs w:val="24"/>
              </w:rPr>
              <w:t>ати деталі обраного виробу на фанері або ДВП, використовуючи розміч</w:t>
            </w:r>
            <w:r>
              <w:rPr>
                <w:sz w:val="24"/>
                <w:szCs w:val="24"/>
              </w:rPr>
              <w:t>ув</w:t>
            </w:r>
            <w:r w:rsidRPr="00E312B4">
              <w:rPr>
                <w:sz w:val="24"/>
                <w:szCs w:val="24"/>
              </w:rPr>
              <w:t>альні інструменти та  шаблони</w:t>
            </w:r>
            <w:r>
              <w:rPr>
                <w:sz w:val="24"/>
                <w:szCs w:val="24"/>
              </w:rPr>
              <w:t>;</w:t>
            </w:r>
          </w:p>
          <w:p w:rsidR="00170235" w:rsidRDefault="00170235" w:rsidP="00170235">
            <w:pPr>
              <w:ind w:left="34" w:firstLine="0"/>
              <w:jc w:val="both"/>
              <w:rPr>
                <w:sz w:val="24"/>
                <w:szCs w:val="24"/>
              </w:rPr>
            </w:pPr>
            <w:r>
              <w:rPr>
                <w:sz w:val="24"/>
                <w:szCs w:val="24"/>
              </w:rPr>
              <w:t xml:space="preserve">– вибирати способи різання фанери та ДВП, </w:t>
            </w:r>
            <w:r w:rsidRPr="00C524FF">
              <w:rPr>
                <w:sz w:val="24"/>
                <w:szCs w:val="24"/>
              </w:rPr>
              <w:t>клей для деревних матеріалів</w:t>
            </w:r>
            <w:r>
              <w:rPr>
                <w:sz w:val="24"/>
                <w:szCs w:val="24"/>
              </w:rPr>
              <w:t xml:space="preserve">, </w:t>
            </w:r>
            <w:r w:rsidRPr="00C524FF">
              <w:rPr>
                <w:sz w:val="24"/>
                <w:szCs w:val="24"/>
              </w:rPr>
              <w:t>сверд</w:t>
            </w:r>
            <w:r w:rsidR="00C25B5B">
              <w:rPr>
                <w:sz w:val="24"/>
                <w:szCs w:val="24"/>
              </w:rPr>
              <w:t>ел</w:t>
            </w:r>
            <w:r w:rsidRPr="00C524FF">
              <w:rPr>
                <w:sz w:val="24"/>
                <w:szCs w:val="24"/>
              </w:rPr>
              <w:t xml:space="preserve"> необхідн</w:t>
            </w:r>
            <w:r>
              <w:rPr>
                <w:sz w:val="24"/>
                <w:szCs w:val="24"/>
              </w:rPr>
              <w:t xml:space="preserve">ого </w:t>
            </w:r>
            <w:r w:rsidRPr="00C524FF">
              <w:rPr>
                <w:sz w:val="24"/>
                <w:szCs w:val="24"/>
              </w:rPr>
              <w:t>діаметр</w:t>
            </w:r>
            <w:r>
              <w:rPr>
                <w:sz w:val="24"/>
                <w:szCs w:val="24"/>
              </w:rPr>
              <w:t>у;</w:t>
            </w:r>
          </w:p>
          <w:p w:rsidR="00170235" w:rsidRDefault="00170235" w:rsidP="00170235">
            <w:pPr>
              <w:ind w:firstLine="0"/>
              <w:jc w:val="both"/>
              <w:rPr>
                <w:sz w:val="24"/>
                <w:szCs w:val="24"/>
              </w:rPr>
            </w:pPr>
            <w:r>
              <w:rPr>
                <w:sz w:val="24"/>
                <w:szCs w:val="24"/>
              </w:rPr>
              <w:t xml:space="preserve">– використовувати </w:t>
            </w:r>
            <w:r w:rsidRPr="00C524FF">
              <w:rPr>
                <w:sz w:val="24"/>
                <w:szCs w:val="24"/>
              </w:rPr>
              <w:t>пристосування для випилювання</w:t>
            </w:r>
            <w:r>
              <w:rPr>
                <w:sz w:val="24"/>
                <w:szCs w:val="24"/>
              </w:rPr>
              <w:t xml:space="preserve">, </w:t>
            </w:r>
            <w:r w:rsidRPr="00C524FF">
              <w:rPr>
                <w:sz w:val="24"/>
                <w:szCs w:val="24"/>
              </w:rPr>
              <w:t>для фіксації деталей під час склеювання;</w:t>
            </w:r>
          </w:p>
          <w:p w:rsidR="00170235" w:rsidRDefault="00170235" w:rsidP="00170235">
            <w:pPr>
              <w:ind w:firstLine="0"/>
              <w:jc w:val="both"/>
              <w:rPr>
                <w:sz w:val="24"/>
                <w:szCs w:val="24"/>
              </w:rPr>
            </w:pPr>
            <w:r>
              <w:rPr>
                <w:sz w:val="24"/>
                <w:szCs w:val="24"/>
              </w:rPr>
              <w:t xml:space="preserve">– випилювати </w:t>
            </w:r>
            <w:r w:rsidRPr="00E312B4">
              <w:rPr>
                <w:sz w:val="24"/>
                <w:szCs w:val="24"/>
              </w:rPr>
              <w:t>деталі виробу лобзиком, з урахуванн</w:t>
            </w:r>
            <w:r>
              <w:rPr>
                <w:sz w:val="24"/>
                <w:szCs w:val="24"/>
              </w:rPr>
              <w:t>ям припуску на подальшу обробку;</w:t>
            </w:r>
          </w:p>
          <w:p w:rsidR="002B4262" w:rsidRPr="00C524FF" w:rsidRDefault="00170235" w:rsidP="00170235">
            <w:pPr>
              <w:ind w:firstLine="0"/>
              <w:jc w:val="both"/>
              <w:rPr>
                <w:rFonts w:eastAsia="Calibri"/>
                <w:b/>
                <w:i/>
                <w:sz w:val="24"/>
                <w:szCs w:val="24"/>
              </w:rPr>
            </w:pPr>
            <w:r w:rsidRPr="007E51E6">
              <w:rPr>
                <w:sz w:val="24"/>
                <w:szCs w:val="24"/>
              </w:rPr>
              <w:t>− свердлит</w:t>
            </w:r>
            <w:r>
              <w:rPr>
                <w:sz w:val="24"/>
                <w:szCs w:val="24"/>
              </w:rPr>
              <w:t>и</w:t>
            </w:r>
            <w:r w:rsidRPr="007E51E6">
              <w:rPr>
                <w:sz w:val="24"/>
                <w:szCs w:val="24"/>
              </w:rPr>
              <w:t xml:space="preserve"> отвори за допомогою ручного дриля та коловорота</w:t>
            </w:r>
            <w:r>
              <w:rPr>
                <w:sz w:val="24"/>
                <w:szCs w:val="24"/>
              </w:rPr>
              <w:t>, використовуючи</w:t>
            </w:r>
            <w:r w:rsidRPr="007E51E6">
              <w:rPr>
                <w:sz w:val="24"/>
                <w:szCs w:val="24"/>
              </w:rPr>
              <w:t xml:space="preserve"> фіксуючі пристрої;</w:t>
            </w:r>
          </w:p>
        </w:tc>
        <w:tc>
          <w:tcPr>
            <w:tcW w:w="4929" w:type="dxa"/>
            <w:tcBorders>
              <w:top w:val="double" w:sz="4" w:space="0" w:color="auto"/>
              <w:bottom w:val="double" w:sz="4" w:space="0" w:color="auto"/>
            </w:tcBorders>
          </w:tcPr>
          <w:p w:rsidR="002B4262" w:rsidRDefault="00EE0250" w:rsidP="00F65680">
            <w:pPr>
              <w:ind w:firstLine="0"/>
              <w:jc w:val="both"/>
              <w:rPr>
                <w:sz w:val="24"/>
                <w:szCs w:val="24"/>
              </w:rPr>
            </w:pPr>
            <w:r>
              <w:rPr>
                <w:sz w:val="24"/>
                <w:szCs w:val="24"/>
              </w:rPr>
              <w:t xml:space="preserve"> непрозорий); синонімії на матеріалі іменників (свердел –</w:t>
            </w:r>
            <w:r w:rsidR="007D6A30">
              <w:rPr>
                <w:sz w:val="24"/>
                <w:szCs w:val="24"/>
              </w:rPr>
              <w:t xml:space="preserve"> свердло); багатозначності на матеріалі іменників (коловорот:  сильний обертальний рух води, інструмент, вантажопідіймальний пристрій).</w:t>
            </w:r>
          </w:p>
          <w:p w:rsidR="009533F2" w:rsidRDefault="002B4262" w:rsidP="009533F2">
            <w:pPr>
              <w:ind w:firstLine="0"/>
              <w:jc w:val="both"/>
              <w:rPr>
                <w:sz w:val="24"/>
                <w:szCs w:val="24"/>
              </w:rPr>
            </w:pPr>
            <w:r>
              <w:rPr>
                <w:sz w:val="24"/>
                <w:szCs w:val="24"/>
              </w:rPr>
              <w:t>Формування лексичної системності на</w:t>
            </w:r>
            <w:r w:rsidR="009533F2">
              <w:rPr>
                <w:sz w:val="24"/>
                <w:szCs w:val="24"/>
              </w:rPr>
              <w:t xml:space="preserve"> матеріалі іменників (кут – кутник – трикутник</w:t>
            </w:r>
            <w:r w:rsidR="00EE0250">
              <w:rPr>
                <w:sz w:val="24"/>
                <w:szCs w:val="24"/>
              </w:rPr>
              <w:t>, свердло – свердловина</w:t>
            </w:r>
            <w:r w:rsidR="009533F2">
              <w:rPr>
                <w:sz w:val="24"/>
                <w:szCs w:val="24"/>
              </w:rPr>
              <w:t xml:space="preserve">), дієслів (пиляти – різати, пиляти – випилювати, </w:t>
            </w:r>
            <w:r w:rsidR="009533F2" w:rsidRPr="00C524FF">
              <w:rPr>
                <w:sz w:val="24"/>
                <w:szCs w:val="24"/>
              </w:rPr>
              <w:t>забивати – збивати, клеїти – приклеїти</w:t>
            </w:r>
            <w:r w:rsidR="009533F2">
              <w:rPr>
                <w:sz w:val="24"/>
                <w:szCs w:val="24"/>
              </w:rPr>
              <w:t>).</w:t>
            </w:r>
          </w:p>
          <w:p w:rsidR="009533F2" w:rsidRPr="00C524FF" w:rsidRDefault="009533F2" w:rsidP="009533F2">
            <w:pPr>
              <w:ind w:firstLine="0"/>
              <w:jc w:val="both"/>
              <w:rPr>
                <w:sz w:val="24"/>
                <w:szCs w:val="24"/>
              </w:rPr>
            </w:pPr>
            <w:r w:rsidRPr="00C524FF">
              <w:rPr>
                <w:sz w:val="24"/>
                <w:szCs w:val="24"/>
              </w:rPr>
              <w:t>Розширення знань про професії робітників, які працюють з деревиною.</w:t>
            </w:r>
          </w:p>
          <w:p w:rsidR="009533F2" w:rsidRPr="00C524FF" w:rsidRDefault="009533F2" w:rsidP="009533F2">
            <w:pPr>
              <w:ind w:firstLine="0"/>
              <w:jc w:val="both"/>
              <w:rPr>
                <w:sz w:val="24"/>
                <w:szCs w:val="24"/>
              </w:rPr>
            </w:pPr>
            <w:r w:rsidRPr="00C524FF">
              <w:rPr>
                <w:sz w:val="24"/>
                <w:szCs w:val="24"/>
              </w:rPr>
              <w:t>Уточнення категоріально зумовлених лексичних узагальнень іменників на позначення вимірювальних та розміч</w:t>
            </w:r>
            <w:r>
              <w:rPr>
                <w:sz w:val="24"/>
                <w:szCs w:val="24"/>
              </w:rPr>
              <w:t>ув</w:t>
            </w:r>
            <w:r w:rsidRPr="00C524FF">
              <w:rPr>
                <w:sz w:val="24"/>
                <w:szCs w:val="24"/>
              </w:rPr>
              <w:t>альних інструментів, графічних зображень.</w:t>
            </w:r>
          </w:p>
          <w:p w:rsidR="009533F2" w:rsidRPr="00C524FF" w:rsidRDefault="009533F2" w:rsidP="009533F2">
            <w:pPr>
              <w:ind w:firstLine="0"/>
              <w:jc w:val="both"/>
              <w:rPr>
                <w:sz w:val="24"/>
                <w:szCs w:val="24"/>
              </w:rPr>
            </w:pPr>
            <w:r w:rsidRPr="00C524FF">
              <w:rPr>
                <w:sz w:val="24"/>
                <w:szCs w:val="24"/>
              </w:rPr>
              <w:t>Закріплення навичок вимірювання лінійкою та кутником.</w:t>
            </w:r>
          </w:p>
          <w:p w:rsidR="009533F2" w:rsidRPr="00C524FF" w:rsidRDefault="009533F2" w:rsidP="009533F2">
            <w:pPr>
              <w:ind w:firstLine="0"/>
              <w:jc w:val="both"/>
              <w:rPr>
                <w:sz w:val="24"/>
                <w:szCs w:val="24"/>
              </w:rPr>
            </w:pPr>
            <w:r w:rsidRPr="00C524FF">
              <w:rPr>
                <w:sz w:val="24"/>
                <w:szCs w:val="24"/>
              </w:rPr>
              <w:t xml:space="preserve">Акцентування уваги на фонетичній, лексичній і граматичній правильності мовлення. </w:t>
            </w:r>
          </w:p>
          <w:p w:rsidR="002B4262" w:rsidRPr="00C524FF" w:rsidRDefault="009533F2" w:rsidP="007D6A30">
            <w:pPr>
              <w:ind w:firstLine="0"/>
              <w:jc w:val="both"/>
              <w:rPr>
                <w:sz w:val="24"/>
                <w:szCs w:val="24"/>
              </w:rPr>
            </w:pPr>
            <w:r w:rsidRPr="00670DA1">
              <w:rPr>
                <w:sz w:val="24"/>
                <w:szCs w:val="24"/>
              </w:rPr>
              <w:t xml:space="preserve">Розвиток зорового, слухового сприймання, уваги та пам’яті, тактильного, кінестетичного сприймання, кінетичного праксису; усного зв’язного мовлення; </w:t>
            </w:r>
            <w:r>
              <w:rPr>
                <w:sz w:val="24"/>
                <w:szCs w:val="24"/>
              </w:rPr>
              <w:t xml:space="preserve">конструктивного мислення, </w:t>
            </w:r>
            <w:r w:rsidRPr="00670DA1">
              <w:rPr>
                <w:sz w:val="24"/>
                <w:szCs w:val="24"/>
              </w:rPr>
              <w:t xml:space="preserve">мисленнєвих операцій порівняння, аналізу, синтезу, вміння встановлювати причинно-наслідкові зв’язки; операцій ймовірного прогнозування на лексичному та граматичному рівні; зорового, слухового, смислового, рухового контролю на </w:t>
            </w:r>
          </w:p>
        </w:tc>
      </w:tr>
    </w:tbl>
    <w:p w:rsidR="009533F2" w:rsidRPr="009533F2" w:rsidRDefault="009533F2" w:rsidP="009533F2">
      <w:pPr>
        <w:spacing w:line="240" w:lineRule="auto"/>
        <w:jc w:val="right"/>
        <w:rPr>
          <w:i/>
          <w:sz w:val="24"/>
          <w:szCs w:val="24"/>
        </w:rPr>
      </w:pPr>
      <w:r>
        <w:rPr>
          <w:i/>
          <w:sz w:val="24"/>
          <w:szCs w:val="24"/>
        </w:rPr>
        <w:t>Продовження таблиці</w:t>
      </w:r>
    </w:p>
    <w:tbl>
      <w:tblPr>
        <w:tblStyle w:val="a3"/>
        <w:tblW w:w="0" w:type="auto"/>
        <w:tblLook w:val="04A0" w:firstRow="1" w:lastRow="0" w:firstColumn="1" w:lastColumn="0" w:noHBand="0" w:noVBand="1"/>
      </w:tblPr>
      <w:tblGrid>
        <w:gridCol w:w="4928"/>
        <w:gridCol w:w="4929"/>
        <w:gridCol w:w="4929"/>
      </w:tblGrid>
      <w:tr w:rsidR="009533F2" w:rsidRPr="00C524FF" w:rsidTr="009533F2">
        <w:trPr>
          <w:trHeight w:val="7358"/>
        </w:trPr>
        <w:tc>
          <w:tcPr>
            <w:tcW w:w="4928" w:type="dxa"/>
            <w:tcBorders>
              <w:top w:val="double" w:sz="4" w:space="0" w:color="auto"/>
            </w:tcBorders>
          </w:tcPr>
          <w:p w:rsidR="009533F2" w:rsidRDefault="009533F2" w:rsidP="002B4262">
            <w:pPr>
              <w:pStyle w:val="a6"/>
              <w:spacing w:line="240" w:lineRule="auto"/>
              <w:ind w:left="142"/>
              <w:jc w:val="both"/>
              <w:rPr>
                <w:rFonts w:ascii="Times New Roman" w:hAnsi="Times New Roman"/>
                <w:sz w:val="24"/>
                <w:szCs w:val="24"/>
              </w:rPr>
            </w:pPr>
            <w:r w:rsidRPr="00C524FF">
              <w:rPr>
                <w:rFonts w:ascii="Times New Roman" w:hAnsi="Times New Roman"/>
                <w:sz w:val="24"/>
                <w:szCs w:val="24"/>
              </w:rPr>
              <w:lastRenderedPageBreak/>
              <w:t>з’єднуються за допомогою клею (струбцини тощо)</w:t>
            </w:r>
            <w:r>
              <w:rPr>
                <w:rFonts w:ascii="Times New Roman" w:hAnsi="Times New Roman"/>
                <w:sz w:val="24"/>
                <w:szCs w:val="24"/>
              </w:rPr>
              <w:t>.</w:t>
            </w:r>
            <w:r w:rsidRPr="00C524FF">
              <w:rPr>
                <w:rFonts w:ascii="Times New Roman" w:hAnsi="Times New Roman"/>
                <w:sz w:val="24"/>
                <w:szCs w:val="24"/>
              </w:rPr>
              <w:t xml:space="preserve"> </w:t>
            </w:r>
          </w:p>
          <w:p w:rsidR="009533F2" w:rsidRPr="00030EAB" w:rsidRDefault="009533F2" w:rsidP="000B5DB2">
            <w:pPr>
              <w:pStyle w:val="a6"/>
              <w:numPr>
                <w:ilvl w:val="0"/>
                <w:numId w:val="9"/>
              </w:numPr>
              <w:spacing w:line="240" w:lineRule="auto"/>
              <w:ind w:left="142" w:hanging="142"/>
              <w:jc w:val="both"/>
              <w:rPr>
                <w:rFonts w:ascii="Times New Roman" w:hAnsi="Times New Roman"/>
                <w:sz w:val="24"/>
                <w:szCs w:val="24"/>
              </w:rPr>
            </w:pPr>
            <w:r w:rsidRPr="00C524FF">
              <w:rPr>
                <w:rFonts w:ascii="Times New Roman" w:hAnsi="Times New Roman"/>
                <w:sz w:val="24"/>
                <w:szCs w:val="24"/>
              </w:rPr>
              <w:t>Призначення оздоблення. Види оздоблення виробів: прозоре (лакування), непрозоре</w:t>
            </w:r>
          </w:p>
          <w:p w:rsidR="009533F2" w:rsidRPr="009E1F53" w:rsidRDefault="009533F2" w:rsidP="009E1F53">
            <w:pPr>
              <w:pStyle w:val="a6"/>
              <w:spacing w:after="0" w:line="240" w:lineRule="auto"/>
              <w:ind w:left="142"/>
              <w:jc w:val="both"/>
              <w:rPr>
                <w:rFonts w:ascii="Times New Roman" w:hAnsi="Times New Roman"/>
                <w:b/>
                <w:sz w:val="24"/>
                <w:szCs w:val="24"/>
              </w:rPr>
            </w:pPr>
            <w:r w:rsidRPr="00C524FF">
              <w:rPr>
                <w:rFonts w:ascii="Times New Roman" w:hAnsi="Times New Roman"/>
                <w:sz w:val="24"/>
                <w:szCs w:val="24"/>
              </w:rPr>
              <w:t xml:space="preserve"> (фарбування), художнє (випалювання та розпис). </w:t>
            </w:r>
          </w:p>
          <w:p w:rsidR="009533F2" w:rsidRPr="006C3680" w:rsidRDefault="009533F2" w:rsidP="00C9264D">
            <w:pPr>
              <w:pStyle w:val="a6"/>
              <w:numPr>
                <w:ilvl w:val="0"/>
                <w:numId w:val="6"/>
              </w:numPr>
              <w:spacing w:after="0" w:line="240" w:lineRule="auto"/>
              <w:ind w:left="142" w:hanging="142"/>
              <w:jc w:val="both"/>
              <w:rPr>
                <w:rFonts w:ascii="Times New Roman" w:hAnsi="Times New Roman"/>
                <w:b/>
                <w:sz w:val="24"/>
                <w:szCs w:val="24"/>
              </w:rPr>
            </w:pPr>
            <w:r w:rsidRPr="006C3680">
              <w:rPr>
                <w:rFonts w:ascii="Times New Roman" w:hAnsi="Times New Roman"/>
                <w:sz w:val="24"/>
                <w:szCs w:val="24"/>
              </w:rPr>
              <w:t>Випалювач. Прийоми випалювання на поверхні виробу. Розпис. Прийоми розпису поверхонь виробу. Прийоми нанесення лакофарбового</w:t>
            </w:r>
            <w:r w:rsidRPr="006C3680">
              <w:rPr>
                <w:rFonts w:ascii="Times New Roman" w:hAnsi="Times New Roman"/>
                <w:b/>
                <w:sz w:val="24"/>
                <w:szCs w:val="24"/>
              </w:rPr>
              <w:t xml:space="preserve"> </w:t>
            </w:r>
            <w:r w:rsidRPr="006C3680">
              <w:rPr>
                <w:rFonts w:ascii="Times New Roman" w:hAnsi="Times New Roman"/>
                <w:sz w:val="24"/>
                <w:szCs w:val="24"/>
              </w:rPr>
              <w:t>покриття.</w:t>
            </w:r>
          </w:p>
          <w:p w:rsidR="009533F2" w:rsidRPr="00BC73E7" w:rsidRDefault="009533F2" w:rsidP="00704AE3">
            <w:pPr>
              <w:pStyle w:val="a6"/>
              <w:spacing w:line="240" w:lineRule="auto"/>
              <w:ind w:left="0"/>
              <w:jc w:val="both"/>
              <w:rPr>
                <w:sz w:val="24"/>
                <w:szCs w:val="24"/>
              </w:rPr>
            </w:pPr>
            <w:r w:rsidRPr="00D338A8">
              <w:rPr>
                <w:rFonts w:ascii="Times New Roman" w:hAnsi="Times New Roman"/>
                <w:b/>
                <w:sz w:val="24"/>
                <w:szCs w:val="24"/>
              </w:rPr>
              <w:t>Орієнтовні тематичні завдання</w:t>
            </w:r>
            <w:r w:rsidRPr="00D338A8">
              <w:rPr>
                <w:rFonts w:ascii="Times New Roman" w:hAnsi="Times New Roman"/>
                <w:sz w:val="24"/>
                <w:szCs w:val="24"/>
              </w:rPr>
              <w:t xml:space="preserve"> (на вибір): «Їдальня для птахів», «Пливи, пливи, кораблику», «Ослінчик</w:t>
            </w:r>
            <w:r>
              <w:rPr>
                <w:rFonts w:ascii="Times New Roman" w:hAnsi="Times New Roman"/>
                <w:sz w:val="24"/>
                <w:szCs w:val="24"/>
              </w:rPr>
              <w:t xml:space="preserve"> для бабусі»; «Підставка під тарілочку», «Підставка для серветок (ручок, книжки)», «Рамка для фотографій»; «Кухонна дощечка», «Книжкова поличка», «Подарунок для </w:t>
            </w:r>
          </w:p>
          <w:p w:rsidR="009533F2" w:rsidRDefault="009533F2" w:rsidP="00D338A8">
            <w:pPr>
              <w:pStyle w:val="a6"/>
              <w:spacing w:after="0" w:line="240" w:lineRule="auto"/>
              <w:ind w:left="0"/>
              <w:jc w:val="both"/>
              <w:rPr>
                <w:rFonts w:ascii="Times New Roman" w:hAnsi="Times New Roman"/>
                <w:sz w:val="24"/>
                <w:szCs w:val="24"/>
              </w:rPr>
            </w:pPr>
            <w:r>
              <w:rPr>
                <w:rFonts w:ascii="Times New Roman" w:hAnsi="Times New Roman"/>
                <w:sz w:val="24"/>
                <w:szCs w:val="24"/>
              </w:rPr>
              <w:t>матусі», «Чарівна скринька», «Іграшки для братика (сестрички)» (меблі, площинні статичні та динамічні фігурки звіряток, герої та декорації для настільного театру, сувеніри).</w:t>
            </w:r>
          </w:p>
          <w:p w:rsidR="009533F2" w:rsidRPr="00030EAB" w:rsidRDefault="009533F2" w:rsidP="009533F2">
            <w:pPr>
              <w:pStyle w:val="a6"/>
              <w:spacing w:after="0" w:line="240" w:lineRule="auto"/>
              <w:ind w:left="0"/>
              <w:jc w:val="both"/>
              <w:rPr>
                <w:rFonts w:ascii="Times New Roman" w:hAnsi="Times New Roman"/>
                <w:sz w:val="24"/>
                <w:szCs w:val="24"/>
              </w:rPr>
            </w:pPr>
            <w:r w:rsidRPr="00104EEA">
              <w:rPr>
                <w:rFonts w:ascii="Times New Roman" w:hAnsi="Times New Roman"/>
                <w:b/>
                <w:sz w:val="24"/>
                <w:szCs w:val="24"/>
              </w:rPr>
              <w:t>Матеріали:</w:t>
            </w:r>
            <w:r>
              <w:rPr>
                <w:rFonts w:ascii="Times New Roman" w:hAnsi="Times New Roman"/>
                <w:sz w:val="24"/>
                <w:szCs w:val="24"/>
              </w:rPr>
              <w:t xml:space="preserve"> різні види фанери та ДВП; шаблони; лінійки</w:t>
            </w:r>
            <w:r w:rsidRPr="00C524FF">
              <w:rPr>
                <w:rFonts w:ascii="Times New Roman" w:hAnsi="Times New Roman"/>
                <w:sz w:val="24"/>
                <w:szCs w:val="24"/>
              </w:rPr>
              <w:t>, рулетк</w:t>
            </w:r>
            <w:r>
              <w:rPr>
                <w:rFonts w:ascii="Times New Roman" w:hAnsi="Times New Roman"/>
                <w:sz w:val="24"/>
                <w:szCs w:val="24"/>
              </w:rPr>
              <w:t>и, столярні</w:t>
            </w:r>
            <w:r w:rsidRPr="00C524FF">
              <w:rPr>
                <w:rFonts w:ascii="Times New Roman" w:hAnsi="Times New Roman"/>
                <w:sz w:val="24"/>
                <w:szCs w:val="24"/>
              </w:rPr>
              <w:t xml:space="preserve"> кутник</w:t>
            </w:r>
            <w:r>
              <w:rPr>
                <w:rFonts w:ascii="Times New Roman" w:hAnsi="Times New Roman"/>
                <w:sz w:val="24"/>
                <w:szCs w:val="24"/>
              </w:rPr>
              <w:t>и, циркулі, олівці; лобзики, свердла, коловороти, дрилі; цвяхи, клей; випалювачі, фарби, пензлики, лак.</w:t>
            </w:r>
          </w:p>
        </w:tc>
        <w:tc>
          <w:tcPr>
            <w:tcW w:w="4929" w:type="dxa"/>
            <w:tcBorders>
              <w:top w:val="double" w:sz="4" w:space="0" w:color="auto"/>
            </w:tcBorders>
          </w:tcPr>
          <w:p w:rsidR="009533F2" w:rsidRPr="00C524FF" w:rsidRDefault="009533F2" w:rsidP="009E1F53">
            <w:pPr>
              <w:ind w:firstLine="0"/>
              <w:jc w:val="both"/>
              <w:rPr>
                <w:rFonts w:eastAsia="Calibri"/>
                <w:b/>
                <w:i/>
                <w:sz w:val="24"/>
                <w:szCs w:val="24"/>
              </w:rPr>
            </w:pPr>
            <w:r w:rsidRPr="00BE0288">
              <w:rPr>
                <w:sz w:val="24"/>
                <w:szCs w:val="24"/>
              </w:rPr>
              <w:t>−</w:t>
            </w:r>
            <w:r>
              <w:rPr>
                <w:sz w:val="24"/>
                <w:szCs w:val="24"/>
              </w:rPr>
              <w:t> застосовувати</w:t>
            </w:r>
            <w:r w:rsidRPr="00C524FF">
              <w:rPr>
                <w:sz w:val="24"/>
                <w:szCs w:val="24"/>
              </w:rPr>
              <w:t xml:space="preserve"> прийоми обпилювання</w:t>
            </w:r>
            <w:r>
              <w:rPr>
                <w:sz w:val="24"/>
                <w:szCs w:val="24"/>
              </w:rPr>
              <w:t xml:space="preserve"> та </w:t>
            </w:r>
            <w:r w:rsidRPr="00C524FF">
              <w:rPr>
                <w:sz w:val="24"/>
                <w:szCs w:val="24"/>
              </w:rPr>
              <w:t>шліфування</w:t>
            </w:r>
            <w:r>
              <w:rPr>
                <w:sz w:val="24"/>
                <w:szCs w:val="24"/>
              </w:rPr>
              <w:t>;</w:t>
            </w:r>
          </w:p>
          <w:p w:rsidR="009533F2" w:rsidRDefault="009533F2" w:rsidP="00E312B4">
            <w:pPr>
              <w:ind w:firstLine="0"/>
              <w:jc w:val="both"/>
              <w:rPr>
                <w:sz w:val="24"/>
                <w:szCs w:val="24"/>
              </w:rPr>
            </w:pPr>
            <w:r w:rsidRPr="007E51E6">
              <w:rPr>
                <w:sz w:val="24"/>
                <w:szCs w:val="24"/>
              </w:rPr>
              <w:t xml:space="preserve"> </w:t>
            </w:r>
            <w:r w:rsidRPr="009E1748">
              <w:rPr>
                <w:sz w:val="24"/>
                <w:szCs w:val="24"/>
              </w:rPr>
              <w:t>−</w:t>
            </w:r>
            <w:r>
              <w:rPr>
                <w:sz w:val="24"/>
                <w:szCs w:val="24"/>
              </w:rPr>
              <w:t xml:space="preserve"> з’єднувати </w:t>
            </w:r>
            <w:r w:rsidRPr="00C524FF">
              <w:rPr>
                <w:sz w:val="24"/>
                <w:szCs w:val="24"/>
              </w:rPr>
              <w:t>деталі виробу</w:t>
            </w:r>
            <w:r>
              <w:rPr>
                <w:sz w:val="24"/>
                <w:szCs w:val="24"/>
              </w:rPr>
              <w:t>;</w:t>
            </w:r>
          </w:p>
          <w:p w:rsidR="009533F2" w:rsidRPr="00E312B4" w:rsidRDefault="009533F2" w:rsidP="00E312B4">
            <w:pPr>
              <w:ind w:firstLine="0"/>
              <w:jc w:val="both"/>
              <w:rPr>
                <w:sz w:val="24"/>
                <w:szCs w:val="24"/>
              </w:rPr>
            </w:pPr>
            <w:r w:rsidRPr="009C162E">
              <w:rPr>
                <w:sz w:val="24"/>
                <w:szCs w:val="24"/>
              </w:rPr>
              <w:t>−</w:t>
            </w:r>
            <w:r>
              <w:rPr>
                <w:sz w:val="24"/>
                <w:szCs w:val="24"/>
              </w:rPr>
              <w:t xml:space="preserve"> виконувати </w:t>
            </w:r>
            <w:r w:rsidRPr="00C524FF">
              <w:rPr>
                <w:sz w:val="24"/>
                <w:szCs w:val="24"/>
              </w:rPr>
              <w:t xml:space="preserve">оздоблення поверхонь виробу </w:t>
            </w:r>
            <w:proofErr w:type="spellStart"/>
            <w:r w:rsidRPr="00C524FF">
              <w:rPr>
                <w:sz w:val="24"/>
                <w:szCs w:val="24"/>
              </w:rPr>
              <w:t>лакофарбуванням</w:t>
            </w:r>
            <w:proofErr w:type="spellEnd"/>
            <w:r w:rsidRPr="00C524FF">
              <w:rPr>
                <w:sz w:val="24"/>
                <w:szCs w:val="24"/>
              </w:rPr>
              <w:t xml:space="preserve"> та випалюванням</w:t>
            </w:r>
            <w:r>
              <w:rPr>
                <w:sz w:val="24"/>
                <w:szCs w:val="24"/>
              </w:rPr>
              <w:t>;</w:t>
            </w:r>
          </w:p>
          <w:p w:rsidR="009533F2" w:rsidRDefault="009533F2" w:rsidP="000B5DB2">
            <w:pPr>
              <w:pStyle w:val="a6"/>
              <w:numPr>
                <w:ilvl w:val="0"/>
                <w:numId w:val="28"/>
              </w:numPr>
              <w:spacing w:after="0" w:line="240" w:lineRule="auto"/>
              <w:ind w:left="175" w:hanging="175"/>
              <w:jc w:val="both"/>
              <w:rPr>
                <w:rFonts w:ascii="Times New Roman" w:hAnsi="Times New Roman"/>
                <w:sz w:val="24"/>
                <w:szCs w:val="24"/>
              </w:rPr>
            </w:pPr>
            <w:r w:rsidRPr="00C524FF">
              <w:rPr>
                <w:rFonts w:ascii="Times New Roman" w:hAnsi="Times New Roman"/>
                <w:i/>
                <w:sz w:val="24"/>
                <w:szCs w:val="24"/>
              </w:rPr>
              <w:t>коментує</w:t>
            </w:r>
            <w:r w:rsidRPr="00C524FF">
              <w:rPr>
                <w:rFonts w:ascii="Times New Roman" w:hAnsi="Times New Roman"/>
                <w:sz w:val="24"/>
                <w:szCs w:val="24"/>
              </w:rPr>
              <w:t xml:space="preserve"> свої дії, користуючись фонетично, лексично і граматично правильним зв’язним мовленням</w:t>
            </w:r>
            <w:r>
              <w:rPr>
                <w:rFonts w:ascii="Times New Roman" w:hAnsi="Times New Roman"/>
                <w:sz w:val="24"/>
                <w:szCs w:val="24"/>
              </w:rPr>
              <w:t>;</w:t>
            </w:r>
          </w:p>
          <w:p w:rsidR="009533F2" w:rsidRPr="00C524FF" w:rsidRDefault="009533F2" w:rsidP="000B5DB2">
            <w:pPr>
              <w:pStyle w:val="a6"/>
              <w:numPr>
                <w:ilvl w:val="0"/>
                <w:numId w:val="28"/>
              </w:numPr>
              <w:spacing w:line="240" w:lineRule="auto"/>
              <w:ind w:left="175" w:hanging="175"/>
              <w:jc w:val="both"/>
              <w:rPr>
                <w:b/>
                <w:i/>
                <w:sz w:val="24"/>
                <w:szCs w:val="24"/>
              </w:rPr>
            </w:pPr>
            <w:r w:rsidRPr="00E312B4">
              <w:rPr>
                <w:rFonts w:ascii="Times New Roman" w:hAnsi="Times New Roman"/>
                <w:i/>
                <w:sz w:val="24"/>
                <w:szCs w:val="24"/>
              </w:rPr>
              <w:t>дотримується</w:t>
            </w:r>
            <w:r w:rsidRPr="00E312B4">
              <w:rPr>
                <w:rFonts w:ascii="Times New Roman" w:hAnsi="Times New Roman"/>
                <w:sz w:val="24"/>
                <w:szCs w:val="24"/>
              </w:rPr>
              <w:t xml:space="preserve"> правил безпечної поведінки у майстерні</w:t>
            </w:r>
          </w:p>
        </w:tc>
        <w:tc>
          <w:tcPr>
            <w:tcW w:w="4929" w:type="dxa"/>
            <w:tcBorders>
              <w:top w:val="double" w:sz="4" w:space="0" w:color="auto"/>
            </w:tcBorders>
          </w:tcPr>
          <w:p w:rsidR="009533F2" w:rsidRDefault="007D6A30" w:rsidP="009533F2">
            <w:pPr>
              <w:ind w:firstLine="0"/>
              <w:jc w:val="both"/>
              <w:rPr>
                <w:sz w:val="24"/>
                <w:szCs w:val="24"/>
              </w:rPr>
            </w:pPr>
            <w:r w:rsidRPr="00670DA1">
              <w:rPr>
                <w:sz w:val="24"/>
                <w:szCs w:val="24"/>
              </w:rPr>
              <w:t xml:space="preserve">фонетичному, лексичному, графічному матеріалі; просторового орієнтування; емоційно-вольової сфери, фантазії, творчої </w:t>
            </w:r>
            <w:r w:rsidR="00EE0250" w:rsidRPr="00670DA1">
              <w:rPr>
                <w:sz w:val="24"/>
                <w:szCs w:val="24"/>
              </w:rPr>
              <w:t>уяви;</w:t>
            </w:r>
            <w:r w:rsidR="00EE0250">
              <w:rPr>
                <w:sz w:val="24"/>
                <w:szCs w:val="24"/>
              </w:rPr>
              <w:t xml:space="preserve"> зорово-моторної координації,</w:t>
            </w:r>
            <w:r w:rsidR="00EE0250" w:rsidRPr="00670DA1">
              <w:rPr>
                <w:sz w:val="24"/>
                <w:szCs w:val="24"/>
              </w:rPr>
              <w:t xml:space="preserve"> </w:t>
            </w:r>
            <w:r w:rsidR="009533F2" w:rsidRPr="00670DA1">
              <w:rPr>
                <w:sz w:val="24"/>
                <w:szCs w:val="24"/>
              </w:rPr>
              <w:t>диференційованих рухів пальців і кистей рук</w:t>
            </w:r>
            <w:r w:rsidR="009533F2">
              <w:rPr>
                <w:sz w:val="24"/>
                <w:szCs w:val="24"/>
              </w:rPr>
              <w:t>.</w:t>
            </w:r>
            <w:r w:rsidR="009533F2" w:rsidRPr="00670DA1">
              <w:rPr>
                <w:sz w:val="24"/>
                <w:szCs w:val="24"/>
              </w:rPr>
              <w:t xml:space="preserve"> </w:t>
            </w:r>
          </w:p>
          <w:p w:rsidR="009533F2" w:rsidRPr="00C524FF" w:rsidRDefault="009533F2" w:rsidP="009533F2">
            <w:pPr>
              <w:ind w:firstLine="0"/>
              <w:jc w:val="both"/>
              <w:rPr>
                <w:sz w:val="24"/>
                <w:szCs w:val="24"/>
              </w:rPr>
            </w:pPr>
            <w:r w:rsidRPr="00670DA1">
              <w:rPr>
                <w:sz w:val="24"/>
                <w:szCs w:val="24"/>
              </w:rPr>
              <w:t>Виховання морально-етичних норм,</w:t>
            </w:r>
          </w:p>
          <w:p w:rsidR="009533F2" w:rsidRDefault="009533F2" w:rsidP="00F65680">
            <w:pPr>
              <w:ind w:firstLine="0"/>
              <w:jc w:val="both"/>
              <w:rPr>
                <w:sz w:val="24"/>
                <w:szCs w:val="24"/>
              </w:rPr>
            </w:pPr>
            <w:r w:rsidRPr="00670DA1">
              <w:rPr>
                <w:sz w:val="24"/>
                <w:szCs w:val="24"/>
              </w:rPr>
              <w:t xml:space="preserve"> організованості, охайності, </w:t>
            </w:r>
            <w:r>
              <w:rPr>
                <w:sz w:val="24"/>
                <w:szCs w:val="24"/>
              </w:rPr>
              <w:t>ретельності,</w:t>
            </w:r>
            <w:r w:rsidRPr="00670DA1">
              <w:rPr>
                <w:sz w:val="24"/>
                <w:szCs w:val="24"/>
              </w:rPr>
              <w:t xml:space="preserve"> </w:t>
            </w:r>
            <w:r>
              <w:rPr>
                <w:sz w:val="24"/>
                <w:szCs w:val="24"/>
              </w:rPr>
              <w:t>дисциплінованості.</w:t>
            </w:r>
          </w:p>
          <w:p w:rsidR="009533F2" w:rsidRPr="00C524FF" w:rsidRDefault="009533F2" w:rsidP="002B1C33">
            <w:pPr>
              <w:ind w:firstLine="0"/>
              <w:jc w:val="both"/>
              <w:rPr>
                <w:sz w:val="24"/>
                <w:szCs w:val="24"/>
              </w:rPr>
            </w:pPr>
            <w:r>
              <w:rPr>
                <w:sz w:val="24"/>
                <w:szCs w:val="24"/>
              </w:rPr>
              <w:t>Виховання бажання досягати, бачити та адекватно оцінювати результати своєї трудової діяльності</w:t>
            </w:r>
          </w:p>
        </w:tc>
      </w:tr>
      <w:tr w:rsidR="00F80B3B" w:rsidRPr="00C524FF" w:rsidTr="005A77D2">
        <w:trPr>
          <w:trHeight w:val="344"/>
        </w:trPr>
        <w:tc>
          <w:tcPr>
            <w:tcW w:w="14786" w:type="dxa"/>
            <w:gridSpan w:val="3"/>
            <w:tcBorders>
              <w:top w:val="double" w:sz="4" w:space="0" w:color="auto"/>
              <w:bottom w:val="single" w:sz="4" w:space="0" w:color="auto"/>
            </w:tcBorders>
          </w:tcPr>
          <w:p w:rsidR="00F80B3B" w:rsidRPr="00F80B3B" w:rsidRDefault="00F80B3B" w:rsidP="00F80B3B">
            <w:pPr>
              <w:ind w:firstLine="0"/>
              <w:jc w:val="center"/>
              <w:rPr>
                <w:i/>
                <w:sz w:val="26"/>
                <w:szCs w:val="26"/>
              </w:rPr>
            </w:pPr>
            <w:r>
              <w:rPr>
                <w:i/>
                <w:sz w:val="26"/>
                <w:szCs w:val="26"/>
              </w:rPr>
              <w:t>Узагальнення (2 год.)</w:t>
            </w:r>
          </w:p>
        </w:tc>
      </w:tr>
    </w:tbl>
    <w:p w:rsidR="00CA5444" w:rsidRDefault="00CA5444"/>
    <w:p w:rsidR="00E5525D" w:rsidRPr="00C524FF" w:rsidRDefault="00E5525D">
      <w:pPr>
        <w:sectPr w:rsidR="00E5525D" w:rsidRPr="00C524FF" w:rsidSect="002862BD">
          <w:headerReference w:type="default" r:id="rId11"/>
          <w:footerReference w:type="default" r:id="rId12"/>
          <w:pgSz w:w="16838" w:h="11906" w:orient="landscape"/>
          <w:pgMar w:top="1134" w:right="1134" w:bottom="851" w:left="1134" w:header="709" w:footer="709" w:gutter="0"/>
          <w:cols w:space="708"/>
          <w:docGrid w:linePitch="360"/>
        </w:sectPr>
      </w:pPr>
    </w:p>
    <w:p w:rsidR="00E5525D" w:rsidRPr="00CA0435" w:rsidRDefault="00E5525D" w:rsidP="00CA0435">
      <w:pPr>
        <w:pStyle w:val="23"/>
        <w:spacing w:after="0" w:line="240" w:lineRule="auto"/>
        <w:ind w:left="0"/>
        <w:jc w:val="both"/>
        <w:rPr>
          <w:rFonts w:eastAsia="Calibri"/>
          <w:b/>
          <w:i/>
          <w:sz w:val="24"/>
          <w:szCs w:val="24"/>
        </w:rPr>
      </w:pPr>
      <w:r w:rsidRPr="00CA0435">
        <w:rPr>
          <w:rFonts w:eastAsia="Calibri"/>
          <w:b/>
          <w:i/>
          <w:sz w:val="24"/>
          <w:szCs w:val="24"/>
        </w:rPr>
        <w:lastRenderedPageBreak/>
        <w:t>Показниками сформованості галузевої компетентності учн</w:t>
      </w:r>
      <w:r w:rsidR="00C150CE" w:rsidRPr="00CA0435">
        <w:rPr>
          <w:rFonts w:eastAsia="Calibri"/>
          <w:b/>
          <w:i/>
          <w:sz w:val="24"/>
          <w:szCs w:val="24"/>
        </w:rPr>
        <w:t>я</w:t>
      </w:r>
      <w:r w:rsidRPr="00CA0435">
        <w:rPr>
          <w:rFonts w:eastAsia="Calibri"/>
          <w:b/>
          <w:i/>
          <w:sz w:val="24"/>
          <w:szCs w:val="24"/>
        </w:rPr>
        <w:t xml:space="preserve"> п’ятого класу загальноосвітньої школи чи спеціальної школи для дітей із тяжкими порушеннями мовлення з предмету «Трудове навчання» на кінець навчального року  виступають:</w:t>
      </w:r>
    </w:p>
    <w:p w:rsidR="00E5525D" w:rsidRPr="00CA0435" w:rsidRDefault="00E5525D" w:rsidP="00CA0435">
      <w:pPr>
        <w:pStyle w:val="23"/>
        <w:spacing w:after="0" w:line="240" w:lineRule="auto"/>
        <w:ind w:left="0"/>
        <w:jc w:val="both"/>
        <w:rPr>
          <w:rFonts w:eastAsia="Calibri"/>
          <w:i/>
          <w:sz w:val="24"/>
          <w:szCs w:val="24"/>
        </w:rPr>
      </w:pPr>
      <w:r w:rsidRPr="00CA0435">
        <w:rPr>
          <w:rFonts w:eastAsia="Calibri"/>
          <w:i/>
          <w:sz w:val="24"/>
          <w:szCs w:val="24"/>
        </w:rPr>
        <w:t>1. Розуміння змісту навчального матеріалу</w:t>
      </w:r>
      <w:r w:rsidRPr="00CA0435">
        <w:rPr>
          <w:rFonts w:eastAsia="Calibri"/>
          <w:sz w:val="24"/>
          <w:szCs w:val="24"/>
        </w:rPr>
        <w:t xml:space="preserve"> (психомовленнєвий компонент):</w:t>
      </w:r>
      <w:r w:rsidRPr="00CA0435">
        <w:rPr>
          <w:rFonts w:eastAsia="Calibri"/>
          <w:i/>
          <w:sz w:val="24"/>
          <w:szCs w:val="24"/>
        </w:rPr>
        <w:t xml:space="preserve"> </w:t>
      </w:r>
    </w:p>
    <w:p w:rsidR="00E5525D" w:rsidRPr="00CA0435" w:rsidRDefault="00E5525D" w:rsidP="00CA0435">
      <w:pPr>
        <w:pStyle w:val="23"/>
        <w:spacing w:after="0" w:line="240" w:lineRule="auto"/>
        <w:ind w:left="0"/>
        <w:jc w:val="both"/>
        <w:rPr>
          <w:rFonts w:eastAsia="Calibri"/>
          <w:sz w:val="24"/>
          <w:szCs w:val="24"/>
        </w:rPr>
      </w:pPr>
      <w:r w:rsidRPr="00CA0435">
        <w:rPr>
          <w:rFonts w:eastAsia="Calibri"/>
          <w:sz w:val="24"/>
          <w:szCs w:val="24"/>
        </w:rPr>
        <w:t>− цілісн</w:t>
      </w:r>
      <w:r w:rsidR="00E61462" w:rsidRPr="00CA0435">
        <w:rPr>
          <w:rFonts w:eastAsia="Calibri"/>
          <w:sz w:val="24"/>
          <w:szCs w:val="24"/>
        </w:rPr>
        <w:t>е</w:t>
      </w:r>
      <w:r w:rsidRPr="00CA0435">
        <w:rPr>
          <w:rFonts w:eastAsia="Calibri"/>
          <w:sz w:val="24"/>
          <w:szCs w:val="24"/>
        </w:rPr>
        <w:t xml:space="preserve"> сприймання дійсності за художньо-естетичними законами;</w:t>
      </w:r>
    </w:p>
    <w:p w:rsidR="00E5525D" w:rsidRPr="00CA0435" w:rsidRDefault="00E5525D" w:rsidP="00CA0435">
      <w:pPr>
        <w:pStyle w:val="23"/>
        <w:spacing w:after="0" w:line="240" w:lineRule="auto"/>
        <w:ind w:left="0"/>
        <w:jc w:val="both"/>
        <w:rPr>
          <w:rFonts w:eastAsia="Calibri"/>
          <w:sz w:val="24"/>
          <w:szCs w:val="24"/>
        </w:rPr>
      </w:pPr>
      <w:r w:rsidRPr="00CA0435">
        <w:rPr>
          <w:rFonts w:eastAsia="Calibri"/>
          <w:sz w:val="24"/>
          <w:szCs w:val="24"/>
        </w:rPr>
        <w:t>− здатність отримувати естетичну насолоду від кр</w:t>
      </w:r>
      <w:r w:rsidR="00BE0026" w:rsidRPr="00CA0435">
        <w:rPr>
          <w:rFonts w:eastAsia="Calibri"/>
          <w:sz w:val="24"/>
          <w:szCs w:val="24"/>
        </w:rPr>
        <w:t>аси навколишнього світу і виробів трудового навчання</w:t>
      </w:r>
      <w:r w:rsidRPr="00CA0435">
        <w:rPr>
          <w:rFonts w:eastAsia="Calibri"/>
          <w:sz w:val="24"/>
          <w:szCs w:val="24"/>
        </w:rPr>
        <w:t>;</w:t>
      </w:r>
    </w:p>
    <w:p w:rsidR="00E5525D" w:rsidRPr="00CA0435" w:rsidRDefault="00E5525D" w:rsidP="00CA0435">
      <w:pPr>
        <w:pStyle w:val="23"/>
        <w:spacing w:after="0" w:line="240" w:lineRule="auto"/>
        <w:ind w:left="0"/>
        <w:jc w:val="both"/>
        <w:rPr>
          <w:rFonts w:eastAsia="Calibri"/>
          <w:sz w:val="24"/>
          <w:szCs w:val="24"/>
        </w:rPr>
      </w:pPr>
      <w:r w:rsidRPr="00CA0435">
        <w:rPr>
          <w:rFonts w:eastAsia="Calibri"/>
          <w:sz w:val="24"/>
          <w:szCs w:val="24"/>
        </w:rPr>
        <w:t xml:space="preserve">− розуміння зв’язків </w:t>
      </w:r>
      <w:r w:rsidR="00BE0026" w:rsidRPr="00CA0435">
        <w:rPr>
          <w:rFonts w:eastAsia="Calibri"/>
          <w:sz w:val="24"/>
          <w:szCs w:val="24"/>
        </w:rPr>
        <w:t>трудового навчання</w:t>
      </w:r>
      <w:r w:rsidRPr="00CA0435">
        <w:rPr>
          <w:rFonts w:eastAsia="Calibri"/>
          <w:sz w:val="24"/>
          <w:szCs w:val="24"/>
        </w:rPr>
        <w:t xml:space="preserve"> і</w:t>
      </w:r>
      <w:r w:rsidR="00BE0026" w:rsidRPr="00CA0435">
        <w:rPr>
          <w:rFonts w:eastAsia="Calibri"/>
          <w:sz w:val="24"/>
          <w:szCs w:val="24"/>
        </w:rPr>
        <w:t>з</w:t>
      </w:r>
      <w:r w:rsidRPr="00CA0435">
        <w:rPr>
          <w:rFonts w:eastAsia="Calibri"/>
          <w:sz w:val="24"/>
          <w:szCs w:val="24"/>
        </w:rPr>
        <w:t xml:space="preserve"> предметним сере</w:t>
      </w:r>
      <w:r w:rsidR="00D27012" w:rsidRPr="00CA0435">
        <w:rPr>
          <w:rFonts w:eastAsia="Calibri"/>
          <w:sz w:val="24"/>
          <w:szCs w:val="24"/>
        </w:rPr>
        <w:t>довищем, життєдіяльністю людини;</w:t>
      </w:r>
    </w:p>
    <w:p w:rsidR="00D27012" w:rsidRPr="00CA0435" w:rsidRDefault="00D27012" w:rsidP="00CA0435">
      <w:pPr>
        <w:spacing w:line="240" w:lineRule="auto"/>
        <w:ind w:left="360" w:firstLine="0"/>
        <w:jc w:val="both"/>
        <w:rPr>
          <w:rFonts w:eastAsia="Calibri"/>
          <w:sz w:val="24"/>
          <w:szCs w:val="24"/>
        </w:rPr>
      </w:pPr>
      <w:r w:rsidRPr="00CA0435">
        <w:rPr>
          <w:rFonts w:eastAsia="Calibri"/>
          <w:sz w:val="24"/>
          <w:szCs w:val="24"/>
        </w:rPr>
        <w:t xml:space="preserve">– дотримання </w:t>
      </w:r>
      <w:r w:rsidRPr="00CA0435">
        <w:rPr>
          <w:sz w:val="24"/>
          <w:szCs w:val="24"/>
        </w:rPr>
        <w:t>правил внутрішнього розпорядку в шкільній майстерні, організації робочого місця.</w:t>
      </w:r>
    </w:p>
    <w:p w:rsidR="00E5525D" w:rsidRPr="00CA0435" w:rsidRDefault="00E5525D" w:rsidP="00CA0435">
      <w:pPr>
        <w:pStyle w:val="23"/>
        <w:spacing w:after="0" w:line="240" w:lineRule="auto"/>
        <w:ind w:left="0"/>
        <w:jc w:val="both"/>
        <w:rPr>
          <w:rFonts w:eastAsia="Calibri"/>
          <w:sz w:val="24"/>
          <w:szCs w:val="24"/>
        </w:rPr>
      </w:pPr>
      <w:r w:rsidRPr="00CA0435">
        <w:rPr>
          <w:rFonts w:eastAsia="Calibri"/>
          <w:i/>
          <w:sz w:val="24"/>
          <w:szCs w:val="24"/>
        </w:rPr>
        <w:t xml:space="preserve">2. Засвоєння знань, формування умінь і навичок </w:t>
      </w:r>
      <w:r w:rsidRPr="00CA0435">
        <w:rPr>
          <w:rFonts w:eastAsia="Calibri"/>
          <w:sz w:val="24"/>
          <w:szCs w:val="24"/>
        </w:rPr>
        <w:t>(психомовленнєвий компонент):</w:t>
      </w:r>
    </w:p>
    <w:p w:rsidR="00D27012" w:rsidRPr="00CA0435" w:rsidRDefault="00E5525D" w:rsidP="00CA0435">
      <w:pPr>
        <w:pStyle w:val="23"/>
        <w:spacing w:after="0" w:line="240" w:lineRule="auto"/>
        <w:ind w:left="0"/>
        <w:jc w:val="both"/>
        <w:rPr>
          <w:rFonts w:eastAsia="Calibri"/>
          <w:sz w:val="24"/>
          <w:szCs w:val="24"/>
        </w:rPr>
      </w:pPr>
      <w:r w:rsidRPr="00CA0435">
        <w:rPr>
          <w:rFonts w:eastAsia="Calibri"/>
          <w:sz w:val="24"/>
          <w:szCs w:val="24"/>
        </w:rPr>
        <w:t>− здатніс</w:t>
      </w:r>
      <w:r w:rsidR="00E61462" w:rsidRPr="00CA0435">
        <w:rPr>
          <w:rFonts w:eastAsia="Calibri"/>
          <w:sz w:val="24"/>
          <w:szCs w:val="24"/>
        </w:rPr>
        <w:t>ть до самореалізації, потреба у</w:t>
      </w:r>
      <w:r w:rsidRPr="00CA0435">
        <w:rPr>
          <w:rFonts w:eastAsia="Calibri"/>
          <w:sz w:val="24"/>
          <w:szCs w:val="24"/>
        </w:rPr>
        <w:t xml:space="preserve"> </w:t>
      </w:r>
      <w:r w:rsidR="00BE0026" w:rsidRPr="00CA0435">
        <w:rPr>
          <w:rFonts w:eastAsia="Calibri"/>
          <w:sz w:val="24"/>
          <w:szCs w:val="24"/>
        </w:rPr>
        <w:t>професійному</w:t>
      </w:r>
      <w:r w:rsidRPr="00CA0435">
        <w:rPr>
          <w:rFonts w:eastAsia="Calibri"/>
          <w:sz w:val="24"/>
          <w:szCs w:val="24"/>
        </w:rPr>
        <w:t xml:space="preserve"> самовдосконаленні;</w:t>
      </w:r>
    </w:p>
    <w:p w:rsidR="00B4633E" w:rsidRPr="00CA0435" w:rsidRDefault="00D27012" w:rsidP="00CA0435">
      <w:pPr>
        <w:pStyle w:val="23"/>
        <w:spacing w:after="0" w:line="240" w:lineRule="auto"/>
        <w:ind w:left="0"/>
        <w:jc w:val="both"/>
        <w:rPr>
          <w:sz w:val="24"/>
          <w:szCs w:val="24"/>
        </w:rPr>
      </w:pPr>
      <w:r w:rsidRPr="00CA0435">
        <w:rPr>
          <w:rFonts w:eastAsia="Calibri"/>
          <w:sz w:val="24"/>
          <w:szCs w:val="24"/>
        </w:rPr>
        <w:t xml:space="preserve">– знання </w:t>
      </w:r>
      <w:r w:rsidRPr="00CA0435">
        <w:rPr>
          <w:sz w:val="24"/>
          <w:szCs w:val="24"/>
        </w:rPr>
        <w:t>видів, властивостей конструкційних матеріалів</w:t>
      </w:r>
      <w:r w:rsidR="00B4633E" w:rsidRPr="00CA0435">
        <w:rPr>
          <w:sz w:val="24"/>
          <w:szCs w:val="24"/>
        </w:rPr>
        <w:t>;</w:t>
      </w:r>
    </w:p>
    <w:p w:rsidR="00B4633E" w:rsidRPr="00CA0435" w:rsidRDefault="00B4633E" w:rsidP="00CA0435">
      <w:pPr>
        <w:pStyle w:val="23"/>
        <w:spacing w:after="0" w:line="240" w:lineRule="auto"/>
        <w:ind w:left="0"/>
        <w:jc w:val="both"/>
        <w:rPr>
          <w:sz w:val="24"/>
          <w:szCs w:val="24"/>
        </w:rPr>
      </w:pPr>
      <w:r w:rsidRPr="00CA0435">
        <w:rPr>
          <w:sz w:val="24"/>
          <w:szCs w:val="24"/>
        </w:rPr>
        <w:t>– уявлення про способи з’єднання деталей із фанери та ДВП; оздоблення поверхонь виробу; основи проектної діяльності; елементи грамоти споживача;</w:t>
      </w:r>
    </w:p>
    <w:p w:rsidR="00BE0026" w:rsidRPr="00CA0435" w:rsidRDefault="00E5525D" w:rsidP="00CA0435">
      <w:pPr>
        <w:pStyle w:val="23"/>
        <w:spacing w:after="0" w:line="240" w:lineRule="auto"/>
        <w:ind w:left="0"/>
        <w:jc w:val="both"/>
        <w:rPr>
          <w:rFonts w:eastAsia="Calibri"/>
          <w:sz w:val="24"/>
          <w:szCs w:val="24"/>
        </w:rPr>
      </w:pPr>
      <w:r w:rsidRPr="00CA0435">
        <w:rPr>
          <w:rFonts w:eastAsia="Calibri"/>
          <w:sz w:val="24"/>
          <w:szCs w:val="24"/>
        </w:rPr>
        <w:t xml:space="preserve">− сформованість зорової культури, уявлень про </w:t>
      </w:r>
      <w:r w:rsidR="00BE0026" w:rsidRPr="00CA0435">
        <w:rPr>
          <w:rFonts w:eastAsia="Calibri"/>
          <w:sz w:val="24"/>
          <w:szCs w:val="24"/>
        </w:rPr>
        <w:t>продукти трудової діяльності</w:t>
      </w:r>
      <w:r w:rsidRPr="00CA0435">
        <w:rPr>
          <w:rFonts w:eastAsia="Calibri"/>
          <w:sz w:val="24"/>
          <w:szCs w:val="24"/>
        </w:rPr>
        <w:t>, відповідні техніки та матеріали</w:t>
      </w:r>
      <w:r w:rsidR="00BE0026" w:rsidRPr="00CA0435">
        <w:rPr>
          <w:rFonts w:eastAsia="Calibri"/>
          <w:sz w:val="24"/>
          <w:szCs w:val="24"/>
        </w:rPr>
        <w:t>;</w:t>
      </w:r>
    </w:p>
    <w:p w:rsidR="00E5525D" w:rsidRPr="00CA0435" w:rsidRDefault="00E5525D" w:rsidP="00CA0435">
      <w:pPr>
        <w:pStyle w:val="23"/>
        <w:spacing w:after="0" w:line="240" w:lineRule="auto"/>
        <w:ind w:left="0"/>
        <w:jc w:val="both"/>
        <w:rPr>
          <w:rFonts w:eastAsia="Calibri"/>
          <w:sz w:val="24"/>
          <w:szCs w:val="24"/>
        </w:rPr>
      </w:pPr>
      <w:r w:rsidRPr="00CA0435">
        <w:rPr>
          <w:bCs/>
          <w:iCs/>
          <w:sz w:val="24"/>
          <w:szCs w:val="24"/>
        </w:rPr>
        <w:t>− вживання (за допомогою вчителя та самостійно) термінології</w:t>
      </w:r>
      <w:r w:rsidR="00BE0026" w:rsidRPr="00CA0435">
        <w:rPr>
          <w:bCs/>
          <w:iCs/>
          <w:sz w:val="24"/>
          <w:szCs w:val="24"/>
        </w:rPr>
        <w:t xml:space="preserve"> трудового навчання</w:t>
      </w:r>
      <w:r w:rsidRPr="00CA0435">
        <w:rPr>
          <w:bCs/>
          <w:iCs/>
          <w:sz w:val="24"/>
          <w:szCs w:val="24"/>
        </w:rPr>
        <w:t>;</w:t>
      </w:r>
    </w:p>
    <w:p w:rsidR="00E5525D" w:rsidRPr="00CA0435" w:rsidRDefault="00E5525D" w:rsidP="00CA0435">
      <w:pPr>
        <w:pStyle w:val="23"/>
        <w:spacing w:after="0" w:line="240" w:lineRule="auto"/>
        <w:ind w:left="0"/>
        <w:jc w:val="both"/>
        <w:rPr>
          <w:rFonts w:eastAsia="Calibri"/>
          <w:sz w:val="24"/>
          <w:szCs w:val="24"/>
        </w:rPr>
      </w:pPr>
      <w:r w:rsidRPr="00CA0435">
        <w:rPr>
          <w:rFonts w:eastAsia="Calibri"/>
          <w:sz w:val="24"/>
          <w:szCs w:val="24"/>
        </w:rPr>
        <w:t xml:space="preserve">− сприймання та </w:t>
      </w:r>
      <w:r w:rsidR="00BE0026" w:rsidRPr="00CA0435">
        <w:rPr>
          <w:rFonts w:eastAsia="Calibri"/>
          <w:sz w:val="24"/>
          <w:szCs w:val="24"/>
        </w:rPr>
        <w:t>аналіз продуктів трудової діяльності</w:t>
      </w:r>
      <w:r w:rsidRPr="00CA0435">
        <w:rPr>
          <w:rFonts w:eastAsia="Calibri"/>
          <w:sz w:val="24"/>
          <w:szCs w:val="24"/>
        </w:rPr>
        <w:t>, висловлення особистісного ставлення до них, аргументу</w:t>
      </w:r>
      <w:r w:rsidR="00A43637" w:rsidRPr="00CA0435">
        <w:rPr>
          <w:rFonts w:eastAsia="Calibri"/>
          <w:sz w:val="24"/>
          <w:szCs w:val="24"/>
        </w:rPr>
        <w:t>вання</w:t>
      </w:r>
      <w:r w:rsidRPr="00CA0435">
        <w:rPr>
          <w:rFonts w:eastAsia="Calibri"/>
          <w:sz w:val="24"/>
          <w:szCs w:val="24"/>
        </w:rPr>
        <w:t xml:space="preserve"> свої</w:t>
      </w:r>
      <w:r w:rsidR="00A43637" w:rsidRPr="00CA0435">
        <w:rPr>
          <w:rFonts w:eastAsia="Calibri"/>
          <w:sz w:val="24"/>
          <w:szCs w:val="24"/>
        </w:rPr>
        <w:t>х</w:t>
      </w:r>
      <w:r w:rsidRPr="00CA0435">
        <w:rPr>
          <w:rFonts w:eastAsia="Calibri"/>
          <w:sz w:val="24"/>
          <w:szCs w:val="24"/>
        </w:rPr>
        <w:t xml:space="preserve"> дум</w:t>
      </w:r>
      <w:r w:rsidR="00A43637" w:rsidRPr="00CA0435">
        <w:rPr>
          <w:rFonts w:eastAsia="Calibri"/>
          <w:sz w:val="24"/>
          <w:szCs w:val="24"/>
        </w:rPr>
        <w:t>ок</w:t>
      </w:r>
      <w:r w:rsidRPr="00CA0435">
        <w:rPr>
          <w:rFonts w:eastAsia="Calibri"/>
          <w:sz w:val="24"/>
          <w:szCs w:val="24"/>
        </w:rPr>
        <w:t xml:space="preserve"> та оцін</w:t>
      </w:r>
      <w:r w:rsidR="00A43637" w:rsidRPr="00CA0435">
        <w:rPr>
          <w:rFonts w:eastAsia="Calibri"/>
          <w:sz w:val="24"/>
          <w:szCs w:val="24"/>
        </w:rPr>
        <w:t>ок</w:t>
      </w:r>
      <w:r w:rsidRPr="00CA0435">
        <w:rPr>
          <w:rFonts w:eastAsia="Calibri"/>
          <w:sz w:val="24"/>
          <w:szCs w:val="24"/>
        </w:rPr>
        <w:t>;</w:t>
      </w:r>
    </w:p>
    <w:p w:rsidR="00E5525D" w:rsidRPr="00CA0435" w:rsidRDefault="00E5525D" w:rsidP="00CA0435">
      <w:pPr>
        <w:pStyle w:val="23"/>
        <w:spacing w:after="0" w:line="240" w:lineRule="auto"/>
        <w:ind w:left="0"/>
        <w:jc w:val="both"/>
        <w:rPr>
          <w:rFonts w:eastAsia="Calibri"/>
          <w:sz w:val="24"/>
          <w:szCs w:val="24"/>
        </w:rPr>
      </w:pPr>
      <w:r w:rsidRPr="00CA0435">
        <w:rPr>
          <w:rFonts w:eastAsia="Calibri"/>
          <w:sz w:val="24"/>
          <w:szCs w:val="24"/>
        </w:rPr>
        <w:t>− контроль фонетичної, лексичної, стилістичної та змістової правильності власного мовлення під час розповідей за виготовленим виробом;</w:t>
      </w:r>
    </w:p>
    <w:p w:rsidR="00E5525D" w:rsidRPr="00CA0435" w:rsidRDefault="00E5525D" w:rsidP="00CA0435">
      <w:pPr>
        <w:pStyle w:val="23"/>
        <w:spacing w:after="0" w:line="240" w:lineRule="auto"/>
        <w:ind w:left="0"/>
        <w:jc w:val="both"/>
        <w:rPr>
          <w:rFonts w:eastAsia="Calibri"/>
          <w:sz w:val="24"/>
          <w:szCs w:val="24"/>
        </w:rPr>
      </w:pPr>
      <w:r w:rsidRPr="00CA0435">
        <w:rPr>
          <w:rFonts w:eastAsia="Calibri"/>
          <w:sz w:val="24"/>
          <w:szCs w:val="24"/>
        </w:rPr>
        <w:t xml:space="preserve">− формулювання </w:t>
      </w:r>
      <w:r w:rsidR="00A43637" w:rsidRPr="00CA0435">
        <w:rPr>
          <w:rFonts w:eastAsia="Calibri"/>
          <w:sz w:val="24"/>
          <w:szCs w:val="24"/>
        </w:rPr>
        <w:t xml:space="preserve">власного </w:t>
      </w:r>
      <w:r w:rsidRPr="00CA0435">
        <w:rPr>
          <w:rFonts w:eastAsia="Calibri"/>
          <w:sz w:val="24"/>
          <w:szCs w:val="24"/>
        </w:rPr>
        <w:t>задуму, планування майбутньої роботи, коментування процесу, складання розповіді за виготовленим виробом;</w:t>
      </w:r>
    </w:p>
    <w:p w:rsidR="00E5525D" w:rsidRPr="00CA0435" w:rsidRDefault="00E5525D" w:rsidP="00CA0435">
      <w:pPr>
        <w:pStyle w:val="23"/>
        <w:spacing w:after="0" w:line="240" w:lineRule="auto"/>
        <w:ind w:left="0"/>
        <w:jc w:val="both"/>
        <w:rPr>
          <w:rFonts w:eastAsia="Calibri"/>
          <w:i/>
          <w:sz w:val="24"/>
          <w:szCs w:val="24"/>
        </w:rPr>
      </w:pPr>
      <w:r w:rsidRPr="00CA0435">
        <w:rPr>
          <w:rFonts w:eastAsia="Calibri"/>
          <w:sz w:val="24"/>
          <w:szCs w:val="24"/>
        </w:rPr>
        <w:t xml:space="preserve">− оцінювання результатів </w:t>
      </w:r>
      <w:r w:rsidR="002947C6" w:rsidRPr="00CA0435">
        <w:rPr>
          <w:rFonts w:eastAsia="Calibri"/>
          <w:sz w:val="24"/>
          <w:szCs w:val="24"/>
        </w:rPr>
        <w:t xml:space="preserve">трудової діяльності як </w:t>
      </w:r>
      <w:r w:rsidRPr="00CA0435">
        <w:rPr>
          <w:rFonts w:eastAsia="Calibri"/>
          <w:sz w:val="24"/>
          <w:szCs w:val="24"/>
        </w:rPr>
        <w:t>власної</w:t>
      </w:r>
      <w:r w:rsidR="002947C6" w:rsidRPr="00CA0435">
        <w:rPr>
          <w:rFonts w:eastAsia="Calibri"/>
          <w:sz w:val="24"/>
          <w:szCs w:val="24"/>
        </w:rPr>
        <w:t>,</w:t>
      </w:r>
      <w:r w:rsidRPr="00CA0435">
        <w:rPr>
          <w:rFonts w:eastAsia="Calibri"/>
          <w:sz w:val="24"/>
          <w:szCs w:val="24"/>
        </w:rPr>
        <w:t xml:space="preserve"> та</w:t>
      </w:r>
      <w:r w:rsidR="002947C6" w:rsidRPr="00CA0435">
        <w:rPr>
          <w:rFonts w:eastAsia="Calibri"/>
          <w:sz w:val="24"/>
          <w:szCs w:val="24"/>
        </w:rPr>
        <w:t>к і</w:t>
      </w:r>
      <w:r w:rsidRPr="00CA0435">
        <w:rPr>
          <w:rFonts w:eastAsia="Calibri"/>
          <w:sz w:val="24"/>
          <w:szCs w:val="24"/>
        </w:rPr>
        <w:t xml:space="preserve"> ровесників. </w:t>
      </w:r>
    </w:p>
    <w:p w:rsidR="00E5525D" w:rsidRPr="00CA0435" w:rsidRDefault="00E5525D" w:rsidP="00CA0435">
      <w:pPr>
        <w:pStyle w:val="23"/>
        <w:spacing w:after="0" w:line="240" w:lineRule="auto"/>
        <w:ind w:left="0"/>
        <w:jc w:val="both"/>
        <w:rPr>
          <w:rFonts w:eastAsia="Calibri"/>
          <w:sz w:val="24"/>
          <w:szCs w:val="24"/>
        </w:rPr>
      </w:pPr>
      <w:r w:rsidRPr="00CA0435">
        <w:rPr>
          <w:rFonts w:eastAsia="Calibri"/>
          <w:i/>
          <w:sz w:val="24"/>
          <w:szCs w:val="24"/>
        </w:rPr>
        <w:t xml:space="preserve">3. Застосування набутих знань, умінь і навичок у практичній </w:t>
      </w:r>
      <w:r w:rsidR="00BE0026" w:rsidRPr="00CA0435">
        <w:rPr>
          <w:rFonts w:eastAsia="Calibri"/>
          <w:i/>
          <w:sz w:val="24"/>
          <w:szCs w:val="24"/>
        </w:rPr>
        <w:t xml:space="preserve">трудовій </w:t>
      </w:r>
      <w:r w:rsidRPr="00CA0435">
        <w:rPr>
          <w:rFonts w:eastAsia="Calibri"/>
          <w:i/>
          <w:sz w:val="24"/>
          <w:szCs w:val="24"/>
        </w:rPr>
        <w:t xml:space="preserve">діяльності </w:t>
      </w:r>
      <w:r w:rsidRPr="00CA0435">
        <w:rPr>
          <w:rFonts w:eastAsia="Calibri"/>
          <w:sz w:val="24"/>
          <w:szCs w:val="24"/>
        </w:rPr>
        <w:t>(операційно-технологічний компонент):</w:t>
      </w:r>
    </w:p>
    <w:p w:rsidR="00D27012" w:rsidRPr="00CA0435" w:rsidRDefault="00D27012" w:rsidP="00CA0435">
      <w:pPr>
        <w:pStyle w:val="23"/>
        <w:spacing w:after="0" w:line="240" w:lineRule="auto"/>
        <w:ind w:left="0"/>
        <w:jc w:val="both"/>
        <w:rPr>
          <w:sz w:val="24"/>
          <w:szCs w:val="24"/>
        </w:rPr>
      </w:pPr>
      <w:r w:rsidRPr="00CA0435">
        <w:rPr>
          <w:rFonts w:eastAsia="Calibri"/>
          <w:sz w:val="24"/>
          <w:szCs w:val="24"/>
        </w:rPr>
        <w:t xml:space="preserve">– вміння вибирати </w:t>
      </w:r>
      <w:r w:rsidRPr="00CA0435">
        <w:rPr>
          <w:sz w:val="24"/>
          <w:szCs w:val="24"/>
        </w:rPr>
        <w:t>матеріали для виготовлення певного виробу;</w:t>
      </w:r>
    </w:p>
    <w:p w:rsidR="00D27012" w:rsidRPr="00CA0435" w:rsidRDefault="00D27012" w:rsidP="00CA0435">
      <w:pPr>
        <w:pStyle w:val="23"/>
        <w:spacing w:after="0" w:line="240" w:lineRule="auto"/>
        <w:ind w:left="0"/>
        <w:jc w:val="both"/>
        <w:rPr>
          <w:sz w:val="24"/>
          <w:szCs w:val="24"/>
        </w:rPr>
      </w:pPr>
      <w:r w:rsidRPr="00CA0435">
        <w:rPr>
          <w:sz w:val="24"/>
          <w:szCs w:val="24"/>
        </w:rPr>
        <w:t>– виконання розміч</w:t>
      </w:r>
      <w:r w:rsidR="008E204E" w:rsidRPr="00CA0435">
        <w:rPr>
          <w:sz w:val="24"/>
          <w:szCs w:val="24"/>
        </w:rPr>
        <w:t>ув</w:t>
      </w:r>
      <w:r w:rsidRPr="00CA0435">
        <w:rPr>
          <w:sz w:val="24"/>
          <w:szCs w:val="24"/>
        </w:rPr>
        <w:t>ання  деталей на заготовці;</w:t>
      </w:r>
    </w:p>
    <w:p w:rsidR="00D27012" w:rsidRPr="00CA0435" w:rsidRDefault="00D27012" w:rsidP="00CA0435">
      <w:pPr>
        <w:pStyle w:val="23"/>
        <w:spacing w:after="0" w:line="240" w:lineRule="auto"/>
        <w:ind w:left="0"/>
        <w:jc w:val="both"/>
        <w:rPr>
          <w:sz w:val="24"/>
          <w:szCs w:val="24"/>
        </w:rPr>
      </w:pPr>
      <w:r w:rsidRPr="00CA0435">
        <w:rPr>
          <w:sz w:val="24"/>
          <w:szCs w:val="24"/>
        </w:rPr>
        <w:t>– застосування прийомів вимірювання лінійкою та кутником;</w:t>
      </w:r>
    </w:p>
    <w:p w:rsidR="00B4633E" w:rsidRPr="00CA0435" w:rsidRDefault="00B4633E" w:rsidP="00CA0435">
      <w:pPr>
        <w:pStyle w:val="23"/>
        <w:spacing w:after="0" w:line="240" w:lineRule="auto"/>
        <w:ind w:left="0"/>
        <w:jc w:val="both"/>
        <w:rPr>
          <w:sz w:val="24"/>
          <w:szCs w:val="24"/>
        </w:rPr>
      </w:pPr>
      <w:r w:rsidRPr="00CA0435">
        <w:rPr>
          <w:sz w:val="24"/>
          <w:szCs w:val="24"/>
        </w:rPr>
        <w:t>–</w:t>
      </w:r>
      <w:r w:rsidRPr="00CA0435">
        <w:rPr>
          <w:sz w:val="24"/>
          <w:szCs w:val="24"/>
          <w:lang w:val="ru-RU"/>
        </w:rPr>
        <w:t> </w:t>
      </w:r>
      <w:r w:rsidR="002947C6" w:rsidRPr="00CA0435">
        <w:rPr>
          <w:sz w:val="24"/>
          <w:szCs w:val="24"/>
        </w:rPr>
        <w:t>розпилювання</w:t>
      </w:r>
      <w:r w:rsidR="00D27012" w:rsidRPr="00CA0435">
        <w:rPr>
          <w:sz w:val="24"/>
          <w:szCs w:val="24"/>
        </w:rPr>
        <w:t xml:space="preserve"> </w:t>
      </w:r>
      <w:r w:rsidRPr="00CA0435">
        <w:rPr>
          <w:sz w:val="24"/>
          <w:szCs w:val="24"/>
        </w:rPr>
        <w:t xml:space="preserve">і </w:t>
      </w:r>
      <w:r w:rsidR="00D27012" w:rsidRPr="00CA0435">
        <w:rPr>
          <w:sz w:val="24"/>
          <w:szCs w:val="24"/>
        </w:rPr>
        <w:t>свердління фанери та ДВП</w:t>
      </w:r>
      <w:r w:rsidRPr="00CA0435">
        <w:rPr>
          <w:sz w:val="24"/>
          <w:szCs w:val="24"/>
        </w:rPr>
        <w:t>;</w:t>
      </w:r>
    </w:p>
    <w:p w:rsidR="00D27012" w:rsidRPr="00CA0435" w:rsidRDefault="00B4633E" w:rsidP="00CA0435">
      <w:pPr>
        <w:pStyle w:val="23"/>
        <w:spacing w:after="0" w:line="240" w:lineRule="auto"/>
        <w:ind w:left="0"/>
        <w:jc w:val="both"/>
        <w:rPr>
          <w:sz w:val="24"/>
          <w:szCs w:val="24"/>
        </w:rPr>
      </w:pPr>
      <w:r w:rsidRPr="00CA0435">
        <w:rPr>
          <w:sz w:val="24"/>
          <w:szCs w:val="24"/>
        </w:rPr>
        <w:t>–</w:t>
      </w:r>
      <w:r w:rsidRPr="00CA0435">
        <w:rPr>
          <w:sz w:val="24"/>
          <w:szCs w:val="24"/>
          <w:lang w:val="ru-RU"/>
        </w:rPr>
        <w:t> </w:t>
      </w:r>
      <w:r w:rsidRPr="00CA0435">
        <w:rPr>
          <w:sz w:val="24"/>
          <w:szCs w:val="24"/>
        </w:rPr>
        <w:t xml:space="preserve">обпилювання </w:t>
      </w:r>
      <w:r w:rsidR="00D27012" w:rsidRPr="00CA0435">
        <w:rPr>
          <w:sz w:val="24"/>
          <w:szCs w:val="24"/>
        </w:rPr>
        <w:t>кра</w:t>
      </w:r>
      <w:r w:rsidR="00E61462" w:rsidRPr="00CA0435">
        <w:rPr>
          <w:sz w:val="24"/>
          <w:szCs w:val="24"/>
        </w:rPr>
        <w:t>їв</w:t>
      </w:r>
      <w:r w:rsidR="00D27012" w:rsidRPr="00CA0435">
        <w:rPr>
          <w:sz w:val="24"/>
          <w:szCs w:val="24"/>
        </w:rPr>
        <w:t xml:space="preserve"> деталей </w:t>
      </w:r>
      <w:r w:rsidR="00DA330E" w:rsidRPr="00CA0435">
        <w:rPr>
          <w:sz w:val="24"/>
          <w:szCs w:val="24"/>
        </w:rPr>
        <w:t>терпугами</w:t>
      </w:r>
      <w:r w:rsidRPr="00CA0435">
        <w:rPr>
          <w:sz w:val="24"/>
          <w:szCs w:val="24"/>
        </w:rPr>
        <w:t>.</w:t>
      </w:r>
    </w:p>
    <w:p w:rsidR="00E5525D" w:rsidRPr="00CA0435" w:rsidRDefault="00E5525D" w:rsidP="00CA0435">
      <w:pPr>
        <w:pStyle w:val="23"/>
        <w:spacing w:after="0" w:line="240" w:lineRule="auto"/>
        <w:ind w:left="0"/>
        <w:jc w:val="both"/>
        <w:rPr>
          <w:sz w:val="24"/>
          <w:szCs w:val="24"/>
        </w:rPr>
      </w:pPr>
      <w:r w:rsidRPr="00CA0435">
        <w:rPr>
          <w:rFonts w:eastAsia="Calibri"/>
          <w:sz w:val="24"/>
          <w:szCs w:val="24"/>
        </w:rPr>
        <w:t xml:space="preserve">Слід зазначити, що представлені показники можуть варіюватися в залежності від </w:t>
      </w:r>
      <w:r w:rsidRPr="00CA0435">
        <w:rPr>
          <w:sz w:val="24"/>
          <w:szCs w:val="24"/>
        </w:rPr>
        <w:t>механізмів виникнення та прояву мовленнєвих порушень школярів і з опорою на найбільш збережені компоненти мовленнєвої та пізнавальної діяльності.</w:t>
      </w:r>
    </w:p>
    <w:p w:rsidR="00E5525D" w:rsidRPr="00C524FF" w:rsidRDefault="00E5525D"/>
    <w:p w:rsidR="00DB320C" w:rsidRPr="00C524FF" w:rsidRDefault="00DB320C">
      <w:pPr>
        <w:sectPr w:rsidR="00DB320C" w:rsidRPr="00C524FF" w:rsidSect="00E5525D">
          <w:headerReference w:type="default" r:id="rId13"/>
          <w:footerReference w:type="default" r:id="rId14"/>
          <w:pgSz w:w="11906" w:h="16838"/>
          <w:pgMar w:top="1134" w:right="851" w:bottom="1134" w:left="1134" w:header="709" w:footer="709" w:gutter="0"/>
          <w:cols w:space="708"/>
          <w:docGrid w:linePitch="360"/>
        </w:sectPr>
      </w:pPr>
    </w:p>
    <w:p w:rsidR="00CA036D" w:rsidRPr="001D47AE" w:rsidRDefault="00CA036D" w:rsidP="00CA036D">
      <w:pPr>
        <w:spacing w:line="240" w:lineRule="auto"/>
        <w:jc w:val="right"/>
        <w:rPr>
          <w:i/>
          <w:sz w:val="24"/>
          <w:szCs w:val="24"/>
        </w:rPr>
      </w:pPr>
      <w:r>
        <w:rPr>
          <w:i/>
          <w:sz w:val="24"/>
          <w:szCs w:val="24"/>
        </w:rPr>
        <w:lastRenderedPageBreak/>
        <w:t>Продовження таблиці</w:t>
      </w:r>
    </w:p>
    <w:tbl>
      <w:tblPr>
        <w:tblStyle w:val="a3"/>
        <w:tblW w:w="0" w:type="auto"/>
        <w:tblLook w:val="04A0" w:firstRow="1" w:lastRow="0" w:firstColumn="1" w:lastColumn="0" w:noHBand="0" w:noVBand="1"/>
      </w:tblPr>
      <w:tblGrid>
        <w:gridCol w:w="4928"/>
        <w:gridCol w:w="4929"/>
        <w:gridCol w:w="4929"/>
      </w:tblGrid>
      <w:tr w:rsidR="00DB320C" w:rsidRPr="00CA0435" w:rsidTr="00DB320C">
        <w:trPr>
          <w:trHeight w:val="249"/>
        </w:trPr>
        <w:tc>
          <w:tcPr>
            <w:tcW w:w="14786" w:type="dxa"/>
            <w:gridSpan w:val="3"/>
            <w:tcBorders>
              <w:top w:val="double" w:sz="4" w:space="0" w:color="auto"/>
              <w:bottom w:val="double" w:sz="4" w:space="0" w:color="auto"/>
            </w:tcBorders>
          </w:tcPr>
          <w:p w:rsidR="00DB320C" w:rsidRPr="00CA0435" w:rsidRDefault="004620DA" w:rsidP="00CA0435">
            <w:pPr>
              <w:ind w:firstLine="0"/>
              <w:jc w:val="center"/>
              <w:rPr>
                <w:sz w:val="24"/>
                <w:szCs w:val="24"/>
              </w:rPr>
            </w:pPr>
            <w:r w:rsidRPr="00CA0435">
              <w:rPr>
                <w:b/>
                <w:bCs/>
                <w:sz w:val="24"/>
                <w:szCs w:val="24"/>
              </w:rPr>
              <w:t xml:space="preserve">ТЕХНОЛОГІЯ ВИГОТОВЛЕННЯ ВИРОБІВ </w:t>
            </w:r>
            <w:r w:rsidR="003F4185" w:rsidRPr="00CA0435">
              <w:rPr>
                <w:b/>
                <w:bCs/>
                <w:sz w:val="24"/>
                <w:szCs w:val="24"/>
              </w:rPr>
              <w:t>І ЇХ АПЛІКАТИВНЕ ОФОРМЛЕННЯ</w:t>
            </w:r>
          </w:p>
        </w:tc>
      </w:tr>
      <w:tr w:rsidR="00DB320C" w:rsidRPr="00CA0435" w:rsidTr="00DB320C">
        <w:trPr>
          <w:trHeight w:val="301"/>
        </w:trPr>
        <w:tc>
          <w:tcPr>
            <w:tcW w:w="14786" w:type="dxa"/>
            <w:gridSpan w:val="3"/>
            <w:tcBorders>
              <w:top w:val="double" w:sz="4" w:space="0" w:color="auto"/>
              <w:bottom w:val="double" w:sz="4" w:space="0" w:color="auto"/>
            </w:tcBorders>
          </w:tcPr>
          <w:p w:rsidR="00DB320C" w:rsidRPr="00CA0435" w:rsidRDefault="004D1E28" w:rsidP="00CA0435">
            <w:pPr>
              <w:ind w:firstLine="0"/>
              <w:jc w:val="center"/>
              <w:rPr>
                <w:sz w:val="24"/>
                <w:szCs w:val="24"/>
              </w:rPr>
            </w:pPr>
            <w:r w:rsidRPr="00CA0435">
              <w:rPr>
                <w:rFonts w:eastAsia="Calibri"/>
                <w:i/>
                <w:sz w:val="24"/>
                <w:szCs w:val="24"/>
              </w:rPr>
              <w:t>Тема</w:t>
            </w:r>
            <w:r w:rsidR="00DB320C" w:rsidRPr="00CA0435">
              <w:rPr>
                <w:rFonts w:eastAsia="Calibri"/>
                <w:i/>
                <w:sz w:val="24"/>
                <w:szCs w:val="24"/>
              </w:rPr>
              <w:t xml:space="preserve"> 1.  Основи матеріалознавства</w:t>
            </w:r>
            <w:r w:rsidR="00E33890" w:rsidRPr="00CA0435">
              <w:rPr>
                <w:rFonts w:eastAsia="Calibri"/>
                <w:i/>
                <w:sz w:val="24"/>
                <w:szCs w:val="24"/>
              </w:rPr>
              <w:t xml:space="preserve"> (4 год.)</w:t>
            </w:r>
          </w:p>
        </w:tc>
      </w:tr>
      <w:tr w:rsidR="00DB320C" w:rsidRPr="00CA0435" w:rsidTr="00E4280F">
        <w:trPr>
          <w:trHeight w:val="7594"/>
        </w:trPr>
        <w:tc>
          <w:tcPr>
            <w:tcW w:w="4928" w:type="dxa"/>
            <w:tcBorders>
              <w:top w:val="double" w:sz="4" w:space="0" w:color="auto"/>
              <w:bottom w:val="single" w:sz="4" w:space="0" w:color="auto"/>
            </w:tcBorders>
          </w:tcPr>
          <w:p w:rsidR="00DB320C" w:rsidRPr="00CA0435" w:rsidRDefault="00DB320C" w:rsidP="00CA0435">
            <w:pPr>
              <w:pStyle w:val="a6"/>
              <w:numPr>
                <w:ilvl w:val="0"/>
                <w:numId w:val="15"/>
              </w:numPr>
              <w:spacing w:after="0" w:line="240" w:lineRule="auto"/>
              <w:ind w:left="142" w:hanging="142"/>
              <w:jc w:val="both"/>
              <w:rPr>
                <w:sz w:val="24"/>
                <w:szCs w:val="24"/>
              </w:rPr>
            </w:pPr>
            <w:r w:rsidRPr="00CA0435">
              <w:rPr>
                <w:rFonts w:ascii="Times New Roman" w:hAnsi="Times New Roman"/>
                <w:sz w:val="24"/>
                <w:szCs w:val="24"/>
              </w:rPr>
              <w:t>Конструкційні матеріали та їх вибір. Види конструкційних матер</w:t>
            </w:r>
            <w:r w:rsidR="00E32F80" w:rsidRPr="00CA0435">
              <w:rPr>
                <w:rFonts w:ascii="Times New Roman" w:hAnsi="Times New Roman"/>
                <w:sz w:val="24"/>
                <w:szCs w:val="24"/>
              </w:rPr>
              <w:t>іалів для виготовлення аплікацій</w:t>
            </w:r>
            <w:r w:rsidRPr="00CA0435">
              <w:rPr>
                <w:rFonts w:ascii="Times New Roman" w:hAnsi="Times New Roman"/>
                <w:sz w:val="24"/>
                <w:szCs w:val="24"/>
              </w:rPr>
              <w:t>: тканина, нитки, пряжа, неткані матеріали</w:t>
            </w:r>
            <w:r w:rsidR="00C00DE2" w:rsidRPr="00CA0435">
              <w:rPr>
                <w:rFonts w:ascii="Times New Roman" w:hAnsi="Times New Roman"/>
                <w:sz w:val="24"/>
                <w:szCs w:val="24"/>
              </w:rPr>
              <w:t>.</w:t>
            </w:r>
          </w:p>
          <w:p w:rsidR="00C00DE2" w:rsidRPr="00CA0435" w:rsidRDefault="00996184" w:rsidP="00CA0435">
            <w:pPr>
              <w:pStyle w:val="a6"/>
              <w:numPr>
                <w:ilvl w:val="0"/>
                <w:numId w:val="15"/>
              </w:numPr>
              <w:spacing w:after="0" w:line="240" w:lineRule="auto"/>
              <w:ind w:left="142" w:hanging="142"/>
              <w:jc w:val="both"/>
              <w:rPr>
                <w:sz w:val="24"/>
                <w:szCs w:val="24"/>
              </w:rPr>
            </w:pPr>
            <w:r w:rsidRPr="00CA0435">
              <w:rPr>
                <w:rFonts w:ascii="Times New Roman" w:hAnsi="Times New Roman"/>
                <w:sz w:val="24"/>
                <w:szCs w:val="24"/>
              </w:rPr>
              <w:t>Види текстильних волокон. Будова тканини (нитка основи, піткання, пруг). Поняття про ширину та довжину тканини.  Лицьовий і зворотний боки тканини.</w:t>
            </w:r>
          </w:p>
          <w:p w:rsidR="006210B0" w:rsidRPr="00CA0435" w:rsidRDefault="006210B0" w:rsidP="00CA0435">
            <w:pPr>
              <w:ind w:firstLine="0"/>
              <w:jc w:val="both"/>
              <w:rPr>
                <w:sz w:val="24"/>
                <w:szCs w:val="24"/>
              </w:rPr>
            </w:pPr>
            <w:r w:rsidRPr="00CA0435">
              <w:rPr>
                <w:b/>
                <w:sz w:val="24"/>
                <w:szCs w:val="24"/>
              </w:rPr>
              <w:t>Орієнтовні тематичні завдання</w:t>
            </w:r>
            <w:r w:rsidRPr="00CA0435">
              <w:rPr>
                <w:sz w:val="24"/>
                <w:szCs w:val="24"/>
              </w:rPr>
              <w:t xml:space="preserve"> (на вибір): «Дивись – не помились», «Будь уважною!»</w:t>
            </w:r>
            <w:r w:rsidR="008A03D5" w:rsidRPr="00CA0435">
              <w:rPr>
                <w:sz w:val="24"/>
                <w:szCs w:val="24"/>
              </w:rPr>
              <w:t>, «Чи зможеш назвати?»</w:t>
            </w:r>
            <w:r w:rsidR="00AA6566" w:rsidRPr="00CA0435">
              <w:rPr>
                <w:sz w:val="24"/>
                <w:szCs w:val="24"/>
              </w:rPr>
              <w:t>, «Назви правильно».</w:t>
            </w:r>
          </w:p>
          <w:p w:rsidR="006210B0" w:rsidRPr="00CA0435" w:rsidRDefault="006210B0" w:rsidP="00CA0435">
            <w:pPr>
              <w:ind w:firstLine="0"/>
              <w:jc w:val="both"/>
              <w:rPr>
                <w:sz w:val="24"/>
                <w:szCs w:val="24"/>
              </w:rPr>
            </w:pPr>
            <w:r w:rsidRPr="00CA0435">
              <w:rPr>
                <w:b/>
                <w:sz w:val="24"/>
                <w:szCs w:val="24"/>
              </w:rPr>
              <w:t>Матеріали:</w:t>
            </w:r>
            <w:r w:rsidR="008A03D5" w:rsidRPr="00CA0435">
              <w:rPr>
                <w:b/>
                <w:sz w:val="24"/>
                <w:szCs w:val="24"/>
              </w:rPr>
              <w:t xml:space="preserve"> </w:t>
            </w:r>
            <w:r w:rsidR="005B6E6D" w:rsidRPr="00CA0435">
              <w:rPr>
                <w:sz w:val="24"/>
                <w:szCs w:val="24"/>
              </w:rPr>
              <w:t>різні види</w:t>
            </w:r>
            <w:r w:rsidR="005B6E6D" w:rsidRPr="00CA0435">
              <w:rPr>
                <w:b/>
                <w:sz w:val="24"/>
                <w:szCs w:val="24"/>
              </w:rPr>
              <w:t xml:space="preserve"> </w:t>
            </w:r>
            <w:r w:rsidR="008A03D5" w:rsidRPr="00CA0435">
              <w:rPr>
                <w:sz w:val="24"/>
                <w:szCs w:val="24"/>
              </w:rPr>
              <w:t>тканин, нитки, пряжа, неткані матеріали</w:t>
            </w:r>
            <w:r w:rsidR="005B6E6D" w:rsidRPr="00CA0435">
              <w:rPr>
                <w:sz w:val="24"/>
                <w:szCs w:val="24"/>
              </w:rPr>
              <w:t>.</w:t>
            </w:r>
          </w:p>
        </w:tc>
        <w:tc>
          <w:tcPr>
            <w:tcW w:w="4929" w:type="dxa"/>
            <w:tcBorders>
              <w:top w:val="double" w:sz="4" w:space="0" w:color="auto"/>
              <w:bottom w:val="single" w:sz="4" w:space="0" w:color="auto"/>
            </w:tcBorders>
          </w:tcPr>
          <w:p w:rsidR="00A62415" w:rsidRPr="00CA0435" w:rsidRDefault="00A62415" w:rsidP="00CA0435">
            <w:pPr>
              <w:ind w:firstLine="0"/>
              <w:rPr>
                <w:sz w:val="24"/>
                <w:szCs w:val="24"/>
              </w:rPr>
            </w:pPr>
            <w:r w:rsidRPr="00CA0435">
              <w:rPr>
                <w:rFonts w:eastAsia="Calibri"/>
                <w:b/>
                <w:i/>
                <w:sz w:val="24"/>
                <w:szCs w:val="24"/>
              </w:rPr>
              <w:t xml:space="preserve">Учениця </w:t>
            </w:r>
            <w:r w:rsidRPr="00CA0435">
              <w:rPr>
                <w:sz w:val="24"/>
                <w:szCs w:val="24"/>
              </w:rPr>
              <w:t>(за допомогою вчителя – з опорою на вербальний і невербальний зразок, навідні запитання, та самостійно):</w:t>
            </w:r>
          </w:p>
          <w:p w:rsidR="00A62415" w:rsidRPr="00CA0435" w:rsidRDefault="00A62415" w:rsidP="00CA0435">
            <w:pPr>
              <w:pStyle w:val="a6"/>
              <w:numPr>
                <w:ilvl w:val="0"/>
                <w:numId w:val="26"/>
              </w:numPr>
              <w:spacing w:line="240" w:lineRule="auto"/>
              <w:ind w:left="175" w:hanging="141"/>
              <w:jc w:val="both"/>
              <w:rPr>
                <w:i/>
                <w:sz w:val="24"/>
                <w:szCs w:val="24"/>
              </w:rPr>
            </w:pPr>
            <w:r w:rsidRPr="00CA0435">
              <w:rPr>
                <w:rFonts w:ascii="Times New Roman" w:hAnsi="Times New Roman"/>
                <w:i/>
                <w:sz w:val="24"/>
                <w:szCs w:val="24"/>
              </w:rPr>
              <w:t xml:space="preserve">відчуває та виражає </w:t>
            </w:r>
            <w:r w:rsidRPr="00CA0435">
              <w:rPr>
                <w:rFonts w:ascii="Times New Roman" w:hAnsi="Times New Roman"/>
                <w:sz w:val="24"/>
                <w:szCs w:val="24"/>
              </w:rPr>
              <w:t>(мімікою та мовленнєвими засобами) емоційне ставлення до краси рукотворних виробів майстрів;</w:t>
            </w:r>
          </w:p>
          <w:p w:rsidR="005C3777" w:rsidRPr="00CA0435" w:rsidRDefault="005C3777" w:rsidP="00CA0435">
            <w:pPr>
              <w:pStyle w:val="a6"/>
              <w:numPr>
                <w:ilvl w:val="0"/>
                <w:numId w:val="26"/>
              </w:numPr>
              <w:spacing w:after="0" w:line="240" w:lineRule="auto"/>
              <w:ind w:left="175" w:hanging="141"/>
              <w:jc w:val="both"/>
              <w:rPr>
                <w:rFonts w:ascii="Times New Roman" w:hAnsi="Times New Roman"/>
                <w:sz w:val="24"/>
                <w:szCs w:val="24"/>
              </w:rPr>
            </w:pPr>
            <w:r w:rsidRPr="00CA0435">
              <w:rPr>
                <w:rFonts w:ascii="Times New Roman" w:hAnsi="Times New Roman"/>
                <w:sz w:val="24"/>
                <w:szCs w:val="24"/>
              </w:rPr>
              <w:t xml:space="preserve">шляхом дослідницької діяльності </w:t>
            </w:r>
            <w:r w:rsidRPr="00CA0435">
              <w:rPr>
                <w:rFonts w:ascii="Times New Roman" w:hAnsi="Times New Roman"/>
                <w:i/>
                <w:sz w:val="24"/>
                <w:szCs w:val="24"/>
              </w:rPr>
              <w:t>порівнює</w:t>
            </w:r>
            <w:r w:rsidRPr="00CA0435">
              <w:rPr>
                <w:rFonts w:ascii="Times New Roman" w:hAnsi="Times New Roman"/>
                <w:sz w:val="24"/>
                <w:szCs w:val="24"/>
              </w:rPr>
              <w:t xml:space="preserve"> різні види тканини;</w:t>
            </w:r>
          </w:p>
          <w:p w:rsidR="00B947A3" w:rsidRPr="00CA0435" w:rsidRDefault="00B947A3" w:rsidP="00CA0435">
            <w:pPr>
              <w:pStyle w:val="a6"/>
              <w:numPr>
                <w:ilvl w:val="0"/>
                <w:numId w:val="26"/>
              </w:numPr>
              <w:spacing w:after="0" w:line="240" w:lineRule="auto"/>
              <w:ind w:left="175" w:hanging="141"/>
              <w:jc w:val="both"/>
              <w:rPr>
                <w:rFonts w:ascii="Times New Roman" w:hAnsi="Times New Roman"/>
                <w:sz w:val="24"/>
                <w:szCs w:val="24"/>
              </w:rPr>
            </w:pPr>
            <w:r w:rsidRPr="00CA0435">
              <w:rPr>
                <w:rFonts w:ascii="Times New Roman" w:hAnsi="Times New Roman"/>
                <w:i/>
                <w:sz w:val="24"/>
                <w:szCs w:val="24"/>
              </w:rPr>
              <w:t>розпізнає</w:t>
            </w:r>
            <w:r w:rsidRPr="00CA0435">
              <w:rPr>
                <w:rFonts w:ascii="Times New Roman" w:hAnsi="Times New Roman"/>
                <w:sz w:val="24"/>
                <w:szCs w:val="24"/>
              </w:rPr>
              <w:t xml:space="preserve"> тканини, нитки, пряжу;</w:t>
            </w:r>
            <w:r w:rsidR="00D818D7" w:rsidRPr="00CA0435">
              <w:rPr>
                <w:rFonts w:ascii="Times New Roman" w:hAnsi="Times New Roman"/>
                <w:sz w:val="24"/>
                <w:szCs w:val="24"/>
              </w:rPr>
              <w:t xml:space="preserve"> нитки основи, піткання, пруг;</w:t>
            </w:r>
          </w:p>
          <w:p w:rsidR="00B947A3" w:rsidRPr="00CA0435" w:rsidRDefault="00DB320C" w:rsidP="00CA0435">
            <w:pPr>
              <w:pStyle w:val="a6"/>
              <w:numPr>
                <w:ilvl w:val="0"/>
                <w:numId w:val="26"/>
              </w:numPr>
              <w:spacing w:after="0" w:line="240" w:lineRule="auto"/>
              <w:ind w:left="175" w:hanging="141"/>
              <w:jc w:val="both"/>
              <w:rPr>
                <w:rFonts w:ascii="Times New Roman" w:hAnsi="Times New Roman"/>
                <w:sz w:val="24"/>
                <w:szCs w:val="24"/>
              </w:rPr>
            </w:pPr>
            <w:r w:rsidRPr="00CA0435">
              <w:rPr>
                <w:rFonts w:ascii="Times New Roman" w:hAnsi="Times New Roman"/>
                <w:i/>
                <w:sz w:val="24"/>
                <w:szCs w:val="24"/>
              </w:rPr>
              <w:t>називає</w:t>
            </w:r>
            <w:r w:rsidR="00B947A3" w:rsidRPr="00CA0435">
              <w:rPr>
                <w:rFonts w:ascii="Times New Roman" w:hAnsi="Times New Roman"/>
                <w:i/>
                <w:sz w:val="24"/>
                <w:szCs w:val="24"/>
              </w:rPr>
              <w:t xml:space="preserve"> </w:t>
            </w:r>
            <w:r w:rsidR="00B947A3" w:rsidRPr="00CA0435">
              <w:rPr>
                <w:rFonts w:ascii="Times New Roman" w:hAnsi="Times New Roman"/>
                <w:sz w:val="24"/>
                <w:szCs w:val="24"/>
              </w:rPr>
              <w:t>(з опорою на вербальний зразок учителя та самостійно):</w:t>
            </w:r>
          </w:p>
          <w:p w:rsidR="00B947A3" w:rsidRPr="00CA0435" w:rsidRDefault="00B947A3" w:rsidP="00CA0435">
            <w:pPr>
              <w:ind w:left="34" w:firstLine="0"/>
              <w:jc w:val="both"/>
              <w:rPr>
                <w:sz w:val="24"/>
                <w:szCs w:val="24"/>
              </w:rPr>
            </w:pPr>
            <w:r w:rsidRPr="00CA0435">
              <w:rPr>
                <w:sz w:val="24"/>
                <w:szCs w:val="24"/>
              </w:rPr>
              <w:t>− </w:t>
            </w:r>
            <w:r w:rsidR="00DB320C" w:rsidRPr="00CA0435">
              <w:rPr>
                <w:sz w:val="24"/>
                <w:szCs w:val="24"/>
              </w:rPr>
              <w:t>конструкційні матеріали та матеріали, які використо</w:t>
            </w:r>
            <w:r w:rsidR="00E32F80" w:rsidRPr="00CA0435">
              <w:rPr>
                <w:sz w:val="24"/>
                <w:szCs w:val="24"/>
              </w:rPr>
              <w:t>вують для виготовлення аплікацій</w:t>
            </w:r>
            <w:r w:rsidRPr="00CA0435">
              <w:rPr>
                <w:sz w:val="24"/>
                <w:szCs w:val="24"/>
              </w:rPr>
              <w:t>;</w:t>
            </w:r>
          </w:p>
          <w:p w:rsidR="00DB320C" w:rsidRPr="00CA0435" w:rsidRDefault="00B947A3" w:rsidP="00CA0435">
            <w:pPr>
              <w:ind w:left="34" w:firstLine="0"/>
              <w:jc w:val="both"/>
              <w:rPr>
                <w:sz w:val="24"/>
                <w:szCs w:val="24"/>
              </w:rPr>
            </w:pPr>
            <w:r w:rsidRPr="00CA0435">
              <w:rPr>
                <w:sz w:val="24"/>
                <w:szCs w:val="24"/>
              </w:rPr>
              <w:t>− </w:t>
            </w:r>
            <w:r w:rsidR="00DB320C" w:rsidRPr="00CA0435">
              <w:rPr>
                <w:sz w:val="24"/>
                <w:szCs w:val="24"/>
              </w:rPr>
              <w:t xml:space="preserve"> </w:t>
            </w:r>
            <w:r w:rsidRPr="00CA0435">
              <w:rPr>
                <w:sz w:val="24"/>
                <w:szCs w:val="24"/>
              </w:rPr>
              <w:t>текстильні волокна;</w:t>
            </w:r>
          </w:p>
          <w:p w:rsidR="00F47359" w:rsidRPr="00CA0435" w:rsidRDefault="00F47359" w:rsidP="00CA0435">
            <w:pPr>
              <w:pStyle w:val="a6"/>
              <w:numPr>
                <w:ilvl w:val="0"/>
                <w:numId w:val="27"/>
              </w:numPr>
              <w:spacing w:after="0" w:line="240" w:lineRule="auto"/>
              <w:ind w:left="175" w:hanging="175"/>
              <w:jc w:val="both"/>
              <w:rPr>
                <w:rFonts w:ascii="Times New Roman" w:hAnsi="Times New Roman"/>
                <w:sz w:val="24"/>
                <w:szCs w:val="24"/>
              </w:rPr>
            </w:pPr>
            <w:r w:rsidRPr="00CA0435">
              <w:rPr>
                <w:rFonts w:ascii="Times New Roman" w:hAnsi="Times New Roman"/>
                <w:i/>
                <w:sz w:val="24"/>
                <w:szCs w:val="24"/>
              </w:rPr>
              <w:t>вміє</w:t>
            </w:r>
            <w:r w:rsidRPr="00CA0435">
              <w:rPr>
                <w:rFonts w:ascii="Times New Roman" w:hAnsi="Times New Roman"/>
                <w:sz w:val="24"/>
                <w:szCs w:val="24"/>
              </w:rPr>
              <w:t xml:space="preserve"> (з опорою на навідні запитання вчителя)</w:t>
            </w:r>
            <w:r w:rsidR="006210B0" w:rsidRPr="00CA0435">
              <w:rPr>
                <w:rFonts w:ascii="Times New Roman" w:hAnsi="Times New Roman"/>
                <w:sz w:val="24"/>
                <w:szCs w:val="24"/>
              </w:rPr>
              <w:t xml:space="preserve"> </w:t>
            </w:r>
            <w:r w:rsidRPr="00CA0435">
              <w:rPr>
                <w:rFonts w:ascii="Times New Roman" w:hAnsi="Times New Roman"/>
                <w:sz w:val="24"/>
                <w:szCs w:val="24"/>
              </w:rPr>
              <w:t>визначати довжину та ширину тканини</w:t>
            </w:r>
            <w:r w:rsidR="008E0CAF" w:rsidRPr="00CA0435">
              <w:rPr>
                <w:rFonts w:ascii="Times New Roman" w:hAnsi="Times New Roman"/>
                <w:sz w:val="24"/>
                <w:szCs w:val="24"/>
              </w:rPr>
              <w:t>, її лицьовий і зворотний боки</w:t>
            </w:r>
            <w:r w:rsidRPr="00CA0435">
              <w:rPr>
                <w:rFonts w:ascii="Times New Roman" w:hAnsi="Times New Roman"/>
                <w:sz w:val="24"/>
                <w:szCs w:val="24"/>
              </w:rPr>
              <w:t>;</w:t>
            </w:r>
          </w:p>
          <w:p w:rsidR="002E6C45" w:rsidRPr="00CA0435" w:rsidRDefault="002E6C45" w:rsidP="00CA0435">
            <w:pPr>
              <w:pStyle w:val="a6"/>
              <w:numPr>
                <w:ilvl w:val="0"/>
                <w:numId w:val="28"/>
              </w:numPr>
              <w:spacing w:after="0" w:line="240" w:lineRule="auto"/>
              <w:ind w:left="175" w:hanging="175"/>
              <w:jc w:val="both"/>
              <w:rPr>
                <w:rFonts w:ascii="Times New Roman" w:hAnsi="Times New Roman"/>
                <w:sz w:val="24"/>
                <w:szCs w:val="24"/>
              </w:rPr>
            </w:pPr>
            <w:r w:rsidRPr="00CA0435">
              <w:rPr>
                <w:rFonts w:ascii="Times New Roman" w:hAnsi="Times New Roman"/>
                <w:i/>
                <w:sz w:val="24"/>
                <w:szCs w:val="24"/>
              </w:rPr>
              <w:t>коментує</w:t>
            </w:r>
            <w:r w:rsidRPr="00CA0435">
              <w:rPr>
                <w:rFonts w:ascii="Times New Roman" w:hAnsi="Times New Roman"/>
                <w:sz w:val="24"/>
                <w:szCs w:val="24"/>
              </w:rPr>
              <w:t xml:space="preserve"> свої дії, користуючись фонетично, лексично і граматично правильним зв’язним мовленням;</w:t>
            </w:r>
          </w:p>
          <w:p w:rsidR="00F47359" w:rsidRPr="00CA0435" w:rsidRDefault="002E6C45" w:rsidP="00CA0435">
            <w:pPr>
              <w:pStyle w:val="a6"/>
              <w:numPr>
                <w:ilvl w:val="0"/>
                <w:numId w:val="28"/>
              </w:numPr>
              <w:spacing w:after="0" w:line="240" w:lineRule="auto"/>
              <w:ind w:left="175" w:hanging="175"/>
              <w:jc w:val="both"/>
              <w:rPr>
                <w:rFonts w:ascii="Times New Roman" w:hAnsi="Times New Roman"/>
                <w:sz w:val="24"/>
                <w:szCs w:val="24"/>
              </w:rPr>
            </w:pPr>
            <w:r w:rsidRPr="00CA0435">
              <w:rPr>
                <w:rFonts w:ascii="Times New Roman" w:hAnsi="Times New Roman"/>
                <w:i/>
                <w:sz w:val="24"/>
                <w:szCs w:val="24"/>
              </w:rPr>
              <w:t>дотримується</w:t>
            </w:r>
            <w:r w:rsidRPr="00CA0435">
              <w:rPr>
                <w:rFonts w:ascii="Times New Roman" w:hAnsi="Times New Roman"/>
                <w:sz w:val="24"/>
                <w:szCs w:val="24"/>
              </w:rPr>
              <w:t xml:space="preserve"> правил безпечної поведінки у майстерні</w:t>
            </w:r>
          </w:p>
        </w:tc>
        <w:tc>
          <w:tcPr>
            <w:tcW w:w="4929" w:type="dxa"/>
            <w:tcBorders>
              <w:top w:val="double" w:sz="4" w:space="0" w:color="auto"/>
              <w:bottom w:val="single" w:sz="4" w:space="0" w:color="auto"/>
            </w:tcBorders>
          </w:tcPr>
          <w:p w:rsidR="00DB320C" w:rsidRPr="00CA0435" w:rsidRDefault="00DB320C" w:rsidP="00CA0435">
            <w:pPr>
              <w:ind w:firstLine="0"/>
              <w:jc w:val="both"/>
              <w:rPr>
                <w:sz w:val="24"/>
                <w:szCs w:val="24"/>
              </w:rPr>
            </w:pPr>
            <w:r w:rsidRPr="00CA0435">
              <w:rPr>
                <w:sz w:val="24"/>
                <w:szCs w:val="24"/>
              </w:rPr>
              <w:t>Формування контекстуально зумовлених лексичних узагальнень на позначення конструкційних матеріалів.</w:t>
            </w:r>
          </w:p>
          <w:p w:rsidR="00D5158B" w:rsidRPr="00CA0435" w:rsidRDefault="00D5158B" w:rsidP="00CA0435">
            <w:pPr>
              <w:ind w:firstLine="0"/>
              <w:jc w:val="both"/>
              <w:rPr>
                <w:sz w:val="24"/>
                <w:szCs w:val="24"/>
              </w:rPr>
            </w:pPr>
            <w:r w:rsidRPr="00CA0435">
              <w:rPr>
                <w:sz w:val="24"/>
                <w:szCs w:val="24"/>
              </w:rPr>
              <w:t xml:space="preserve">Формування лексико-семантичних мовних явищ </w:t>
            </w:r>
            <w:r w:rsidR="00996DAA" w:rsidRPr="00CA0435">
              <w:rPr>
                <w:sz w:val="24"/>
                <w:szCs w:val="24"/>
              </w:rPr>
              <w:t xml:space="preserve">антонімії </w:t>
            </w:r>
            <w:r w:rsidRPr="00CA0435">
              <w:rPr>
                <w:sz w:val="24"/>
                <w:szCs w:val="24"/>
              </w:rPr>
              <w:t>на матеріалі якісних прикметників (довгий – короткий, широкий – вузький</w:t>
            </w:r>
            <w:r w:rsidR="005C3777" w:rsidRPr="00CA0435">
              <w:rPr>
                <w:sz w:val="24"/>
                <w:szCs w:val="24"/>
              </w:rPr>
              <w:t>, грубий – тонкий, ворсистий – гладенький</w:t>
            </w:r>
            <w:r w:rsidRPr="00CA0435">
              <w:rPr>
                <w:sz w:val="24"/>
                <w:szCs w:val="24"/>
              </w:rPr>
              <w:t>), в</w:t>
            </w:r>
            <w:r w:rsidR="00996DAA" w:rsidRPr="00CA0435">
              <w:rPr>
                <w:sz w:val="24"/>
                <w:szCs w:val="24"/>
              </w:rPr>
              <w:t>ідносних прикметників (лицьовий </w:t>
            </w:r>
            <w:r w:rsidRPr="00CA0435">
              <w:rPr>
                <w:sz w:val="24"/>
                <w:szCs w:val="24"/>
              </w:rPr>
              <w:t>– зворотний</w:t>
            </w:r>
            <w:r w:rsidR="00996DAA" w:rsidRPr="00CA0435">
              <w:rPr>
                <w:sz w:val="24"/>
                <w:szCs w:val="24"/>
              </w:rPr>
              <w:t>); багатозначності на матеріалі іменників (пруг: вузька смужка тканини, лінія горизонту, верхній край посудини).</w:t>
            </w:r>
          </w:p>
          <w:p w:rsidR="00B947A3" w:rsidRPr="00CA0435" w:rsidRDefault="00B947A3" w:rsidP="00CA0435">
            <w:pPr>
              <w:ind w:firstLine="0"/>
              <w:jc w:val="both"/>
              <w:rPr>
                <w:sz w:val="24"/>
                <w:szCs w:val="24"/>
              </w:rPr>
            </w:pPr>
            <w:r w:rsidRPr="00CA0435">
              <w:rPr>
                <w:sz w:val="24"/>
                <w:szCs w:val="24"/>
              </w:rPr>
              <w:t>Розширення знань про текстильні волокна та їх види.</w:t>
            </w:r>
          </w:p>
          <w:p w:rsidR="00334019" w:rsidRPr="00CA0435" w:rsidRDefault="00334019" w:rsidP="00CA0435">
            <w:pPr>
              <w:ind w:firstLine="0"/>
              <w:jc w:val="both"/>
              <w:rPr>
                <w:sz w:val="24"/>
                <w:szCs w:val="24"/>
              </w:rPr>
            </w:pPr>
            <w:r w:rsidRPr="00CA0435">
              <w:rPr>
                <w:sz w:val="24"/>
                <w:szCs w:val="24"/>
              </w:rPr>
              <w:t xml:space="preserve">Акцентування уваги на фонетичній, лексичній і граматичній правильності мовлення. </w:t>
            </w:r>
          </w:p>
          <w:p w:rsidR="00DB320C" w:rsidRPr="00CA0435" w:rsidRDefault="00A56D6D" w:rsidP="00CA0435">
            <w:pPr>
              <w:ind w:firstLine="0"/>
              <w:jc w:val="both"/>
              <w:rPr>
                <w:sz w:val="24"/>
                <w:szCs w:val="24"/>
              </w:rPr>
            </w:pPr>
            <w:r w:rsidRPr="00CA0435">
              <w:rPr>
                <w:sz w:val="24"/>
                <w:szCs w:val="24"/>
              </w:rPr>
              <w:t>Розвиток зорового, слухового сприймання, уваги та пам’яті, тактильного, кінестетичного сприймання, кінетичного праксису; усного зв’язного мовлення; конструктивного мислення, мисленнєвих операцій порівняння, аналізу, синтезу, вміння встановлювати причинно-наслідкові зв’язки; операцій ймовірного прогнозування на лексичному та граматичному рівні; зорового, слухового, смислового, рухового контролю на фонетичному, лексичному, графічному матеріалі; просторового орієнтування;</w:t>
            </w:r>
            <w:r w:rsidR="00E4280F" w:rsidRPr="00CA0435">
              <w:rPr>
                <w:sz w:val="24"/>
                <w:szCs w:val="24"/>
              </w:rPr>
              <w:t xml:space="preserve"> </w:t>
            </w:r>
          </w:p>
        </w:tc>
      </w:tr>
    </w:tbl>
    <w:p w:rsidR="00E4280F" w:rsidRPr="00B16C36" w:rsidRDefault="00E4280F" w:rsidP="00E4280F">
      <w:pPr>
        <w:spacing w:line="240" w:lineRule="auto"/>
        <w:jc w:val="right"/>
        <w:rPr>
          <w:i/>
          <w:sz w:val="24"/>
          <w:szCs w:val="24"/>
        </w:rPr>
      </w:pPr>
      <w:r>
        <w:rPr>
          <w:i/>
          <w:sz w:val="24"/>
          <w:szCs w:val="24"/>
        </w:rPr>
        <w:lastRenderedPageBreak/>
        <w:t>Продовження таблиці</w:t>
      </w:r>
    </w:p>
    <w:tbl>
      <w:tblPr>
        <w:tblStyle w:val="a3"/>
        <w:tblW w:w="0" w:type="auto"/>
        <w:tblLook w:val="04A0" w:firstRow="1" w:lastRow="0" w:firstColumn="1" w:lastColumn="0" w:noHBand="0" w:noVBand="1"/>
      </w:tblPr>
      <w:tblGrid>
        <w:gridCol w:w="4928"/>
        <w:gridCol w:w="4929"/>
        <w:gridCol w:w="4929"/>
      </w:tblGrid>
      <w:tr w:rsidR="00E4280F" w:rsidRPr="00C524FF" w:rsidTr="00E4280F">
        <w:trPr>
          <w:trHeight w:val="716"/>
        </w:trPr>
        <w:tc>
          <w:tcPr>
            <w:tcW w:w="4928" w:type="dxa"/>
            <w:tcBorders>
              <w:top w:val="single" w:sz="4" w:space="0" w:color="auto"/>
              <w:bottom w:val="double" w:sz="4" w:space="0" w:color="auto"/>
            </w:tcBorders>
          </w:tcPr>
          <w:p w:rsidR="00E4280F" w:rsidRPr="00C524FF" w:rsidRDefault="00E4280F" w:rsidP="005B6E6D">
            <w:pPr>
              <w:ind w:firstLine="0"/>
              <w:jc w:val="both"/>
              <w:rPr>
                <w:sz w:val="24"/>
                <w:szCs w:val="24"/>
              </w:rPr>
            </w:pPr>
          </w:p>
        </w:tc>
        <w:tc>
          <w:tcPr>
            <w:tcW w:w="4929" w:type="dxa"/>
            <w:tcBorders>
              <w:top w:val="single" w:sz="4" w:space="0" w:color="auto"/>
              <w:bottom w:val="double" w:sz="4" w:space="0" w:color="auto"/>
            </w:tcBorders>
          </w:tcPr>
          <w:p w:rsidR="00E4280F" w:rsidRDefault="00E4280F" w:rsidP="00E4280F">
            <w:pPr>
              <w:jc w:val="right"/>
              <w:rPr>
                <w:rFonts w:eastAsia="Calibri"/>
                <w:b/>
                <w:i/>
                <w:sz w:val="24"/>
                <w:szCs w:val="24"/>
              </w:rPr>
            </w:pPr>
          </w:p>
        </w:tc>
        <w:tc>
          <w:tcPr>
            <w:tcW w:w="4929" w:type="dxa"/>
            <w:tcBorders>
              <w:top w:val="single" w:sz="4" w:space="0" w:color="auto"/>
              <w:bottom w:val="double" w:sz="4" w:space="0" w:color="auto"/>
            </w:tcBorders>
          </w:tcPr>
          <w:p w:rsidR="00E4280F" w:rsidRDefault="00E4280F" w:rsidP="00996DAA">
            <w:pPr>
              <w:ind w:firstLine="0"/>
              <w:jc w:val="both"/>
              <w:rPr>
                <w:sz w:val="24"/>
                <w:szCs w:val="24"/>
              </w:rPr>
            </w:pPr>
            <w:r w:rsidRPr="00670DA1">
              <w:rPr>
                <w:sz w:val="24"/>
                <w:szCs w:val="24"/>
              </w:rPr>
              <w:t xml:space="preserve"> </w:t>
            </w:r>
            <w:r w:rsidR="00F32189" w:rsidRPr="00670DA1">
              <w:rPr>
                <w:sz w:val="24"/>
                <w:szCs w:val="24"/>
              </w:rPr>
              <w:t xml:space="preserve">емоційно-вольової сфери, фантазії, творчої </w:t>
            </w:r>
            <w:r w:rsidRPr="00670DA1">
              <w:rPr>
                <w:sz w:val="24"/>
                <w:szCs w:val="24"/>
              </w:rPr>
              <w:t>уяви;</w:t>
            </w:r>
            <w:r>
              <w:rPr>
                <w:sz w:val="24"/>
                <w:szCs w:val="24"/>
              </w:rPr>
              <w:t xml:space="preserve"> зорово-моторної координації,</w:t>
            </w:r>
            <w:r w:rsidRPr="00670DA1">
              <w:rPr>
                <w:sz w:val="24"/>
                <w:szCs w:val="24"/>
              </w:rPr>
              <w:t xml:space="preserve"> диференційованих рухів пальців і кистей рук</w:t>
            </w:r>
            <w:r>
              <w:rPr>
                <w:sz w:val="24"/>
                <w:szCs w:val="24"/>
              </w:rPr>
              <w:t>.</w:t>
            </w:r>
          </w:p>
          <w:p w:rsidR="00E4280F" w:rsidRPr="00C524FF" w:rsidRDefault="00E4280F" w:rsidP="00996DAA">
            <w:pPr>
              <w:ind w:firstLine="0"/>
              <w:jc w:val="both"/>
              <w:rPr>
                <w:sz w:val="24"/>
                <w:szCs w:val="24"/>
              </w:rPr>
            </w:pPr>
            <w:r w:rsidRPr="00C524FF">
              <w:rPr>
                <w:sz w:val="24"/>
                <w:szCs w:val="24"/>
              </w:rPr>
              <w:t xml:space="preserve">Виховання інтересу до </w:t>
            </w:r>
            <w:r>
              <w:rPr>
                <w:sz w:val="24"/>
                <w:szCs w:val="24"/>
              </w:rPr>
              <w:t>трудової діяльності</w:t>
            </w:r>
          </w:p>
        </w:tc>
      </w:tr>
      <w:tr w:rsidR="006A794A" w:rsidRPr="00C524FF" w:rsidTr="006A794A">
        <w:trPr>
          <w:trHeight w:val="252"/>
        </w:trPr>
        <w:tc>
          <w:tcPr>
            <w:tcW w:w="14786" w:type="dxa"/>
            <w:gridSpan w:val="3"/>
            <w:tcBorders>
              <w:top w:val="double" w:sz="4" w:space="0" w:color="auto"/>
            </w:tcBorders>
          </w:tcPr>
          <w:p w:rsidR="006A794A" w:rsidRPr="006A794A" w:rsidRDefault="006A794A" w:rsidP="00FA7C9C">
            <w:pPr>
              <w:ind w:firstLine="0"/>
              <w:jc w:val="center"/>
              <w:rPr>
                <w:i/>
                <w:sz w:val="26"/>
                <w:szCs w:val="26"/>
              </w:rPr>
            </w:pPr>
            <w:r>
              <w:rPr>
                <w:i/>
                <w:sz w:val="26"/>
                <w:szCs w:val="26"/>
              </w:rPr>
              <w:t>Узагальнення (</w:t>
            </w:r>
            <w:r w:rsidR="00FA7C9C">
              <w:rPr>
                <w:i/>
                <w:sz w:val="26"/>
                <w:szCs w:val="26"/>
              </w:rPr>
              <w:t>1</w:t>
            </w:r>
            <w:r>
              <w:rPr>
                <w:i/>
                <w:sz w:val="26"/>
                <w:szCs w:val="26"/>
              </w:rPr>
              <w:t xml:space="preserve"> год.)</w:t>
            </w:r>
          </w:p>
        </w:tc>
      </w:tr>
      <w:tr w:rsidR="00F03874" w:rsidRPr="00C524FF" w:rsidTr="008D31E4">
        <w:trPr>
          <w:trHeight w:val="281"/>
        </w:trPr>
        <w:tc>
          <w:tcPr>
            <w:tcW w:w="14786" w:type="dxa"/>
            <w:gridSpan w:val="3"/>
            <w:tcBorders>
              <w:top w:val="double" w:sz="4" w:space="0" w:color="auto"/>
              <w:bottom w:val="double" w:sz="4" w:space="0" w:color="auto"/>
            </w:tcBorders>
          </w:tcPr>
          <w:p w:rsidR="00F03874" w:rsidRPr="00E33890" w:rsidRDefault="00E33890" w:rsidP="008D31E4">
            <w:pPr>
              <w:ind w:firstLine="0"/>
              <w:jc w:val="center"/>
              <w:rPr>
                <w:sz w:val="26"/>
                <w:szCs w:val="26"/>
              </w:rPr>
            </w:pPr>
            <w:r w:rsidRPr="00E33890">
              <w:rPr>
                <w:rFonts w:eastAsia="Calibri"/>
                <w:i/>
                <w:sz w:val="26"/>
                <w:szCs w:val="26"/>
              </w:rPr>
              <w:t>Тема</w:t>
            </w:r>
            <w:r w:rsidR="00F03874" w:rsidRPr="00E33890">
              <w:rPr>
                <w:rFonts w:eastAsia="Calibri"/>
                <w:i/>
                <w:sz w:val="26"/>
                <w:szCs w:val="26"/>
              </w:rPr>
              <w:t xml:space="preserve"> 2. Оздоблення виробів аплікацією</w:t>
            </w:r>
            <w:r w:rsidRPr="00E33890">
              <w:rPr>
                <w:rFonts w:eastAsia="Calibri"/>
                <w:i/>
                <w:sz w:val="26"/>
                <w:szCs w:val="26"/>
              </w:rPr>
              <w:t xml:space="preserve"> (12 год.)</w:t>
            </w:r>
          </w:p>
        </w:tc>
      </w:tr>
      <w:tr w:rsidR="00F03874" w:rsidRPr="00C524FF" w:rsidTr="000F4EE1">
        <w:trPr>
          <w:trHeight w:val="6122"/>
        </w:trPr>
        <w:tc>
          <w:tcPr>
            <w:tcW w:w="4928" w:type="dxa"/>
            <w:tcBorders>
              <w:top w:val="double" w:sz="4" w:space="0" w:color="auto"/>
              <w:bottom w:val="single" w:sz="4" w:space="0" w:color="auto"/>
            </w:tcBorders>
          </w:tcPr>
          <w:p w:rsidR="00F03874" w:rsidRPr="009E03DF" w:rsidRDefault="00F03874" w:rsidP="000B5DB2">
            <w:pPr>
              <w:pStyle w:val="a6"/>
              <w:numPr>
                <w:ilvl w:val="0"/>
                <w:numId w:val="16"/>
              </w:numPr>
              <w:spacing w:after="0" w:line="240" w:lineRule="auto"/>
              <w:ind w:left="142" w:hanging="142"/>
              <w:jc w:val="both"/>
              <w:rPr>
                <w:rFonts w:ascii="Times New Roman" w:hAnsi="Times New Roman"/>
                <w:sz w:val="24"/>
                <w:szCs w:val="24"/>
              </w:rPr>
            </w:pPr>
            <w:r w:rsidRPr="009E03DF">
              <w:rPr>
                <w:rFonts w:ascii="Times New Roman" w:hAnsi="Times New Roman"/>
                <w:bCs/>
                <w:sz w:val="24"/>
                <w:szCs w:val="24"/>
              </w:rPr>
              <w:t>Аплікація як вид художнього оздоблення виробів</w:t>
            </w:r>
            <w:r w:rsidR="008D7983" w:rsidRPr="009E03DF">
              <w:rPr>
                <w:rFonts w:ascii="Times New Roman" w:hAnsi="Times New Roman"/>
                <w:bCs/>
                <w:sz w:val="24"/>
                <w:szCs w:val="24"/>
              </w:rPr>
              <w:t>.</w:t>
            </w:r>
            <w:r w:rsidR="009E03DF">
              <w:rPr>
                <w:rFonts w:ascii="Times New Roman" w:hAnsi="Times New Roman"/>
                <w:bCs/>
                <w:sz w:val="24"/>
                <w:szCs w:val="24"/>
              </w:rPr>
              <w:t xml:space="preserve"> </w:t>
            </w:r>
            <w:r w:rsidRPr="009E03DF">
              <w:rPr>
                <w:rFonts w:ascii="Times New Roman" w:hAnsi="Times New Roman"/>
                <w:sz w:val="24"/>
                <w:szCs w:val="24"/>
              </w:rPr>
              <w:t>З історії аплікації. Види аплікаці</w:t>
            </w:r>
            <w:r w:rsidR="008D7983" w:rsidRPr="009E03DF">
              <w:rPr>
                <w:rFonts w:ascii="Times New Roman" w:hAnsi="Times New Roman"/>
                <w:sz w:val="24"/>
                <w:szCs w:val="24"/>
              </w:rPr>
              <w:t>й</w:t>
            </w:r>
            <w:r w:rsidRPr="009E03DF">
              <w:rPr>
                <w:rFonts w:ascii="Times New Roman" w:hAnsi="Times New Roman"/>
                <w:sz w:val="24"/>
                <w:szCs w:val="24"/>
              </w:rPr>
              <w:t>, ї</w:t>
            </w:r>
            <w:r w:rsidR="008D7983" w:rsidRPr="009E03DF">
              <w:rPr>
                <w:rFonts w:ascii="Times New Roman" w:hAnsi="Times New Roman"/>
                <w:sz w:val="24"/>
                <w:szCs w:val="24"/>
              </w:rPr>
              <w:t>х</w:t>
            </w:r>
            <w:r w:rsidRPr="009E03DF">
              <w:rPr>
                <w:rFonts w:ascii="Times New Roman" w:hAnsi="Times New Roman"/>
                <w:sz w:val="24"/>
                <w:szCs w:val="24"/>
              </w:rPr>
              <w:t xml:space="preserve">  застосування. </w:t>
            </w:r>
          </w:p>
          <w:p w:rsidR="00F03874" w:rsidRPr="00240764" w:rsidRDefault="00F03874" w:rsidP="000B5DB2">
            <w:pPr>
              <w:pStyle w:val="a6"/>
              <w:numPr>
                <w:ilvl w:val="0"/>
                <w:numId w:val="16"/>
              </w:numPr>
              <w:spacing w:after="0" w:line="240" w:lineRule="auto"/>
              <w:ind w:left="142" w:hanging="142"/>
              <w:jc w:val="both"/>
              <w:rPr>
                <w:sz w:val="24"/>
                <w:szCs w:val="24"/>
              </w:rPr>
            </w:pPr>
            <w:r w:rsidRPr="00C524FF">
              <w:rPr>
                <w:rFonts w:ascii="Times New Roman" w:hAnsi="Times New Roman"/>
                <w:bCs/>
                <w:sz w:val="24"/>
                <w:szCs w:val="24"/>
              </w:rPr>
              <w:t xml:space="preserve">Розробка малюнка як складової процесу  виготовлення аплікації. </w:t>
            </w:r>
            <w:r w:rsidRPr="00C524FF">
              <w:rPr>
                <w:rFonts w:ascii="Times New Roman" w:hAnsi="Times New Roman"/>
                <w:sz w:val="24"/>
                <w:szCs w:val="24"/>
              </w:rPr>
              <w:t>Вибір малюнка для аплікації. Інструменти та матеріали для виготовлення аплікаці</w:t>
            </w:r>
            <w:r w:rsidR="008D7983">
              <w:rPr>
                <w:rFonts w:ascii="Times New Roman" w:hAnsi="Times New Roman"/>
                <w:sz w:val="24"/>
                <w:szCs w:val="24"/>
              </w:rPr>
              <w:t>й</w:t>
            </w:r>
            <w:r w:rsidR="00240764">
              <w:rPr>
                <w:rFonts w:ascii="Times New Roman" w:hAnsi="Times New Roman"/>
                <w:sz w:val="24"/>
                <w:szCs w:val="24"/>
              </w:rPr>
              <w:t>.</w:t>
            </w:r>
          </w:p>
          <w:p w:rsidR="0095484D" w:rsidRPr="0095484D" w:rsidRDefault="0095484D" w:rsidP="000B5DB2">
            <w:pPr>
              <w:pStyle w:val="a6"/>
              <w:numPr>
                <w:ilvl w:val="0"/>
                <w:numId w:val="17"/>
              </w:numPr>
              <w:spacing w:line="240" w:lineRule="auto"/>
              <w:ind w:left="142" w:hanging="142"/>
              <w:jc w:val="both"/>
              <w:rPr>
                <w:rFonts w:ascii="Times New Roman" w:hAnsi="Times New Roman"/>
                <w:bCs/>
                <w:sz w:val="24"/>
                <w:szCs w:val="24"/>
              </w:rPr>
            </w:pPr>
            <w:r w:rsidRPr="0095484D">
              <w:rPr>
                <w:rFonts w:ascii="Times New Roman" w:hAnsi="Times New Roman"/>
                <w:bCs/>
                <w:sz w:val="24"/>
                <w:szCs w:val="24"/>
              </w:rPr>
              <w:t>Розміч</w:t>
            </w:r>
            <w:r w:rsidR="008E204E">
              <w:rPr>
                <w:rFonts w:ascii="Times New Roman" w:hAnsi="Times New Roman"/>
                <w:bCs/>
                <w:sz w:val="24"/>
                <w:szCs w:val="24"/>
              </w:rPr>
              <w:t>ув</w:t>
            </w:r>
            <w:r w:rsidR="00FC087F">
              <w:rPr>
                <w:rFonts w:ascii="Times New Roman" w:hAnsi="Times New Roman"/>
                <w:bCs/>
                <w:sz w:val="24"/>
                <w:szCs w:val="24"/>
              </w:rPr>
              <w:t xml:space="preserve">ання деталей аплікації. </w:t>
            </w:r>
            <w:r w:rsidRPr="0095484D">
              <w:rPr>
                <w:rFonts w:ascii="Times New Roman" w:hAnsi="Times New Roman"/>
                <w:bCs/>
                <w:sz w:val="24"/>
                <w:szCs w:val="24"/>
              </w:rPr>
              <w:t>Копіювання малюнка на основу для розміщення деталей аплікації.</w:t>
            </w:r>
            <w:r>
              <w:rPr>
                <w:rFonts w:ascii="Times New Roman" w:hAnsi="Times New Roman"/>
                <w:bCs/>
                <w:sz w:val="24"/>
                <w:szCs w:val="24"/>
              </w:rPr>
              <w:t xml:space="preserve"> </w:t>
            </w:r>
            <w:r w:rsidRPr="0095484D">
              <w:rPr>
                <w:rFonts w:ascii="Times New Roman" w:hAnsi="Times New Roman"/>
                <w:bCs/>
                <w:sz w:val="24"/>
                <w:szCs w:val="24"/>
              </w:rPr>
              <w:t xml:space="preserve">Виготовлення деталей аплікацій  (за шаблоном): приколювання, </w:t>
            </w:r>
            <w:proofErr w:type="spellStart"/>
            <w:r w:rsidRPr="0095484D">
              <w:rPr>
                <w:rFonts w:ascii="Times New Roman" w:hAnsi="Times New Roman"/>
                <w:bCs/>
                <w:sz w:val="24"/>
                <w:szCs w:val="24"/>
              </w:rPr>
              <w:t>обведення</w:t>
            </w:r>
            <w:proofErr w:type="spellEnd"/>
            <w:r w:rsidRPr="0095484D">
              <w:rPr>
                <w:rFonts w:ascii="Times New Roman" w:hAnsi="Times New Roman"/>
                <w:bCs/>
                <w:sz w:val="24"/>
                <w:szCs w:val="24"/>
              </w:rPr>
              <w:t>,  вирізання. Маркування деталей (у випадку їх великої кількості).</w:t>
            </w:r>
          </w:p>
          <w:p w:rsidR="0095484D" w:rsidRPr="00C524FF" w:rsidRDefault="0095484D" w:rsidP="000B5DB2">
            <w:pPr>
              <w:pStyle w:val="a6"/>
              <w:numPr>
                <w:ilvl w:val="0"/>
                <w:numId w:val="17"/>
              </w:numPr>
              <w:tabs>
                <w:tab w:val="left" w:pos="142"/>
              </w:tabs>
              <w:spacing w:after="0" w:line="240" w:lineRule="auto"/>
              <w:ind w:left="142" w:hanging="142"/>
              <w:jc w:val="both"/>
              <w:rPr>
                <w:rFonts w:ascii="Times New Roman" w:hAnsi="Times New Roman"/>
                <w:bCs/>
                <w:sz w:val="24"/>
                <w:szCs w:val="24"/>
              </w:rPr>
            </w:pPr>
            <w:r w:rsidRPr="00C524FF">
              <w:rPr>
                <w:rFonts w:ascii="Times New Roman" w:hAnsi="Times New Roman"/>
                <w:bCs/>
                <w:sz w:val="24"/>
                <w:szCs w:val="24"/>
              </w:rPr>
              <w:t>Прикріплення деталей аплікації на основу. Ш</w:t>
            </w:r>
            <w:r w:rsidR="001D3AED">
              <w:rPr>
                <w:rFonts w:ascii="Times New Roman" w:hAnsi="Times New Roman"/>
                <w:bCs/>
                <w:sz w:val="24"/>
                <w:szCs w:val="24"/>
              </w:rPr>
              <w:t xml:space="preserve">ви «уперед голку», «петельний», їх </w:t>
            </w:r>
            <w:r w:rsidRPr="00C524FF">
              <w:rPr>
                <w:rFonts w:ascii="Times New Roman" w:hAnsi="Times New Roman"/>
                <w:bCs/>
                <w:sz w:val="24"/>
                <w:szCs w:val="24"/>
              </w:rPr>
              <w:t>використання. Графічне зображення шва т</w:t>
            </w:r>
            <w:r w:rsidR="00A266BF">
              <w:rPr>
                <w:rFonts w:ascii="Times New Roman" w:hAnsi="Times New Roman"/>
                <w:bCs/>
                <w:sz w:val="24"/>
                <w:szCs w:val="24"/>
              </w:rPr>
              <w:t xml:space="preserve">а послідовність його виконання. </w:t>
            </w:r>
            <w:r w:rsidRPr="00C524FF">
              <w:rPr>
                <w:rFonts w:ascii="Times New Roman" w:hAnsi="Times New Roman"/>
                <w:bCs/>
                <w:sz w:val="24"/>
                <w:szCs w:val="24"/>
              </w:rPr>
              <w:t xml:space="preserve">Приметування деталей аплікації на основу. </w:t>
            </w:r>
          </w:p>
          <w:p w:rsidR="000F4EE1" w:rsidRPr="000F4EE1" w:rsidRDefault="0095484D" w:rsidP="000B5DB2">
            <w:pPr>
              <w:pStyle w:val="a6"/>
              <w:numPr>
                <w:ilvl w:val="0"/>
                <w:numId w:val="17"/>
              </w:numPr>
              <w:spacing w:line="240" w:lineRule="auto"/>
              <w:ind w:left="142" w:hanging="142"/>
              <w:jc w:val="both"/>
              <w:rPr>
                <w:bCs/>
                <w:sz w:val="24"/>
                <w:szCs w:val="24"/>
              </w:rPr>
            </w:pPr>
            <w:r w:rsidRPr="00C524FF">
              <w:rPr>
                <w:rFonts w:ascii="Times New Roman" w:hAnsi="Times New Roman"/>
                <w:bCs/>
                <w:sz w:val="24"/>
                <w:szCs w:val="24"/>
              </w:rPr>
              <w:t>Економне використання матеріалів під час розкрою деталей аплікації. Використання відходів тканин та інших матеріалів.</w:t>
            </w:r>
          </w:p>
          <w:p w:rsidR="008B63A7" w:rsidRPr="00BC46A2" w:rsidRDefault="000F4EE1" w:rsidP="000F4EE1">
            <w:pPr>
              <w:pStyle w:val="a6"/>
              <w:numPr>
                <w:ilvl w:val="0"/>
                <w:numId w:val="17"/>
              </w:numPr>
              <w:spacing w:after="0" w:line="240" w:lineRule="auto"/>
              <w:ind w:left="142" w:hanging="142"/>
              <w:jc w:val="both"/>
              <w:rPr>
                <w:bCs/>
                <w:sz w:val="24"/>
                <w:szCs w:val="24"/>
              </w:rPr>
            </w:pPr>
            <w:r w:rsidRPr="002C0C74">
              <w:rPr>
                <w:rFonts w:ascii="Times New Roman" w:hAnsi="Times New Roman"/>
                <w:bCs/>
                <w:sz w:val="24"/>
                <w:szCs w:val="24"/>
              </w:rPr>
              <w:t>Способи оздоблення виробів аплікацією.  Матеріали для оздоблення виробу: ґудзики, бісер, блискавки, вишивка тощо. Шви для</w:t>
            </w:r>
          </w:p>
        </w:tc>
        <w:tc>
          <w:tcPr>
            <w:tcW w:w="4929" w:type="dxa"/>
            <w:tcBorders>
              <w:top w:val="double" w:sz="4" w:space="0" w:color="auto"/>
              <w:bottom w:val="single" w:sz="4" w:space="0" w:color="auto"/>
            </w:tcBorders>
          </w:tcPr>
          <w:p w:rsidR="00C35938" w:rsidRPr="00C524FF" w:rsidRDefault="00C35938" w:rsidP="00C35938">
            <w:pPr>
              <w:ind w:firstLine="0"/>
              <w:rPr>
                <w:sz w:val="24"/>
                <w:szCs w:val="24"/>
              </w:rPr>
            </w:pPr>
            <w:r>
              <w:rPr>
                <w:rFonts w:eastAsia="Calibri"/>
                <w:b/>
                <w:i/>
                <w:sz w:val="24"/>
                <w:szCs w:val="24"/>
              </w:rPr>
              <w:t xml:space="preserve">Учениця </w:t>
            </w:r>
            <w:r w:rsidRPr="00C524FF">
              <w:rPr>
                <w:sz w:val="24"/>
                <w:szCs w:val="24"/>
              </w:rPr>
              <w:t>(за допомогою вчителя – з опорою на вербальний і невербальний зразок, навідні запитання, та самостійно):</w:t>
            </w:r>
          </w:p>
          <w:p w:rsidR="001B18D8" w:rsidRPr="001B18D8" w:rsidRDefault="00C35938" w:rsidP="000B5DB2">
            <w:pPr>
              <w:pStyle w:val="a6"/>
              <w:numPr>
                <w:ilvl w:val="0"/>
                <w:numId w:val="29"/>
              </w:numPr>
              <w:spacing w:line="240" w:lineRule="auto"/>
              <w:ind w:left="175" w:hanging="141"/>
              <w:jc w:val="both"/>
              <w:rPr>
                <w:rFonts w:ascii="Times New Roman" w:hAnsi="Times New Roman"/>
                <w:i/>
                <w:iCs/>
                <w:sz w:val="24"/>
                <w:szCs w:val="24"/>
              </w:rPr>
            </w:pPr>
            <w:r w:rsidRPr="001B18D8">
              <w:rPr>
                <w:rFonts w:ascii="Times New Roman" w:hAnsi="Times New Roman"/>
                <w:i/>
                <w:sz w:val="24"/>
                <w:szCs w:val="24"/>
              </w:rPr>
              <w:t xml:space="preserve">відчуває та виражає </w:t>
            </w:r>
            <w:r w:rsidRPr="001B18D8">
              <w:rPr>
                <w:rFonts w:ascii="Times New Roman" w:hAnsi="Times New Roman"/>
                <w:sz w:val="24"/>
                <w:szCs w:val="24"/>
              </w:rPr>
              <w:t>(мімікою та мовленнєвими засобами) емоційне ставлення до краси виробів, оздоблених аплікацією;</w:t>
            </w:r>
          </w:p>
          <w:p w:rsidR="00F03874" w:rsidRPr="00534997" w:rsidRDefault="00F03874" w:rsidP="000B5DB2">
            <w:pPr>
              <w:pStyle w:val="a6"/>
              <w:numPr>
                <w:ilvl w:val="0"/>
                <w:numId w:val="29"/>
              </w:numPr>
              <w:spacing w:after="0" w:line="240" w:lineRule="auto"/>
              <w:ind w:left="175" w:hanging="141"/>
              <w:jc w:val="both"/>
              <w:rPr>
                <w:rFonts w:ascii="Times New Roman" w:hAnsi="Times New Roman"/>
                <w:i/>
                <w:iCs/>
                <w:sz w:val="24"/>
                <w:szCs w:val="24"/>
              </w:rPr>
            </w:pPr>
            <w:r w:rsidRPr="001B18D8">
              <w:rPr>
                <w:rFonts w:ascii="Times New Roman" w:hAnsi="Times New Roman"/>
                <w:i/>
                <w:iCs/>
                <w:sz w:val="24"/>
                <w:szCs w:val="24"/>
              </w:rPr>
              <w:t xml:space="preserve">називає </w:t>
            </w:r>
            <w:r w:rsidR="00240764">
              <w:rPr>
                <w:rFonts w:ascii="Times New Roman" w:hAnsi="Times New Roman"/>
                <w:iCs/>
                <w:sz w:val="24"/>
                <w:szCs w:val="24"/>
              </w:rPr>
              <w:t>види аплікацій</w:t>
            </w:r>
            <w:r w:rsidRPr="001B18D8">
              <w:rPr>
                <w:rFonts w:ascii="Times New Roman" w:hAnsi="Times New Roman"/>
                <w:iCs/>
                <w:sz w:val="24"/>
                <w:szCs w:val="24"/>
              </w:rPr>
              <w:t xml:space="preserve"> (за допомогою вчителя та самостійно);</w:t>
            </w:r>
          </w:p>
          <w:p w:rsidR="00534997" w:rsidRPr="001B18D8" w:rsidRDefault="00534997" w:rsidP="000B5DB2">
            <w:pPr>
              <w:pStyle w:val="a6"/>
              <w:numPr>
                <w:ilvl w:val="0"/>
                <w:numId w:val="29"/>
              </w:numPr>
              <w:spacing w:after="0" w:line="240" w:lineRule="auto"/>
              <w:ind w:left="175" w:hanging="141"/>
              <w:jc w:val="both"/>
              <w:rPr>
                <w:rFonts w:ascii="Times New Roman" w:hAnsi="Times New Roman"/>
                <w:i/>
                <w:iCs/>
                <w:sz w:val="24"/>
                <w:szCs w:val="24"/>
              </w:rPr>
            </w:pPr>
            <w:r>
              <w:rPr>
                <w:rFonts w:ascii="Times New Roman" w:hAnsi="Times New Roman"/>
                <w:i/>
                <w:iCs/>
                <w:sz w:val="24"/>
                <w:szCs w:val="24"/>
              </w:rPr>
              <w:t xml:space="preserve">розуміє та обґрунтовує </w:t>
            </w:r>
            <w:r w:rsidRPr="00C524FF">
              <w:rPr>
                <w:rFonts w:ascii="Times New Roman" w:hAnsi="Times New Roman"/>
                <w:iCs/>
                <w:sz w:val="24"/>
                <w:szCs w:val="24"/>
              </w:rPr>
              <w:t>значення економного використання матеріалів</w:t>
            </w:r>
            <w:r>
              <w:rPr>
                <w:rFonts w:ascii="Times New Roman" w:hAnsi="Times New Roman"/>
                <w:iCs/>
                <w:sz w:val="24"/>
                <w:szCs w:val="24"/>
              </w:rPr>
              <w:t>;</w:t>
            </w:r>
          </w:p>
          <w:p w:rsidR="0095484D" w:rsidRDefault="0095484D" w:rsidP="000B5DB2">
            <w:pPr>
              <w:pStyle w:val="25"/>
              <w:numPr>
                <w:ilvl w:val="0"/>
                <w:numId w:val="29"/>
              </w:numPr>
              <w:ind w:left="175" w:hanging="141"/>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вміє</w:t>
            </w:r>
            <w:r w:rsidR="00A05F9F">
              <w:rPr>
                <w:rFonts w:ascii="Times New Roman" w:hAnsi="Times New Roman" w:cs="Times New Roman"/>
                <w:i/>
                <w:iCs/>
                <w:sz w:val="24"/>
                <w:szCs w:val="24"/>
                <w:lang w:val="uk-UA"/>
              </w:rPr>
              <w:t xml:space="preserve"> </w:t>
            </w:r>
            <w:r w:rsidR="00A05F9F">
              <w:rPr>
                <w:rFonts w:ascii="Times New Roman" w:hAnsi="Times New Roman" w:cs="Times New Roman"/>
                <w:iCs/>
                <w:sz w:val="24"/>
                <w:szCs w:val="24"/>
                <w:lang w:val="uk-UA"/>
              </w:rPr>
              <w:t>(за допомогою вчителя та самостійно)</w:t>
            </w:r>
            <w:r w:rsidRPr="00A05F9F">
              <w:rPr>
                <w:rFonts w:ascii="Times New Roman" w:hAnsi="Times New Roman" w:cs="Times New Roman"/>
                <w:iCs/>
                <w:sz w:val="24"/>
                <w:szCs w:val="24"/>
                <w:lang w:val="uk-UA"/>
              </w:rPr>
              <w:t>:</w:t>
            </w:r>
          </w:p>
          <w:p w:rsidR="00F03874" w:rsidRDefault="0095484D" w:rsidP="0095484D">
            <w:pPr>
              <w:pStyle w:val="25"/>
              <w:ind w:left="34"/>
              <w:jc w:val="both"/>
              <w:rPr>
                <w:rFonts w:ascii="Times New Roman" w:hAnsi="Times New Roman" w:cs="Times New Roman"/>
                <w:iCs/>
                <w:sz w:val="24"/>
                <w:szCs w:val="24"/>
                <w:lang w:val="uk-UA"/>
              </w:rPr>
            </w:pPr>
            <w:r w:rsidRPr="0095484D">
              <w:rPr>
                <w:rFonts w:ascii="Times New Roman" w:hAnsi="Times New Roman" w:cs="Times New Roman"/>
                <w:iCs/>
                <w:sz w:val="24"/>
                <w:szCs w:val="24"/>
                <w:lang w:val="uk-UA"/>
              </w:rPr>
              <w:t>−</w:t>
            </w:r>
            <w:r>
              <w:rPr>
                <w:rFonts w:ascii="Times New Roman" w:hAnsi="Times New Roman" w:cs="Times New Roman"/>
                <w:iCs/>
                <w:sz w:val="24"/>
                <w:szCs w:val="24"/>
                <w:lang w:val="uk-UA"/>
              </w:rPr>
              <w:t xml:space="preserve"> вибирати </w:t>
            </w:r>
            <w:r w:rsidR="00F03874" w:rsidRPr="00C524FF">
              <w:rPr>
                <w:rFonts w:ascii="Times New Roman" w:hAnsi="Times New Roman" w:cs="Times New Roman"/>
                <w:sz w:val="24"/>
                <w:szCs w:val="24"/>
                <w:lang w:val="uk-UA"/>
              </w:rPr>
              <w:t>матеріали та інструменти для виготовлення  виробу</w:t>
            </w:r>
            <w:r>
              <w:rPr>
                <w:rFonts w:ascii="Times New Roman" w:hAnsi="Times New Roman" w:cs="Times New Roman"/>
                <w:iCs/>
                <w:sz w:val="24"/>
                <w:szCs w:val="24"/>
                <w:lang w:val="uk-UA"/>
              </w:rPr>
              <w:t xml:space="preserve">, </w:t>
            </w:r>
            <w:r w:rsidR="00F03874" w:rsidRPr="00C524FF">
              <w:rPr>
                <w:rFonts w:ascii="Times New Roman" w:hAnsi="Times New Roman" w:cs="Times New Roman"/>
                <w:iCs/>
                <w:sz w:val="24"/>
                <w:szCs w:val="24"/>
                <w:lang w:val="uk-UA"/>
              </w:rPr>
              <w:t>малюнок</w:t>
            </w:r>
            <w:r w:rsidR="00B54220">
              <w:rPr>
                <w:rFonts w:ascii="Times New Roman" w:hAnsi="Times New Roman" w:cs="Times New Roman"/>
                <w:iCs/>
                <w:sz w:val="24"/>
                <w:szCs w:val="24"/>
                <w:lang w:val="uk-UA"/>
              </w:rPr>
              <w:t>, оздоблення</w:t>
            </w:r>
            <w:r w:rsidR="00F03874" w:rsidRPr="00C524FF">
              <w:rPr>
                <w:rFonts w:ascii="Times New Roman" w:hAnsi="Times New Roman" w:cs="Times New Roman"/>
                <w:iCs/>
                <w:sz w:val="24"/>
                <w:szCs w:val="24"/>
                <w:lang w:val="uk-UA"/>
              </w:rPr>
              <w:t xml:space="preserve"> для аплікації;</w:t>
            </w:r>
          </w:p>
          <w:p w:rsidR="00A05F9F" w:rsidRPr="00C524FF" w:rsidRDefault="00A05F9F" w:rsidP="00A05F9F">
            <w:pPr>
              <w:pStyle w:val="25"/>
              <w:jc w:val="both"/>
              <w:rPr>
                <w:rFonts w:ascii="Times New Roman" w:hAnsi="Times New Roman" w:cs="Times New Roman"/>
                <w:i/>
                <w:iCs/>
                <w:sz w:val="24"/>
                <w:szCs w:val="24"/>
                <w:lang w:val="uk-UA"/>
              </w:rPr>
            </w:pPr>
            <w:r w:rsidRPr="008C4089">
              <w:rPr>
                <w:rFonts w:ascii="Times New Roman" w:hAnsi="Times New Roman" w:cs="Times New Roman"/>
                <w:iCs/>
                <w:sz w:val="24"/>
                <w:szCs w:val="24"/>
                <w:lang w:val="uk-UA"/>
              </w:rPr>
              <w:t>−</w:t>
            </w:r>
            <w:r>
              <w:rPr>
                <w:rFonts w:ascii="Times New Roman" w:hAnsi="Times New Roman" w:cs="Times New Roman"/>
                <w:iCs/>
                <w:sz w:val="24"/>
                <w:szCs w:val="24"/>
                <w:lang w:val="uk-UA"/>
              </w:rPr>
              <w:t> </w:t>
            </w:r>
            <w:r w:rsidRPr="008C4089">
              <w:rPr>
                <w:rFonts w:ascii="Times New Roman" w:hAnsi="Times New Roman" w:cs="Times New Roman"/>
                <w:iCs/>
                <w:sz w:val="24"/>
                <w:szCs w:val="24"/>
                <w:lang w:val="uk-UA"/>
              </w:rPr>
              <w:t>оздоблю</w:t>
            </w:r>
            <w:r>
              <w:rPr>
                <w:rFonts w:ascii="Times New Roman" w:hAnsi="Times New Roman" w:cs="Times New Roman"/>
                <w:iCs/>
                <w:sz w:val="24"/>
                <w:szCs w:val="24"/>
                <w:lang w:val="uk-UA"/>
              </w:rPr>
              <w:t>вати</w:t>
            </w:r>
            <w:r w:rsidRPr="008C4089">
              <w:rPr>
                <w:rFonts w:ascii="Times New Roman" w:hAnsi="Times New Roman" w:cs="Times New Roman"/>
                <w:iCs/>
                <w:sz w:val="24"/>
                <w:szCs w:val="24"/>
                <w:lang w:val="uk-UA"/>
              </w:rPr>
              <w:t xml:space="preserve"> </w:t>
            </w:r>
            <w:r w:rsidRPr="00C524FF">
              <w:rPr>
                <w:rFonts w:ascii="Times New Roman" w:hAnsi="Times New Roman" w:cs="Times New Roman"/>
                <w:iCs/>
                <w:sz w:val="24"/>
                <w:szCs w:val="24"/>
                <w:lang w:val="uk-UA"/>
              </w:rPr>
              <w:t>виріб</w:t>
            </w:r>
            <w:r>
              <w:rPr>
                <w:rFonts w:ascii="Times New Roman" w:hAnsi="Times New Roman" w:cs="Times New Roman"/>
                <w:iCs/>
                <w:sz w:val="24"/>
                <w:szCs w:val="24"/>
                <w:lang w:val="uk-UA"/>
              </w:rPr>
              <w:t xml:space="preserve"> аплікацією;</w:t>
            </w:r>
          </w:p>
          <w:p w:rsidR="00D24F54" w:rsidRDefault="00D24F54" w:rsidP="00D24F54">
            <w:pPr>
              <w:pStyle w:val="25"/>
              <w:jc w:val="both"/>
              <w:rPr>
                <w:rFonts w:ascii="Times New Roman" w:hAnsi="Times New Roman" w:cs="Times New Roman"/>
                <w:iCs/>
                <w:sz w:val="24"/>
                <w:szCs w:val="24"/>
                <w:lang w:val="uk-UA"/>
              </w:rPr>
            </w:pPr>
            <w:r w:rsidRPr="00D24F54">
              <w:rPr>
                <w:rFonts w:ascii="Times New Roman" w:hAnsi="Times New Roman" w:cs="Times New Roman"/>
                <w:iCs/>
                <w:sz w:val="24"/>
                <w:szCs w:val="24"/>
                <w:lang w:val="uk-UA"/>
              </w:rPr>
              <w:t>−</w:t>
            </w:r>
            <w:r>
              <w:rPr>
                <w:rFonts w:ascii="Times New Roman" w:hAnsi="Times New Roman" w:cs="Times New Roman"/>
                <w:iCs/>
                <w:sz w:val="24"/>
                <w:szCs w:val="24"/>
                <w:lang w:val="uk-UA"/>
              </w:rPr>
              <w:t> пришивати</w:t>
            </w:r>
            <w:r w:rsidRPr="00D24F54">
              <w:rPr>
                <w:rFonts w:ascii="Times New Roman" w:hAnsi="Times New Roman" w:cs="Times New Roman"/>
                <w:iCs/>
                <w:sz w:val="24"/>
                <w:szCs w:val="24"/>
                <w:lang w:val="uk-UA"/>
              </w:rPr>
              <w:t xml:space="preserve"> </w:t>
            </w:r>
            <w:r w:rsidRPr="00C524FF">
              <w:rPr>
                <w:rFonts w:ascii="Times New Roman" w:hAnsi="Times New Roman" w:cs="Times New Roman"/>
                <w:iCs/>
                <w:sz w:val="24"/>
                <w:szCs w:val="24"/>
                <w:lang w:val="uk-UA"/>
              </w:rPr>
              <w:t xml:space="preserve">деталі аплікації до основи виробу </w:t>
            </w:r>
            <w:r w:rsidR="009607CA">
              <w:rPr>
                <w:rFonts w:ascii="Times New Roman" w:hAnsi="Times New Roman" w:cs="Times New Roman"/>
                <w:iCs/>
                <w:sz w:val="24"/>
                <w:szCs w:val="24"/>
                <w:lang w:val="uk-UA"/>
              </w:rPr>
              <w:t>знайомими</w:t>
            </w:r>
            <w:r w:rsidRPr="00C524FF">
              <w:rPr>
                <w:rFonts w:ascii="Times New Roman" w:hAnsi="Times New Roman" w:cs="Times New Roman"/>
                <w:iCs/>
                <w:sz w:val="24"/>
                <w:szCs w:val="24"/>
                <w:lang w:val="uk-UA"/>
              </w:rPr>
              <w:t xml:space="preserve"> швами;</w:t>
            </w:r>
          </w:p>
          <w:p w:rsidR="00AB5E41" w:rsidRPr="00AB5E41" w:rsidRDefault="00F03874" w:rsidP="000B5DB2">
            <w:pPr>
              <w:pStyle w:val="25"/>
              <w:numPr>
                <w:ilvl w:val="0"/>
                <w:numId w:val="30"/>
              </w:numPr>
              <w:ind w:left="175" w:hanging="175"/>
              <w:jc w:val="both"/>
              <w:rPr>
                <w:rFonts w:ascii="Times New Roman" w:hAnsi="Times New Roman" w:cs="Times New Roman"/>
                <w:i/>
                <w:iCs/>
                <w:sz w:val="24"/>
                <w:szCs w:val="24"/>
                <w:lang w:val="uk-UA"/>
              </w:rPr>
            </w:pPr>
            <w:r w:rsidRPr="00AB5E41">
              <w:rPr>
                <w:rFonts w:ascii="Times New Roman" w:hAnsi="Times New Roman"/>
                <w:i/>
                <w:sz w:val="24"/>
                <w:szCs w:val="24"/>
                <w:lang w:val="uk-UA"/>
              </w:rPr>
              <w:t>коментує</w:t>
            </w:r>
            <w:r w:rsidRPr="00AB5E41">
              <w:rPr>
                <w:rFonts w:ascii="Times New Roman" w:hAnsi="Times New Roman"/>
                <w:sz w:val="24"/>
                <w:szCs w:val="24"/>
                <w:lang w:val="uk-UA"/>
              </w:rPr>
              <w:t xml:space="preserve"> свої дії, користуючись фонетично, лексично і граматично правильним зв’язним мовленням</w:t>
            </w:r>
            <w:r w:rsidR="00240764" w:rsidRPr="00AB5E41">
              <w:rPr>
                <w:rFonts w:ascii="Times New Roman" w:hAnsi="Times New Roman"/>
                <w:sz w:val="24"/>
                <w:szCs w:val="24"/>
                <w:lang w:val="uk-UA"/>
              </w:rPr>
              <w:t>;</w:t>
            </w:r>
          </w:p>
          <w:p w:rsidR="000F4EE1" w:rsidRPr="00AB5E41" w:rsidRDefault="00AB5E41" w:rsidP="000F4EE1">
            <w:pPr>
              <w:pStyle w:val="25"/>
              <w:numPr>
                <w:ilvl w:val="0"/>
                <w:numId w:val="30"/>
              </w:numPr>
              <w:ind w:left="175" w:hanging="175"/>
              <w:jc w:val="both"/>
              <w:rPr>
                <w:rFonts w:ascii="Times New Roman" w:hAnsi="Times New Roman" w:cs="Times New Roman"/>
                <w:i/>
                <w:iCs/>
                <w:sz w:val="24"/>
                <w:szCs w:val="24"/>
                <w:lang w:val="uk-UA"/>
              </w:rPr>
            </w:pPr>
            <w:r w:rsidRPr="00AB5E41">
              <w:rPr>
                <w:rFonts w:ascii="Times New Roman" w:hAnsi="Times New Roman"/>
                <w:i/>
                <w:sz w:val="24"/>
                <w:szCs w:val="24"/>
                <w:lang w:val="uk-UA"/>
              </w:rPr>
              <w:t xml:space="preserve">розповідає </w:t>
            </w:r>
            <w:r w:rsidRPr="00AB5E41">
              <w:rPr>
                <w:rFonts w:ascii="Times New Roman" w:hAnsi="Times New Roman"/>
                <w:sz w:val="24"/>
                <w:szCs w:val="24"/>
                <w:lang w:val="uk-UA"/>
              </w:rPr>
              <w:t xml:space="preserve">про </w:t>
            </w:r>
            <w:r w:rsidRPr="00AB5E41">
              <w:rPr>
                <w:rFonts w:ascii="Times New Roman" w:hAnsi="Times New Roman" w:cs="Times New Roman"/>
                <w:iCs/>
                <w:sz w:val="24"/>
                <w:szCs w:val="24"/>
                <w:lang w:val="uk-UA"/>
              </w:rPr>
              <w:t>послідовність виготовлення</w:t>
            </w:r>
            <w:r w:rsidR="000F4EE1" w:rsidRPr="00AB5E41">
              <w:rPr>
                <w:rFonts w:ascii="Times New Roman" w:hAnsi="Times New Roman" w:cs="Times New Roman"/>
                <w:iCs/>
                <w:sz w:val="24"/>
                <w:szCs w:val="24"/>
                <w:lang w:val="uk-UA"/>
              </w:rPr>
              <w:t xml:space="preserve"> виробу з аплікацією (з опорою на зразок, навідні запитання, технологічну картку);</w:t>
            </w:r>
          </w:p>
          <w:p w:rsidR="00240764" w:rsidRPr="00240764" w:rsidRDefault="000F4EE1" w:rsidP="000F4EE1">
            <w:pPr>
              <w:pStyle w:val="25"/>
              <w:numPr>
                <w:ilvl w:val="0"/>
                <w:numId w:val="30"/>
              </w:numPr>
              <w:ind w:left="175" w:hanging="175"/>
              <w:jc w:val="both"/>
              <w:rPr>
                <w:rFonts w:eastAsia="Calibri"/>
                <w:sz w:val="24"/>
                <w:szCs w:val="24"/>
                <w:lang w:val="uk-UA"/>
              </w:rPr>
            </w:pPr>
            <w:r w:rsidRPr="00240764">
              <w:rPr>
                <w:rFonts w:ascii="Times New Roman" w:hAnsi="Times New Roman"/>
                <w:i/>
                <w:sz w:val="24"/>
                <w:szCs w:val="24"/>
                <w:lang w:val="uk-UA"/>
              </w:rPr>
              <w:t>дотримується</w:t>
            </w:r>
            <w:r w:rsidRPr="00240764">
              <w:rPr>
                <w:rFonts w:ascii="Times New Roman" w:hAnsi="Times New Roman"/>
                <w:sz w:val="24"/>
                <w:szCs w:val="24"/>
                <w:lang w:val="uk-UA"/>
              </w:rPr>
              <w:t xml:space="preserve"> правил безпечної поведінки</w:t>
            </w:r>
          </w:p>
        </w:tc>
        <w:tc>
          <w:tcPr>
            <w:tcW w:w="4929" w:type="dxa"/>
            <w:tcBorders>
              <w:top w:val="double" w:sz="4" w:space="0" w:color="auto"/>
              <w:bottom w:val="single" w:sz="4" w:space="0" w:color="auto"/>
            </w:tcBorders>
          </w:tcPr>
          <w:p w:rsidR="00FA7C9C" w:rsidRPr="00C524FF" w:rsidRDefault="00FA7C9C" w:rsidP="00996DAA">
            <w:pPr>
              <w:ind w:firstLine="0"/>
              <w:jc w:val="both"/>
              <w:rPr>
                <w:sz w:val="24"/>
                <w:szCs w:val="24"/>
              </w:rPr>
            </w:pPr>
            <w:r>
              <w:rPr>
                <w:sz w:val="24"/>
                <w:szCs w:val="24"/>
              </w:rPr>
              <w:t>Формування контекстуально зумовлених лексичних узагальнень відносних прикметників на позначення окремих видів швів.</w:t>
            </w:r>
          </w:p>
          <w:p w:rsidR="00FC087F" w:rsidRPr="00C524FF" w:rsidRDefault="00FC087F" w:rsidP="00FC087F">
            <w:pPr>
              <w:ind w:firstLine="0"/>
              <w:jc w:val="both"/>
              <w:rPr>
                <w:sz w:val="24"/>
                <w:szCs w:val="24"/>
              </w:rPr>
            </w:pPr>
            <w:r w:rsidRPr="00C524FF">
              <w:rPr>
                <w:sz w:val="24"/>
                <w:szCs w:val="24"/>
              </w:rPr>
              <w:t>Формування лексичної системності вживанн</w:t>
            </w:r>
            <w:r>
              <w:rPr>
                <w:sz w:val="24"/>
                <w:szCs w:val="24"/>
              </w:rPr>
              <w:t>я</w:t>
            </w:r>
            <w:r w:rsidRPr="00C524FF">
              <w:rPr>
                <w:sz w:val="24"/>
                <w:szCs w:val="24"/>
              </w:rPr>
              <w:t xml:space="preserve"> дієслів (пришивати – шити).</w:t>
            </w:r>
          </w:p>
          <w:p w:rsidR="00FC087F" w:rsidRDefault="00FC087F" w:rsidP="00FC087F">
            <w:pPr>
              <w:ind w:firstLine="0"/>
              <w:jc w:val="both"/>
              <w:rPr>
                <w:sz w:val="24"/>
                <w:szCs w:val="24"/>
              </w:rPr>
            </w:pPr>
            <w:r w:rsidRPr="00C524FF">
              <w:rPr>
                <w:sz w:val="24"/>
                <w:szCs w:val="24"/>
              </w:rPr>
              <w:t xml:space="preserve">Формування лексико-семантичних мовних явищ антонімії на матеріалі прислівників (уперед </w:t>
            </w:r>
            <w:r w:rsidR="00860EC4">
              <w:rPr>
                <w:sz w:val="24"/>
                <w:szCs w:val="24"/>
              </w:rPr>
              <w:t>– назад</w:t>
            </w:r>
            <w:r w:rsidR="009607CA">
              <w:rPr>
                <w:sz w:val="24"/>
                <w:szCs w:val="24"/>
              </w:rPr>
              <w:t>, густо – рідко</w:t>
            </w:r>
            <w:r w:rsidR="00860EC4">
              <w:rPr>
                <w:sz w:val="24"/>
                <w:szCs w:val="24"/>
              </w:rPr>
              <w:t>); синонімії на матеріалі дієслів (оздоблювати – прикрашати)</w:t>
            </w:r>
            <w:r w:rsidR="00786BAA">
              <w:rPr>
                <w:sz w:val="24"/>
                <w:szCs w:val="24"/>
              </w:rPr>
              <w:t>, багатозначності на матеріалі іменників (шов: спосіб вишивання, місце скріплення частин чогось).</w:t>
            </w:r>
          </w:p>
          <w:p w:rsidR="00F03874" w:rsidRPr="00C524FF" w:rsidRDefault="008D7983" w:rsidP="008D31E4">
            <w:pPr>
              <w:ind w:firstLine="0"/>
              <w:jc w:val="both"/>
              <w:rPr>
                <w:sz w:val="24"/>
                <w:szCs w:val="24"/>
              </w:rPr>
            </w:pPr>
            <w:r>
              <w:rPr>
                <w:sz w:val="24"/>
                <w:szCs w:val="24"/>
              </w:rPr>
              <w:t>Розширення знань про аплікації та їх</w:t>
            </w:r>
            <w:r w:rsidR="00F03874" w:rsidRPr="00C524FF">
              <w:rPr>
                <w:sz w:val="24"/>
                <w:szCs w:val="24"/>
              </w:rPr>
              <w:t xml:space="preserve"> види.</w:t>
            </w:r>
          </w:p>
          <w:p w:rsidR="00FC087F" w:rsidRDefault="00FC087F" w:rsidP="00FC087F">
            <w:pPr>
              <w:ind w:firstLine="0"/>
              <w:jc w:val="both"/>
              <w:rPr>
                <w:sz w:val="24"/>
                <w:szCs w:val="24"/>
              </w:rPr>
            </w:pPr>
            <w:r w:rsidRPr="00C524FF">
              <w:rPr>
                <w:sz w:val="24"/>
                <w:szCs w:val="24"/>
              </w:rPr>
              <w:t>Закріплення навичок виготовлення аплікацій.</w:t>
            </w:r>
          </w:p>
          <w:p w:rsidR="00330261" w:rsidRDefault="00330261" w:rsidP="00330261">
            <w:pPr>
              <w:ind w:firstLine="0"/>
              <w:jc w:val="both"/>
              <w:rPr>
                <w:sz w:val="24"/>
                <w:szCs w:val="24"/>
              </w:rPr>
            </w:pPr>
            <w:r>
              <w:rPr>
                <w:sz w:val="24"/>
                <w:szCs w:val="24"/>
              </w:rPr>
              <w:t>Удосконалення навичок д</w:t>
            </w:r>
            <w:r w:rsidRPr="00C524FF">
              <w:rPr>
                <w:sz w:val="24"/>
                <w:szCs w:val="24"/>
              </w:rPr>
              <w:t>екорування різних виробів аплікацією.</w:t>
            </w:r>
          </w:p>
          <w:p w:rsidR="00F03874" w:rsidRPr="00C524FF" w:rsidRDefault="00F03874" w:rsidP="008D31E4">
            <w:pPr>
              <w:ind w:firstLine="0"/>
              <w:jc w:val="both"/>
              <w:rPr>
                <w:sz w:val="24"/>
                <w:szCs w:val="24"/>
              </w:rPr>
            </w:pPr>
            <w:r w:rsidRPr="00C524FF">
              <w:rPr>
                <w:sz w:val="24"/>
                <w:szCs w:val="24"/>
              </w:rPr>
              <w:t xml:space="preserve">Акцентування уваги на фонетичній, лексичній і граматичній правильності мовлення. </w:t>
            </w:r>
          </w:p>
          <w:p w:rsidR="00771C01" w:rsidRPr="00C524FF" w:rsidRDefault="009F7504" w:rsidP="009F7504">
            <w:pPr>
              <w:ind w:firstLine="0"/>
              <w:jc w:val="both"/>
              <w:rPr>
                <w:sz w:val="24"/>
                <w:szCs w:val="24"/>
              </w:rPr>
            </w:pPr>
            <w:r w:rsidRPr="00670DA1">
              <w:rPr>
                <w:sz w:val="24"/>
                <w:szCs w:val="24"/>
              </w:rPr>
              <w:t>Розвиток зорового, слухового сприймання, уваги та пам’яті, тактильного, кінестетичного</w:t>
            </w:r>
            <w:r w:rsidR="000F4EE1" w:rsidRPr="00670DA1">
              <w:rPr>
                <w:sz w:val="24"/>
                <w:szCs w:val="24"/>
              </w:rPr>
              <w:t xml:space="preserve"> сприймання, кінетичного праксису; усного зв’язного мовлення; </w:t>
            </w:r>
            <w:r w:rsidR="000F4EE1">
              <w:rPr>
                <w:sz w:val="24"/>
                <w:szCs w:val="24"/>
              </w:rPr>
              <w:t xml:space="preserve">конструктивного мислення, </w:t>
            </w:r>
            <w:r w:rsidR="000F4EE1" w:rsidRPr="00670DA1">
              <w:rPr>
                <w:sz w:val="24"/>
                <w:szCs w:val="24"/>
              </w:rPr>
              <w:t>мисленнєвих операцій</w:t>
            </w:r>
          </w:p>
        </w:tc>
      </w:tr>
    </w:tbl>
    <w:p w:rsidR="000F4EE1" w:rsidRPr="000F4EE1" w:rsidRDefault="000F4EE1" w:rsidP="000F4EE1">
      <w:pPr>
        <w:spacing w:line="240" w:lineRule="auto"/>
        <w:jc w:val="right"/>
        <w:rPr>
          <w:i/>
          <w:sz w:val="24"/>
          <w:szCs w:val="24"/>
        </w:rPr>
      </w:pPr>
      <w:r>
        <w:rPr>
          <w:i/>
          <w:sz w:val="24"/>
          <w:szCs w:val="24"/>
        </w:rPr>
        <w:lastRenderedPageBreak/>
        <w:t>Продовження таблиці</w:t>
      </w:r>
    </w:p>
    <w:tbl>
      <w:tblPr>
        <w:tblStyle w:val="a3"/>
        <w:tblW w:w="0" w:type="auto"/>
        <w:tblLook w:val="04A0" w:firstRow="1" w:lastRow="0" w:firstColumn="1" w:lastColumn="0" w:noHBand="0" w:noVBand="1"/>
      </w:tblPr>
      <w:tblGrid>
        <w:gridCol w:w="4928"/>
        <w:gridCol w:w="4929"/>
        <w:gridCol w:w="4929"/>
      </w:tblGrid>
      <w:tr w:rsidR="000F4EE1" w:rsidRPr="00C524FF" w:rsidTr="000F4EE1">
        <w:trPr>
          <w:trHeight w:val="5819"/>
        </w:trPr>
        <w:tc>
          <w:tcPr>
            <w:tcW w:w="4928" w:type="dxa"/>
            <w:tcBorders>
              <w:top w:val="single" w:sz="4" w:space="0" w:color="auto"/>
              <w:bottom w:val="double" w:sz="4" w:space="0" w:color="auto"/>
            </w:tcBorders>
          </w:tcPr>
          <w:p w:rsidR="000F4EE1" w:rsidRPr="002C0C74" w:rsidRDefault="000F4EE1" w:rsidP="000F4EE1">
            <w:pPr>
              <w:pStyle w:val="a6"/>
              <w:spacing w:after="0" w:line="240" w:lineRule="auto"/>
              <w:ind w:left="142"/>
              <w:jc w:val="both"/>
              <w:rPr>
                <w:rFonts w:ascii="Times New Roman" w:hAnsi="Times New Roman"/>
                <w:bCs/>
                <w:sz w:val="24"/>
                <w:szCs w:val="24"/>
              </w:rPr>
            </w:pPr>
            <w:r w:rsidRPr="002C0C74">
              <w:rPr>
                <w:rFonts w:ascii="Times New Roman" w:hAnsi="Times New Roman"/>
                <w:bCs/>
                <w:sz w:val="24"/>
                <w:szCs w:val="24"/>
              </w:rPr>
              <w:t>оздоблення виробу («назад голку», «стебловий», «тамбурний»). Графічне зображення швів та послідовність їх виконання. Оформлення виробу (обробка країв тощо).</w:t>
            </w:r>
            <w:r>
              <w:rPr>
                <w:rFonts w:ascii="Times New Roman" w:hAnsi="Times New Roman"/>
                <w:bCs/>
                <w:sz w:val="24"/>
                <w:szCs w:val="24"/>
              </w:rPr>
              <w:t xml:space="preserve"> </w:t>
            </w:r>
            <w:r w:rsidRPr="002C0C74">
              <w:rPr>
                <w:rFonts w:ascii="Times New Roman" w:hAnsi="Times New Roman"/>
                <w:bCs/>
                <w:sz w:val="24"/>
                <w:szCs w:val="24"/>
              </w:rPr>
              <w:t xml:space="preserve">Остаточна обробка виробу. </w:t>
            </w:r>
          </w:p>
          <w:p w:rsidR="000F4EE1" w:rsidRDefault="000F4EE1" w:rsidP="000B5DB2">
            <w:pPr>
              <w:pStyle w:val="a6"/>
              <w:numPr>
                <w:ilvl w:val="0"/>
                <w:numId w:val="17"/>
              </w:numPr>
              <w:spacing w:after="0" w:line="240" w:lineRule="auto"/>
              <w:ind w:left="142" w:hanging="142"/>
              <w:jc w:val="both"/>
              <w:rPr>
                <w:rFonts w:ascii="Times New Roman" w:hAnsi="Times New Roman"/>
                <w:bCs/>
                <w:sz w:val="24"/>
                <w:szCs w:val="24"/>
              </w:rPr>
            </w:pPr>
            <w:r>
              <w:rPr>
                <w:rFonts w:ascii="Times New Roman" w:hAnsi="Times New Roman"/>
                <w:bCs/>
                <w:sz w:val="24"/>
                <w:szCs w:val="24"/>
              </w:rPr>
              <w:t xml:space="preserve">Особливості </w:t>
            </w:r>
            <w:r w:rsidRPr="00C524FF">
              <w:rPr>
                <w:rFonts w:ascii="Times New Roman" w:hAnsi="Times New Roman"/>
                <w:bCs/>
                <w:sz w:val="24"/>
                <w:szCs w:val="24"/>
              </w:rPr>
              <w:t>догляд</w:t>
            </w:r>
            <w:r>
              <w:rPr>
                <w:rFonts w:ascii="Times New Roman" w:hAnsi="Times New Roman"/>
                <w:bCs/>
                <w:sz w:val="24"/>
                <w:szCs w:val="24"/>
              </w:rPr>
              <w:t>у</w:t>
            </w:r>
            <w:r w:rsidRPr="00C524FF">
              <w:rPr>
                <w:rFonts w:ascii="Times New Roman" w:hAnsi="Times New Roman"/>
                <w:bCs/>
                <w:sz w:val="24"/>
                <w:szCs w:val="24"/>
              </w:rPr>
              <w:t xml:space="preserve"> за виробами з апліка</w:t>
            </w:r>
            <w:r>
              <w:rPr>
                <w:rFonts w:ascii="Times New Roman" w:hAnsi="Times New Roman"/>
                <w:bCs/>
                <w:sz w:val="24"/>
                <w:szCs w:val="24"/>
              </w:rPr>
              <w:t>тивним оформленням.</w:t>
            </w:r>
          </w:p>
          <w:p w:rsidR="000F4EE1" w:rsidRDefault="000F4EE1" w:rsidP="00BC46A2">
            <w:pPr>
              <w:ind w:firstLine="0"/>
              <w:jc w:val="both"/>
              <w:rPr>
                <w:sz w:val="24"/>
                <w:szCs w:val="24"/>
              </w:rPr>
            </w:pPr>
            <w:r w:rsidRPr="00BC46A2">
              <w:rPr>
                <w:b/>
                <w:sz w:val="24"/>
                <w:szCs w:val="24"/>
              </w:rPr>
              <w:t>Орієнтовні тематичні завдання</w:t>
            </w:r>
            <w:r w:rsidRPr="00BC46A2">
              <w:rPr>
                <w:sz w:val="24"/>
                <w:szCs w:val="24"/>
              </w:rPr>
              <w:t xml:space="preserve"> (на вибір):</w:t>
            </w:r>
            <w:r>
              <w:rPr>
                <w:sz w:val="24"/>
                <w:szCs w:val="24"/>
              </w:rPr>
              <w:t xml:space="preserve"> «Я на сонечку лежу» (левеня), «Грайливі рибки», «Весняний передзвін» (панно); «Веселе кошеня» (сумочка); «Настінна сумка», «Красивий гаманець», «Чарівний птах», «</w:t>
            </w:r>
            <w:proofErr w:type="spellStart"/>
            <w:r>
              <w:rPr>
                <w:sz w:val="24"/>
                <w:szCs w:val="24"/>
              </w:rPr>
              <w:t>Совонька-сова</w:t>
            </w:r>
            <w:proofErr w:type="spellEnd"/>
            <w:r>
              <w:rPr>
                <w:sz w:val="24"/>
                <w:szCs w:val="24"/>
              </w:rPr>
              <w:t>, мудра голова» (сувенір); «Чудові рибки» (</w:t>
            </w:r>
            <w:proofErr w:type="spellStart"/>
            <w:r>
              <w:rPr>
                <w:sz w:val="24"/>
                <w:szCs w:val="24"/>
              </w:rPr>
              <w:t>прихватки</w:t>
            </w:r>
            <w:proofErr w:type="spellEnd"/>
            <w:r>
              <w:rPr>
                <w:sz w:val="24"/>
                <w:szCs w:val="24"/>
              </w:rPr>
              <w:t>), «Веселі клоуни» (композиція); «Серветочка (хустинка) для матусі (бабусі)», «Вишиваю вишиванку для маленького Іванка» (лялькова).</w:t>
            </w:r>
          </w:p>
          <w:p w:rsidR="000F4EE1" w:rsidRPr="009E03DF" w:rsidRDefault="000F4EE1" w:rsidP="007F0EE3">
            <w:pPr>
              <w:ind w:firstLine="0"/>
              <w:jc w:val="both"/>
              <w:rPr>
                <w:bCs/>
                <w:sz w:val="24"/>
                <w:szCs w:val="24"/>
              </w:rPr>
            </w:pPr>
            <w:r w:rsidRPr="00104EEA">
              <w:rPr>
                <w:b/>
                <w:sz w:val="24"/>
                <w:szCs w:val="24"/>
              </w:rPr>
              <w:t>Матеріали:</w:t>
            </w:r>
            <w:r>
              <w:rPr>
                <w:b/>
                <w:sz w:val="24"/>
                <w:szCs w:val="24"/>
              </w:rPr>
              <w:t xml:space="preserve"> </w:t>
            </w:r>
            <w:r>
              <w:rPr>
                <w:sz w:val="24"/>
                <w:szCs w:val="24"/>
              </w:rPr>
              <w:t>шаблони, різні види тканин, голки, наперстки, подушечка для голок, ножиці, п’яльця</w:t>
            </w:r>
          </w:p>
        </w:tc>
        <w:tc>
          <w:tcPr>
            <w:tcW w:w="4929" w:type="dxa"/>
            <w:tcBorders>
              <w:top w:val="single" w:sz="4" w:space="0" w:color="auto"/>
              <w:bottom w:val="double" w:sz="4" w:space="0" w:color="auto"/>
            </w:tcBorders>
          </w:tcPr>
          <w:p w:rsidR="000F4EE1" w:rsidRDefault="000F4EE1" w:rsidP="000F4EE1">
            <w:pPr>
              <w:pStyle w:val="25"/>
              <w:ind w:left="175"/>
              <w:jc w:val="both"/>
              <w:rPr>
                <w:rFonts w:eastAsia="Calibri"/>
                <w:b/>
                <w:i/>
                <w:sz w:val="24"/>
                <w:szCs w:val="24"/>
              </w:rPr>
            </w:pPr>
            <w:r w:rsidRPr="00240764">
              <w:rPr>
                <w:rFonts w:ascii="Times New Roman" w:hAnsi="Times New Roman"/>
                <w:sz w:val="24"/>
                <w:szCs w:val="24"/>
                <w:lang w:val="uk-UA"/>
              </w:rPr>
              <w:t>у майстерні</w:t>
            </w:r>
          </w:p>
        </w:tc>
        <w:tc>
          <w:tcPr>
            <w:tcW w:w="4929" w:type="dxa"/>
            <w:tcBorders>
              <w:top w:val="single" w:sz="4" w:space="0" w:color="auto"/>
              <w:bottom w:val="double" w:sz="4" w:space="0" w:color="auto"/>
            </w:tcBorders>
          </w:tcPr>
          <w:p w:rsidR="000F4EE1" w:rsidRDefault="000F4EE1" w:rsidP="009F7504">
            <w:pPr>
              <w:ind w:firstLine="0"/>
              <w:jc w:val="both"/>
              <w:rPr>
                <w:sz w:val="24"/>
                <w:szCs w:val="24"/>
              </w:rPr>
            </w:pPr>
            <w:r w:rsidRPr="00670DA1">
              <w:rPr>
                <w:sz w:val="24"/>
                <w:szCs w:val="24"/>
              </w:rPr>
              <w:t xml:space="preserve"> порівняння, аналізу, синтезу, вміння встановлювати причинно-наслідкові зв’язки; операцій ймовірного прогнозування на лексичному та граматичному рівні; зорового, слухового, смислового, рухового контролю на фонетичному, лексичному, графічному матеріалі; просторового орієнтування; емоційно-вольової сфери, фантазії, творчої уяви;</w:t>
            </w:r>
            <w:r>
              <w:rPr>
                <w:sz w:val="24"/>
                <w:szCs w:val="24"/>
              </w:rPr>
              <w:t xml:space="preserve"> зорово-моторної координації,</w:t>
            </w:r>
            <w:r w:rsidRPr="00670DA1">
              <w:rPr>
                <w:sz w:val="24"/>
                <w:szCs w:val="24"/>
              </w:rPr>
              <w:t xml:space="preserve"> диференційованих рухів пальців і кистей рук</w:t>
            </w:r>
            <w:r>
              <w:rPr>
                <w:sz w:val="24"/>
                <w:szCs w:val="24"/>
              </w:rPr>
              <w:t>, чуття кольору та ритму.</w:t>
            </w:r>
          </w:p>
          <w:p w:rsidR="000F4EE1" w:rsidRDefault="000F4EE1" w:rsidP="008D31E4">
            <w:pPr>
              <w:ind w:firstLine="0"/>
              <w:jc w:val="both"/>
              <w:rPr>
                <w:sz w:val="24"/>
                <w:szCs w:val="24"/>
              </w:rPr>
            </w:pPr>
            <w:r w:rsidRPr="00C524FF">
              <w:rPr>
                <w:sz w:val="24"/>
                <w:szCs w:val="24"/>
              </w:rPr>
              <w:t xml:space="preserve">Виховання інтересу до </w:t>
            </w:r>
            <w:r>
              <w:rPr>
                <w:sz w:val="24"/>
                <w:szCs w:val="24"/>
              </w:rPr>
              <w:t>оздоблення виробів аплікацією.</w:t>
            </w:r>
          </w:p>
          <w:p w:rsidR="000F4EE1" w:rsidRDefault="000F4EE1" w:rsidP="00771C01">
            <w:pPr>
              <w:ind w:firstLine="0"/>
              <w:jc w:val="both"/>
              <w:rPr>
                <w:sz w:val="24"/>
                <w:szCs w:val="24"/>
              </w:rPr>
            </w:pPr>
            <w:r w:rsidRPr="00670DA1">
              <w:rPr>
                <w:sz w:val="24"/>
                <w:szCs w:val="24"/>
              </w:rPr>
              <w:t>Виховання морально-етичних норм,</w:t>
            </w:r>
            <w:r>
              <w:rPr>
                <w:sz w:val="24"/>
                <w:szCs w:val="24"/>
              </w:rPr>
              <w:t xml:space="preserve"> </w:t>
            </w:r>
            <w:r w:rsidRPr="00670DA1">
              <w:rPr>
                <w:sz w:val="24"/>
                <w:szCs w:val="24"/>
              </w:rPr>
              <w:t xml:space="preserve">організованості, охайності, </w:t>
            </w:r>
            <w:r>
              <w:rPr>
                <w:sz w:val="24"/>
                <w:szCs w:val="24"/>
              </w:rPr>
              <w:t>ретельності,</w:t>
            </w:r>
            <w:r w:rsidRPr="00670DA1">
              <w:rPr>
                <w:sz w:val="24"/>
                <w:szCs w:val="24"/>
              </w:rPr>
              <w:t xml:space="preserve"> </w:t>
            </w:r>
            <w:r>
              <w:rPr>
                <w:sz w:val="24"/>
                <w:szCs w:val="24"/>
              </w:rPr>
              <w:t>дисциплінованості.</w:t>
            </w:r>
          </w:p>
          <w:p w:rsidR="000F4EE1" w:rsidRDefault="000F4EE1" w:rsidP="00771C01">
            <w:pPr>
              <w:ind w:firstLine="0"/>
              <w:jc w:val="both"/>
              <w:rPr>
                <w:sz w:val="24"/>
                <w:szCs w:val="24"/>
              </w:rPr>
            </w:pPr>
            <w:r>
              <w:rPr>
                <w:sz w:val="24"/>
                <w:szCs w:val="24"/>
              </w:rPr>
              <w:t>Виховання бажання досягати, бачити та адекватно оцінювати результати своєї трудової діяльності</w:t>
            </w:r>
          </w:p>
        </w:tc>
      </w:tr>
      <w:tr w:rsidR="00FA7C9C" w:rsidRPr="00C524FF" w:rsidTr="00FA7C9C">
        <w:trPr>
          <w:trHeight w:val="283"/>
        </w:trPr>
        <w:tc>
          <w:tcPr>
            <w:tcW w:w="14786" w:type="dxa"/>
            <w:gridSpan w:val="3"/>
            <w:tcBorders>
              <w:top w:val="double" w:sz="4" w:space="0" w:color="auto"/>
              <w:bottom w:val="double" w:sz="4" w:space="0" w:color="auto"/>
            </w:tcBorders>
          </w:tcPr>
          <w:p w:rsidR="00FA7C9C" w:rsidRPr="00FA7C9C" w:rsidRDefault="00FA7C9C" w:rsidP="00FA7C9C">
            <w:pPr>
              <w:ind w:firstLine="0"/>
              <w:jc w:val="center"/>
              <w:rPr>
                <w:i/>
                <w:sz w:val="26"/>
                <w:szCs w:val="26"/>
              </w:rPr>
            </w:pPr>
            <w:r>
              <w:rPr>
                <w:i/>
                <w:sz w:val="26"/>
                <w:szCs w:val="26"/>
              </w:rPr>
              <w:t>Узагальнення (3 год.)</w:t>
            </w:r>
          </w:p>
        </w:tc>
      </w:tr>
    </w:tbl>
    <w:p w:rsidR="00DB320C" w:rsidRPr="00C524FF" w:rsidRDefault="00DB320C">
      <w:pPr>
        <w:sectPr w:rsidR="00DB320C" w:rsidRPr="00C524FF" w:rsidSect="00DB320C">
          <w:headerReference w:type="default" r:id="rId15"/>
          <w:footerReference w:type="default" r:id="rId16"/>
          <w:pgSz w:w="16838" w:h="11906" w:orient="landscape"/>
          <w:pgMar w:top="1134" w:right="1134" w:bottom="851" w:left="1134" w:header="709" w:footer="709" w:gutter="0"/>
          <w:cols w:space="708"/>
          <w:docGrid w:linePitch="360"/>
        </w:sectPr>
      </w:pPr>
    </w:p>
    <w:p w:rsidR="00C150CE" w:rsidRPr="00CA0435" w:rsidRDefault="00C150CE" w:rsidP="00CA0435">
      <w:pPr>
        <w:pStyle w:val="23"/>
        <w:spacing w:after="0" w:line="240" w:lineRule="auto"/>
        <w:ind w:left="0"/>
        <w:jc w:val="both"/>
        <w:rPr>
          <w:rFonts w:eastAsia="Calibri"/>
          <w:b/>
          <w:i/>
          <w:sz w:val="24"/>
          <w:szCs w:val="24"/>
        </w:rPr>
      </w:pPr>
      <w:r w:rsidRPr="00CA0435">
        <w:rPr>
          <w:rFonts w:eastAsia="Calibri"/>
          <w:b/>
          <w:i/>
          <w:sz w:val="24"/>
          <w:szCs w:val="24"/>
        </w:rPr>
        <w:lastRenderedPageBreak/>
        <w:t>Показниками сформованості галузевої компетентності учениці п’ятого класу загальноосвітньої школи чи спеціальної школи для дітей із тяжкими порушеннями мовлення з предмету «Трудове навчання» на кінець навчального року  виступають:</w:t>
      </w:r>
    </w:p>
    <w:p w:rsidR="00C150CE" w:rsidRPr="00CA0435" w:rsidRDefault="00C150CE" w:rsidP="00CA0435">
      <w:pPr>
        <w:pStyle w:val="23"/>
        <w:spacing w:after="0" w:line="240" w:lineRule="auto"/>
        <w:ind w:left="0"/>
        <w:jc w:val="both"/>
        <w:rPr>
          <w:rFonts w:eastAsia="Calibri"/>
          <w:i/>
          <w:sz w:val="24"/>
          <w:szCs w:val="24"/>
        </w:rPr>
      </w:pPr>
      <w:r w:rsidRPr="00CA0435">
        <w:rPr>
          <w:rFonts w:eastAsia="Calibri"/>
          <w:i/>
          <w:sz w:val="24"/>
          <w:szCs w:val="24"/>
        </w:rPr>
        <w:t>1. Розуміння змісту навчального матеріалу</w:t>
      </w:r>
      <w:r w:rsidRPr="00CA0435">
        <w:rPr>
          <w:rFonts w:eastAsia="Calibri"/>
          <w:sz w:val="24"/>
          <w:szCs w:val="24"/>
        </w:rPr>
        <w:t xml:space="preserve"> (психомовленнєвий компонент):</w:t>
      </w:r>
      <w:r w:rsidRPr="00CA0435">
        <w:rPr>
          <w:rFonts w:eastAsia="Calibri"/>
          <w:i/>
          <w:sz w:val="24"/>
          <w:szCs w:val="24"/>
        </w:rPr>
        <w:t xml:space="preserve"> </w:t>
      </w:r>
    </w:p>
    <w:p w:rsidR="00C150CE" w:rsidRPr="00CA0435" w:rsidRDefault="00C150CE" w:rsidP="00CA0435">
      <w:pPr>
        <w:pStyle w:val="23"/>
        <w:spacing w:after="0" w:line="240" w:lineRule="auto"/>
        <w:ind w:left="0"/>
        <w:jc w:val="both"/>
        <w:rPr>
          <w:rFonts w:eastAsia="Calibri"/>
          <w:sz w:val="24"/>
          <w:szCs w:val="24"/>
        </w:rPr>
      </w:pPr>
      <w:r w:rsidRPr="00CA0435">
        <w:rPr>
          <w:rFonts w:eastAsia="Calibri"/>
          <w:sz w:val="24"/>
          <w:szCs w:val="24"/>
        </w:rPr>
        <w:t>− цілісн</w:t>
      </w:r>
      <w:r w:rsidR="0092192A" w:rsidRPr="00CA0435">
        <w:rPr>
          <w:rFonts w:eastAsia="Calibri"/>
          <w:sz w:val="24"/>
          <w:szCs w:val="24"/>
        </w:rPr>
        <w:t xml:space="preserve">е </w:t>
      </w:r>
      <w:r w:rsidRPr="00CA0435">
        <w:rPr>
          <w:rFonts w:eastAsia="Calibri"/>
          <w:sz w:val="24"/>
          <w:szCs w:val="24"/>
        </w:rPr>
        <w:t xml:space="preserve">сприймання дійсності за художньо-естетичними </w:t>
      </w:r>
      <w:r w:rsidR="00C366E3" w:rsidRPr="00CA0435">
        <w:rPr>
          <w:rFonts w:eastAsia="Calibri"/>
          <w:sz w:val="24"/>
          <w:szCs w:val="24"/>
        </w:rPr>
        <w:t>еталонами</w:t>
      </w:r>
      <w:r w:rsidRPr="00CA0435">
        <w:rPr>
          <w:rFonts w:eastAsia="Calibri"/>
          <w:sz w:val="24"/>
          <w:szCs w:val="24"/>
        </w:rPr>
        <w:t>;</w:t>
      </w:r>
    </w:p>
    <w:p w:rsidR="00C150CE" w:rsidRPr="00CA0435" w:rsidRDefault="00C150CE" w:rsidP="00CA0435">
      <w:pPr>
        <w:pStyle w:val="23"/>
        <w:spacing w:after="0" w:line="240" w:lineRule="auto"/>
        <w:ind w:left="0"/>
        <w:jc w:val="both"/>
        <w:rPr>
          <w:rFonts w:eastAsia="Calibri"/>
          <w:sz w:val="24"/>
          <w:szCs w:val="24"/>
        </w:rPr>
      </w:pPr>
      <w:r w:rsidRPr="00CA0435">
        <w:rPr>
          <w:rFonts w:eastAsia="Calibri"/>
          <w:sz w:val="24"/>
          <w:szCs w:val="24"/>
        </w:rPr>
        <w:t xml:space="preserve">− здатність отримувати естетичну насолоду від краси навколишнього світу і </w:t>
      </w:r>
      <w:r w:rsidR="00C366E3" w:rsidRPr="00CA0435">
        <w:rPr>
          <w:rFonts w:eastAsia="Calibri"/>
          <w:sz w:val="24"/>
          <w:szCs w:val="24"/>
        </w:rPr>
        <w:t xml:space="preserve">рукотворних </w:t>
      </w:r>
      <w:r w:rsidRPr="00CA0435">
        <w:rPr>
          <w:rFonts w:eastAsia="Calibri"/>
          <w:sz w:val="24"/>
          <w:szCs w:val="24"/>
        </w:rPr>
        <w:t>виробів;</w:t>
      </w:r>
    </w:p>
    <w:p w:rsidR="00C150CE" w:rsidRPr="00CA0435" w:rsidRDefault="00C150CE" w:rsidP="00CA0435">
      <w:pPr>
        <w:pStyle w:val="23"/>
        <w:spacing w:after="0" w:line="240" w:lineRule="auto"/>
        <w:ind w:left="0"/>
        <w:jc w:val="both"/>
        <w:rPr>
          <w:rFonts w:eastAsia="Calibri"/>
          <w:sz w:val="24"/>
          <w:szCs w:val="24"/>
        </w:rPr>
      </w:pPr>
      <w:r w:rsidRPr="00CA0435">
        <w:rPr>
          <w:rFonts w:eastAsia="Calibri"/>
          <w:sz w:val="24"/>
          <w:szCs w:val="24"/>
        </w:rPr>
        <w:t>− розуміння зв’язків трудового навчання із предметним середовищем, життєдіяльністю людини;</w:t>
      </w:r>
    </w:p>
    <w:p w:rsidR="00C150CE" w:rsidRPr="00CA0435" w:rsidRDefault="00C150CE" w:rsidP="00CA0435">
      <w:pPr>
        <w:spacing w:line="240" w:lineRule="auto"/>
        <w:ind w:left="360" w:firstLine="0"/>
        <w:jc w:val="both"/>
        <w:rPr>
          <w:rFonts w:eastAsia="Calibri"/>
          <w:sz w:val="24"/>
          <w:szCs w:val="24"/>
        </w:rPr>
      </w:pPr>
      <w:r w:rsidRPr="00CA0435">
        <w:rPr>
          <w:rFonts w:eastAsia="Calibri"/>
          <w:sz w:val="24"/>
          <w:szCs w:val="24"/>
        </w:rPr>
        <w:t xml:space="preserve">– дотримання </w:t>
      </w:r>
      <w:r w:rsidRPr="00CA0435">
        <w:rPr>
          <w:sz w:val="24"/>
          <w:szCs w:val="24"/>
        </w:rPr>
        <w:t>правил внутрішнього розпорядку в шкільній майстерні, організації робочого місця.</w:t>
      </w:r>
    </w:p>
    <w:p w:rsidR="00C150CE" w:rsidRPr="00CA0435" w:rsidRDefault="00C150CE" w:rsidP="00CA0435">
      <w:pPr>
        <w:pStyle w:val="23"/>
        <w:spacing w:after="0" w:line="240" w:lineRule="auto"/>
        <w:ind w:left="0"/>
        <w:jc w:val="both"/>
        <w:rPr>
          <w:rFonts w:eastAsia="Calibri"/>
          <w:sz w:val="24"/>
          <w:szCs w:val="24"/>
        </w:rPr>
      </w:pPr>
      <w:r w:rsidRPr="00CA0435">
        <w:rPr>
          <w:rFonts w:eastAsia="Calibri"/>
          <w:i/>
          <w:sz w:val="24"/>
          <w:szCs w:val="24"/>
        </w:rPr>
        <w:t xml:space="preserve">2. Засвоєння знань, формування умінь і навичок </w:t>
      </w:r>
      <w:r w:rsidRPr="00CA0435">
        <w:rPr>
          <w:rFonts w:eastAsia="Calibri"/>
          <w:sz w:val="24"/>
          <w:szCs w:val="24"/>
        </w:rPr>
        <w:t>(психомовленнєвий компонент):</w:t>
      </w:r>
    </w:p>
    <w:p w:rsidR="00C150CE" w:rsidRPr="00CA0435" w:rsidRDefault="00C150CE" w:rsidP="00CA0435">
      <w:pPr>
        <w:pStyle w:val="23"/>
        <w:spacing w:after="0" w:line="240" w:lineRule="auto"/>
        <w:ind w:left="0"/>
        <w:jc w:val="both"/>
        <w:rPr>
          <w:rFonts w:eastAsia="Calibri"/>
          <w:sz w:val="24"/>
          <w:szCs w:val="24"/>
        </w:rPr>
      </w:pPr>
      <w:r w:rsidRPr="00CA0435">
        <w:rPr>
          <w:rFonts w:eastAsia="Calibri"/>
          <w:sz w:val="24"/>
          <w:szCs w:val="24"/>
        </w:rPr>
        <w:t>− здатність до самореалізації, потреба в професійному самовдосконаленні;</w:t>
      </w:r>
    </w:p>
    <w:p w:rsidR="0008615A" w:rsidRPr="00CA0435" w:rsidRDefault="00C150CE" w:rsidP="00CA0435">
      <w:pPr>
        <w:pStyle w:val="23"/>
        <w:spacing w:after="0" w:line="240" w:lineRule="auto"/>
        <w:ind w:left="0"/>
        <w:jc w:val="both"/>
        <w:rPr>
          <w:sz w:val="24"/>
          <w:szCs w:val="24"/>
        </w:rPr>
      </w:pPr>
      <w:r w:rsidRPr="00CA0435">
        <w:rPr>
          <w:rFonts w:eastAsia="Calibri"/>
          <w:sz w:val="24"/>
          <w:szCs w:val="24"/>
        </w:rPr>
        <w:t xml:space="preserve">– знання </w:t>
      </w:r>
      <w:r w:rsidRPr="00CA0435">
        <w:rPr>
          <w:sz w:val="24"/>
          <w:szCs w:val="24"/>
        </w:rPr>
        <w:t>видів, властивостей конструкційних матеріалів;</w:t>
      </w:r>
    </w:p>
    <w:p w:rsidR="0008615A" w:rsidRPr="00CA0435" w:rsidRDefault="0008615A" w:rsidP="00CA0435">
      <w:pPr>
        <w:pStyle w:val="23"/>
        <w:spacing w:after="0" w:line="240" w:lineRule="auto"/>
        <w:ind w:left="0"/>
        <w:jc w:val="both"/>
        <w:rPr>
          <w:sz w:val="24"/>
          <w:szCs w:val="24"/>
        </w:rPr>
      </w:pPr>
      <w:r w:rsidRPr="00CA0435">
        <w:rPr>
          <w:sz w:val="24"/>
          <w:szCs w:val="24"/>
        </w:rPr>
        <w:t>– </w:t>
      </w:r>
      <w:r w:rsidR="00C366E3" w:rsidRPr="00CA0435">
        <w:rPr>
          <w:sz w:val="24"/>
          <w:szCs w:val="24"/>
        </w:rPr>
        <w:t xml:space="preserve">розрізнення і </w:t>
      </w:r>
      <w:r w:rsidRPr="00CA0435">
        <w:rPr>
          <w:sz w:val="24"/>
          <w:szCs w:val="24"/>
        </w:rPr>
        <w:t>називання матеріалів та інструментів для виготовлення  вироб</w:t>
      </w:r>
      <w:r w:rsidR="0092192A" w:rsidRPr="00CA0435">
        <w:rPr>
          <w:sz w:val="24"/>
          <w:szCs w:val="24"/>
        </w:rPr>
        <w:t>ів</w:t>
      </w:r>
      <w:r w:rsidRPr="00CA0435">
        <w:rPr>
          <w:sz w:val="24"/>
          <w:szCs w:val="24"/>
        </w:rPr>
        <w:t>;</w:t>
      </w:r>
    </w:p>
    <w:p w:rsidR="00C150CE" w:rsidRPr="00CA0435" w:rsidRDefault="00C150CE" w:rsidP="00CA0435">
      <w:pPr>
        <w:pStyle w:val="23"/>
        <w:spacing w:after="0" w:line="240" w:lineRule="auto"/>
        <w:ind w:left="0"/>
        <w:jc w:val="both"/>
        <w:rPr>
          <w:sz w:val="24"/>
          <w:szCs w:val="24"/>
        </w:rPr>
      </w:pPr>
      <w:r w:rsidRPr="00CA0435">
        <w:rPr>
          <w:sz w:val="24"/>
          <w:szCs w:val="24"/>
        </w:rPr>
        <w:t xml:space="preserve">– уявлення про </w:t>
      </w:r>
      <w:r w:rsidR="0008615A" w:rsidRPr="00CA0435">
        <w:rPr>
          <w:bCs/>
          <w:sz w:val="24"/>
          <w:szCs w:val="24"/>
        </w:rPr>
        <w:t xml:space="preserve">аплікацію як вид художнього оздоблення виробів; </w:t>
      </w:r>
      <w:r w:rsidRPr="00CA0435">
        <w:rPr>
          <w:sz w:val="24"/>
          <w:szCs w:val="24"/>
        </w:rPr>
        <w:t>основи проектної діяльності; елементи грамоти споживача;</w:t>
      </w:r>
    </w:p>
    <w:p w:rsidR="00C150CE" w:rsidRPr="00CA0435" w:rsidRDefault="00C150CE" w:rsidP="00CA0435">
      <w:pPr>
        <w:pStyle w:val="23"/>
        <w:spacing w:after="0" w:line="240" w:lineRule="auto"/>
        <w:ind w:left="0"/>
        <w:jc w:val="both"/>
        <w:rPr>
          <w:rFonts w:eastAsia="Calibri"/>
          <w:sz w:val="24"/>
          <w:szCs w:val="24"/>
        </w:rPr>
      </w:pPr>
      <w:r w:rsidRPr="00CA0435">
        <w:rPr>
          <w:rFonts w:eastAsia="Calibri"/>
          <w:sz w:val="24"/>
          <w:szCs w:val="24"/>
        </w:rPr>
        <w:t>− сформованість зорової культури, уявлень про продукти трудової діяльності, відповідні техніки та матеріали;</w:t>
      </w:r>
    </w:p>
    <w:p w:rsidR="00C150CE" w:rsidRPr="00CA0435" w:rsidRDefault="00C150CE" w:rsidP="00CA0435">
      <w:pPr>
        <w:pStyle w:val="23"/>
        <w:spacing w:after="0" w:line="240" w:lineRule="auto"/>
        <w:ind w:left="0"/>
        <w:jc w:val="both"/>
        <w:rPr>
          <w:rFonts w:eastAsia="Calibri"/>
          <w:sz w:val="24"/>
          <w:szCs w:val="24"/>
        </w:rPr>
      </w:pPr>
      <w:r w:rsidRPr="00CA0435">
        <w:rPr>
          <w:bCs/>
          <w:iCs/>
          <w:sz w:val="24"/>
          <w:szCs w:val="24"/>
        </w:rPr>
        <w:t>− вживання (за допомогою вчителя та самостійно) термінології трудового навчання;</w:t>
      </w:r>
    </w:p>
    <w:p w:rsidR="00C150CE" w:rsidRPr="00CA0435" w:rsidRDefault="00C150CE" w:rsidP="00CA0435">
      <w:pPr>
        <w:pStyle w:val="23"/>
        <w:spacing w:after="0" w:line="240" w:lineRule="auto"/>
        <w:ind w:left="0"/>
        <w:jc w:val="both"/>
        <w:rPr>
          <w:rFonts w:eastAsia="Calibri"/>
          <w:sz w:val="24"/>
          <w:szCs w:val="24"/>
        </w:rPr>
      </w:pPr>
      <w:r w:rsidRPr="00CA0435">
        <w:rPr>
          <w:rFonts w:eastAsia="Calibri"/>
          <w:sz w:val="24"/>
          <w:szCs w:val="24"/>
        </w:rPr>
        <w:t>− сприймання та аналіз продуктів трудової діяльності, висловлення особистісного ставлення до них, аргументу</w:t>
      </w:r>
      <w:r w:rsidR="00C366E3" w:rsidRPr="00CA0435">
        <w:rPr>
          <w:rFonts w:eastAsia="Calibri"/>
          <w:sz w:val="24"/>
          <w:szCs w:val="24"/>
        </w:rPr>
        <w:t>вання власних</w:t>
      </w:r>
      <w:r w:rsidRPr="00CA0435">
        <w:rPr>
          <w:rFonts w:eastAsia="Calibri"/>
          <w:sz w:val="24"/>
          <w:szCs w:val="24"/>
        </w:rPr>
        <w:t xml:space="preserve"> дум</w:t>
      </w:r>
      <w:r w:rsidR="00C366E3" w:rsidRPr="00CA0435">
        <w:rPr>
          <w:rFonts w:eastAsia="Calibri"/>
          <w:sz w:val="24"/>
          <w:szCs w:val="24"/>
        </w:rPr>
        <w:t>ок та оцінок</w:t>
      </w:r>
      <w:r w:rsidRPr="00CA0435">
        <w:rPr>
          <w:rFonts w:eastAsia="Calibri"/>
          <w:sz w:val="24"/>
          <w:szCs w:val="24"/>
        </w:rPr>
        <w:t>;</w:t>
      </w:r>
    </w:p>
    <w:p w:rsidR="00C150CE" w:rsidRPr="00CA0435" w:rsidRDefault="00C150CE" w:rsidP="00CA0435">
      <w:pPr>
        <w:pStyle w:val="23"/>
        <w:spacing w:after="0" w:line="240" w:lineRule="auto"/>
        <w:ind w:left="0"/>
        <w:jc w:val="both"/>
        <w:rPr>
          <w:rFonts w:eastAsia="Calibri"/>
          <w:sz w:val="24"/>
          <w:szCs w:val="24"/>
        </w:rPr>
      </w:pPr>
      <w:r w:rsidRPr="00CA0435">
        <w:rPr>
          <w:rFonts w:eastAsia="Calibri"/>
          <w:sz w:val="24"/>
          <w:szCs w:val="24"/>
        </w:rPr>
        <w:t xml:space="preserve">− контроль фонетичної, лексичної, стилістичної та змістової правильності власного мовлення під час </w:t>
      </w:r>
      <w:r w:rsidR="00C366E3" w:rsidRPr="00CA0435">
        <w:rPr>
          <w:rFonts w:eastAsia="Calibri"/>
          <w:sz w:val="24"/>
          <w:szCs w:val="24"/>
        </w:rPr>
        <w:t>ділового спілкування</w:t>
      </w:r>
      <w:r w:rsidRPr="00CA0435">
        <w:rPr>
          <w:rFonts w:eastAsia="Calibri"/>
          <w:sz w:val="24"/>
          <w:szCs w:val="24"/>
        </w:rPr>
        <w:t>;</w:t>
      </w:r>
    </w:p>
    <w:p w:rsidR="00C150CE" w:rsidRPr="00CA0435" w:rsidRDefault="00C150CE" w:rsidP="00CA0435">
      <w:pPr>
        <w:pStyle w:val="23"/>
        <w:spacing w:after="0" w:line="240" w:lineRule="auto"/>
        <w:ind w:left="0"/>
        <w:jc w:val="both"/>
        <w:rPr>
          <w:rFonts w:eastAsia="Calibri"/>
          <w:sz w:val="24"/>
          <w:szCs w:val="24"/>
        </w:rPr>
      </w:pPr>
      <w:r w:rsidRPr="00CA0435">
        <w:rPr>
          <w:rFonts w:eastAsia="Calibri"/>
          <w:sz w:val="24"/>
          <w:szCs w:val="24"/>
        </w:rPr>
        <w:t>− формулювання задуму, планування майбутньої роботи, коментування процесу, складання розповіді за виготовленим виробом;</w:t>
      </w:r>
    </w:p>
    <w:p w:rsidR="00C150CE" w:rsidRPr="00CA0435" w:rsidRDefault="00C150CE" w:rsidP="00CA0435">
      <w:pPr>
        <w:pStyle w:val="23"/>
        <w:spacing w:after="0" w:line="240" w:lineRule="auto"/>
        <w:ind w:left="0"/>
        <w:jc w:val="both"/>
        <w:rPr>
          <w:rFonts w:eastAsia="Calibri"/>
          <w:i/>
          <w:sz w:val="24"/>
          <w:szCs w:val="24"/>
        </w:rPr>
      </w:pPr>
      <w:r w:rsidRPr="00CA0435">
        <w:rPr>
          <w:rFonts w:eastAsia="Calibri"/>
          <w:sz w:val="24"/>
          <w:szCs w:val="24"/>
        </w:rPr>
        <w:t xml:space="preserve">− оцінювання результатів власної діяльності та </w:t>
      </w:r>
      <w:r w:rsidR="00C366E3" w:rsidRPr="00CA0435">
        <w:rPr>
          <w:rFonts w:eastAsia="Calibri"/>
          <w:sz w:val="24"/>
          <w:szCs w:val="24"/>
        </w:rPr>
        <w:t xml:space="preserve">діяльності </w:t>
      </w:r>
      <w:r w:rsidRPr="00CA0435">
        <w:rPr>
          <w:rFonts w:eastAsia="Calibri"/>
          <w:sz w:val="24"/>
          <w:szCs w:val="24"/>
        </w:rPr>
        <w:t xml:space="preserve">ровесників. </w:t>
      </w:r>
    </w:p>
    <w:p w:rsidR="00C150CE" w:rsidRPr="00CA0435" w:rsidRDefault="00C150CE" w:rsidP="00CA0435">
      <w:pPr>
        <w:pStyle w:val="23"/>
        <w:spacing w:after="0" w:line="240" w:lineRule="auto"/>
        <w:ind w:left="0"/>
        <w:jc w:val="both"/>
        <w:rPr>
          <w:rFonts w:eastAsia="Calibri"/>
          <w:sz w:val="24"/>
          <w:szCs w:val="24"/>
        </w:rPr>
      </w:pPr>
      <w:r w:rsidRPr="00CA0435">
        <w:rPr>
          <w:rFonts w:eastAsia="Calibri"/>
          <w:i/>
          <w:sz w:val="24"/>
          <w:szCs w:val="24"/>
        </w:rPr>
        <w:t xml:space="preserve">3. Застосування набутих знань, умінь і навичок у практичній трудовій діяльності </w:t>
      </w:r>
      <w:r w:rsidRPr="00CA0435">
        <w:rPr>
          <w:rFonts w:eastAsia="Calibri"/>
          <w:sz w:val="24"/>
          <w:szCs w:val="24"/>
        </w:rPr>
        <w:t>(операційно-технологічний компонент):</w:t>
      </w:r>
    </w:p>
    <w:p w:rsidR="008D31E4" w:rsidRPr="00CA0435" w:rsidRDefault="00C150CE" w:rsidP="00CA0435">
      <w:pPr>
        <w:pStyle w:val="23"/>
        <w:spacing w:after="0" w:line="240" w:lineRule="auto"/>
        <w:ind w:left="0"/>
        <w:jc w:val="both"/>
        <w:rPr>
          <w:sz w:val="24"/>
          <w:szCs w:val="24"/>
        </w:rPr>
      </w:pPr>
      <w:r w:rsidRPr="00CA0435">
        <w:rPr>
          <w:rFonts w:eastAsia="Calibri"/>
          <w:sz w:val="24"/>
          <w:szCs w:val="24"/>
        </w:rPr>
        <w:t xml:space="preserve">– вміння вибирати </w:t>
      </w:r>
      <w:r w:rsidRPr="00CA0435">
        <w:rPr>
          <w:sz w:val="24"/>
          <w:szCs w:val="24"/>
        </w:rPr>
        <w:t>матеріали для виготовлення певного виробу</w:t>
      </w:r>
      <w:r w:rsidR="00C366E3" w:rsidRPr="00CA0435">
        <w:rPr>
          <w:sz w:val="24"/>
          <w:szCs w:val="24"/>
        </w:rPr>
        <w:t xml:space="preserve"> та оформлення його</w:t>
      </w:r>
      <w:r w:rsidRPr="00CA0435">
        <w:rPr>
          <w:sz w:val="24"/>
          <w:szCs w:val="24"/>
        </w:rPr>
        <w:t>;</w:t>
      </w:r>
    </w:p>
    <w:p w:rsidR="0008615A" w:rsidRPr="00CA0435" w:rsidRDefault="008D31E4" w:rsidP="00CA0435">
      <w:pPr>
        <w:pStyle w:val="23"/>
        <w:spacing w:after="0" w:line="240" w:lineRule="auto"/>
        <w:ind w:left="0"/>
        <w:jc w:val="both"/>
        <w:rPr>
          <w:sz w:val="24"/>
          <w:szCs w:val="24"/>
        </w:rPr>
      </w:pPr>
      <w:r w:rsidRPr="00CA0435">
        <w:rPr>
          <w:rFonts w:eastAsia="Calibri"/>
          <w:sz w:val="24"/>
          <w:szCs w:val="24"/>
        </w:rPr>
        <w:t>– </w:t>
      </w:r>
      <w:r w:rsidRPr="00CA0435">
        <w:rPr>
          <w:sz w:val="24"/>
          <w:szCs w:val="24"/>
        </w:rPr>
        <w:t>визначення параметрів тканини (довжини та ширини);</w:t>
      </w:r>
    </w:p>
    <w:p w:rsidR="0008615A" w:rsidRPr="00CA0435" w:rsidRDefault="0008615A" w:rsidP="00CA0435">
      <w:pPr>
        <w:pStyle w:val="23"/>
        <w:spacing w:after="0" w:line="240" w:lineRule="auto"/>
        <w:ind w:left="0"/>
        <w:jc w:val="both"/>
        <w:rPr>
          <w:bCs/>
          <w:sz w:val="24"/>
          <w:szCs w:val="24"/>
        </w:rPr>
      </w:pPr>
      <w:r w:rsidRPr="00CA0435">
        <w:rPr>
          <w:sz w:val="24"/>
          <w:szCs w:val="24"/>
        </w:rPr>
        <w:t>– </w:t>
      </w:r>
      <w:r w:rsidRPr="00CA0435">
        <w:rPr>
          <w:bCs/>
          <w:sz w:val="24"/>
          <w:szCs w:val="24"/>
        </w:rPr>
        <w:t>розміч</w:t>
      </w:r>
      <w:r w:rsidR="008E204E" w:rsidRPr="00CA0435">
        <w:rPr>
          <w:bCs/>
          <w:sz w:val="24"/>
          <w:szCs w:val="24"/>
        </w:rPr>
        <w:t>ув</w:t>
      </w:r>
      <w:r w:rsidRPr="00CA0435">
        <w:rPr>
          <w:bCs/>
          <w:sz w:val="24"/>
          <w:szCs w:val="24"/>
        </w:rPr>
        <w:t>ання деталей аплікації;</w:t>
      </w:r>
    </w:p>
    <w:p w:rsidR="008D31E4" w:rsidRPr="00CA0435" w:rsidRDefault="0008615A" w:rsidP="00CA0435">
      <w:pPr>
        <w:pStyle w:val="23"/>
        <w:spacing w:after="0" w:line="240" w:lineRule="auto"/>
        <w:ind w:left="0"/>
        <w:jc w:val="both"/>
        <w:rPr>
          <w:bCs/>
          <w:sz w:val="24"/>
          <w:szCs w:val="24"/>
        </w:rPr>
      </w:pPr>
      <w:r w:rsidRPr="00CA0435">
        <w:rPr>
          <w:bCs/>
          <w:sz w:val="24"/>
          <w:szCs w:val="24"/>
        </w:rPr>
        <w:t>– </w:t>
      </w:r>
      <w:r w:rsidR="008D31E4" w:rsidRPr="00CA0435">
        <w:rPr>
          <w:bCs/>
          <w:sz w:val="24"/>
          <w:szCs w:val="24"/>
        </w:rPr>
        <w:t>ви</w:t>
      </w:r>
      <w:r w:rsidR="0092192A" w:rsidRPr="00CA0435">
        <w:rPr>
          <w:bCs/>
          <w:sz w:val="24"/>
          <w:szCs w:val="24"/>
        </w:rPr>
        <w:t>готовлення виробів</w:t>
      </w:r>
      <w:r w:rsidRPr="00CA0435">
        <w:rPr>
          <w:bCs/>
          <w:sz w:val="24"/>
          <w:szCs w:val="24"/>
        </w:rPr>
        <w:t xml:space="preserve"> </w:t>
      </w:r>
      <w:r w:rsidR="00913212" w:rsidRPr="00CA0435">
        <w:rPr>
          <w:bCs/>
          <w:sz w:val="24"/>
          <w:szCs w:val="24"/>
        </w:rPr>
        <w:t>та їх аплікативне оформлення.</w:t>
      </w:r>
    </w:p>
    <w:p w:rsidR="00C150CE" w:rsidRPr="00CA0435" w:rsidRDefault="00C150CE" w:rsidP="00CA0435">
      <w:pPr>
        <w:pStyle w:val="23"/>
        <w:spacing w:after="0" w:line="240" w:lineRule="auto"/>
        <w:ind w:left="0"/>
        <w:jc w:val="both"/>
        <w:rPr>
          <w:sz w:val="24"/>
          <w:szCs w:val="24"/>
        </w:rPr>
      </w:pPr>
      <w:r w:rsidRPr="00CA0435">
        <w:rPr>
          <w:rFonts w:eastAsia="Calibri"/>
          <w:sz w:val="24"/>
          <w:szCs w:val="24"/>
        </w:rPr>
        <w:t xml:space="preserve">Слід зазначити, що представлені показники можуть варіюватися в залежності від </w:t>
      </w:r>
      <w:r w:rsidRPr="00CA0435">
        <w:rPr>
          <w:sz w:val="24"/>
          <w:szCs w:val="24"/>
        </w:rPr>
        <w:t>механізмів виникнення та прояву мовленнєвих порушень школярів і з опорою на найбільш збережені компоненти мовленнєвої та пізнавальної діяльності.</w:t>
      </w:r>
    </w:p>
    <w:p w:rsidR="00C929E6" w:rsidRPr="00CA0435" w:rsidRDefault="00C929E6" w:rsidP="00CA0435">
      <w:pPr>
        <w:spacing w:line="240" w:lineRule="auto"/>
        <w:ind w:firstLine="0"/>
        <w:jc w:val="center"/>
        <w:rPr>
          <w:b/>
          <w:sz w:val="24"/>
          <w:szCs w:val="24"/>
        </w:rPr>
      </w:pPr>
      <w:r w:rsidRPr="00CA0435">
        <w:rPr>
          <w:rFonts w:ascii="Arial" w:hAnsi="Arial" w:cs="Arial"/>
          <w:b/>
          <w:sz w:val="24"/>
          <w:szCs w:val="24"/>
        </w:rPr>
        <w:br w:type="column"/>
      </w:r>
      <w:r w:rsidRPr="00CA0435">
        <w:rPr>
          <w:b/>
          <w:sz w:val="24"/>
          <w:szCs w:val="24"/>
        </w:rPr>
        <w:lastRenderedPageBreak/>
        <w:t>ДОДАТКИ</w:t>
      </w:r>
    </w:p>
    <w:p w:rsidR="00C3116E" w:rsidRPr="00CA0435" w:rsidRDefault="00C3116E" w:rsidP="00A85D3F">
      <w:pPr>
        <w:ind w:firstLine="0"/>
        <w:jc w:val="center"/>
        <w:rPr>
          <w:b/>
          <w:sz w:val="24"/>
          <w:szCs w:val="24"/>
        </w:rPr>
      </w:pPr>
    </w:p>
    <w:p w:rsidR="003A7AC1" w:rsidRPr="00CA0435" w:rsidRDefault="00C929E6" w:rsidP="000C6F48">
      <w:pPr>
        <w:ind w:firstLine="0"/>
        <w:jc w:val="center"/>
        <w:rPr>
          <w:sz w:val="24"/>
          <w:szCs w:val="24"/>
        </w:rPr>
      </w:pPr>
      <w:proofErr w:type="spellStart"/>
      <w:r w:rsidRPr="00CA0435">
        <w:rPr>
          <w:b/>
          <w:sz w:val="24"/>
          <w:szCs w:val="24"/>
        </w:rPr>
        <w:t>Словничок-довідничок</w:t>
      </w:r>
      <w:proofErr w:type="spellEnd"/>
      <w:r w:rsidRPr="00CA0435">
        <w:rPr>
          <w:b/>
          <w:sz w:val="24"/>
          <w:szCs w:val="24"/>
        </w:rPr>
        <w:t xml:space="preserve"> основних понять і термінів трудового навчання</w:t>
      </w:r>
      <w:r w:rsidRPr="00CA0435">
        <w:rPr>
          <w:sz w:val="24"/>
          <w:szCs w:val="24"/>
        </w:rPr>
        <w:t xml:space="preserve"> </w:t>
      </w:r>
    </w:p>
    <w:p w:rsidR="003C6A48" w:rsidRPr="00CA0435" w:rsidRDefault="003C6A48" w:rsidP="000C6F48">
      <w:pPr>
        <w:spacing w:line="240" w:lineRule="auto"/>
        <w:jc w:val="both"/>
        <w:rPr>
          <w:sz w:val="24"/>
          <w:szCs w:val="24"/>
        </w:rPr>
      </w:pPr>
      <w:r w:rsidRPr="00CA0435">
        <w:rPr>
          <w:i/>
          <w:sz w:val="24"/>
          <w:szCs w:val="24"/>
        </w:rPr>
        <w:t xml:space="preserve">Абразив </w:t>
      </w:r>
      <w:r w:rsidRPr="00CA0435">
        <w:rPr>
          <w:sz w:val="24"/>
          <w:szCs w:val="24"/>
        </w:rPr>
        <w:t>– дуже твердий дрібнозернистий матеріал (алмаз, наждак, кремінь, пемза та ін.), що використовується для шліфування, точіння, полірування поверхні металів, скла, керамічних матеріалів тощо.</w:t>
      </w:r>
    </w:p>
    <w:p w:rsidR="0019273C" w:rsidRPr="00CA0435" w:rsidRDefault="0019273C" w:rsidP="000C6F48">
      <w:pPr>
        <w:spacing w:line="240" w:lineRule="auto"/>
        <w:jc w:val="both"/>
        <w:rPr>
          <w:sz w:val="24"/>
          <w:szCs w:val="24"/>
        </w:rPr>
      </w:pPr>
      <w:r w:rsidRPr="00CA0435">
        <w:rPr>
          <w:i/>
          <w:sz w:val="24"/>
          <w:szCs w:val="24"/>
        </w:rPr>
        <w:t xml:space="preserve">Анкета </w:t>
      </w:r>
      <w:r w:rsidRPr="00CA0435">
        <w:rPr>
          <w:sz w:val="24"/>
          <w:szCs w:val="24"/>
        </w:rPr>
        <w:t xml:space="preserve">– </w:t>
      </w:r>
      <w:r w:rsidR="002B7B1B" w:rsidRPr="00CA0435">
        <w:rPr>
          <w:sz w:val="24"/>
          <w:szCs w:val="24"/>
        </w:rPr>
        <w:t>бланк для запису в ньому певних відомостей.</w:t>
      </w:r>
    </w:p>
    <w:p w:rsidR="008724B9" w:rsidRPr="00CA0435" w:rsidRDefault="008724B9" w:rsidP="008724B9">
      <w:pPr>
        <w:pStyle w:val="23"/>
        <w:spacing w:after="0" w:line="240" w:lineRule="auto"/>
        <w:ind w:left="0"/>
        <w:jc w:val="both"/>
        <w:rPr>
          <w:rFonts w:eastAsia="Calibri"/>
          <w:sz w:val="24"/>
          <w:szCs w:val="24"/>
        </w:rPr>
      </w:pPr>
      <w:r w:rsidRPr="00CA0435">
        <w:rPr>
          <w:rFonts w:eastAsia="Calibri"/>
          <w:i/>
          <w:sz w:val="24"/>
          <w:szCs w:val="24"/>
        </w:rPr>
        <w:t xml:space="preserve">Аплікація </w:t>
      </w:r>
      <w:r w:rsidRPr="00CA0435">
        <w:rPr>
          <w:rFonts w:eastAsia="Calibri"/>
          <w:sz w:val="24"/>
          <w:szCs w:val="24"/>
        </w:rPr>
        <w:t>– процес створення візерунків, орнаментів шляхом нашивання, наклеювання на тканину чи папір різнобарвних шматочків якогось матеріалу.</w:t>
      </w:r>
    </w:p>
    <w:p w:rsidR="007316AB" w:rsidRPr="00CA0435" w:rsidRDefault="007316AB" w:rsidP="000C6F48">
      <w:pPr>
        <w:spacing w:line="240" w:lineRule="auto"/>
        <w:jc w:val="both"/>
        <w:rPr>
          <w:sz w:val="24"/>
          <w:szCs w:val="24"/>
        </w:rPr>
      </w:pPr>
      <w:r w:rsidRPr="00CA0435">
        <w:rPr>
          <w:i/>
          <w:sz w:val="24"/>
          <w:szCs w:val="24"/>
        </w:rPr>
        <w:t xml:space="preserve">Викрутка </w:t>
      </w:r>
      <w:r w:rsidRPr="00CA0435">
        <w:rPr>
          <w:sz w:val="24"/>
          <w:szCs w:val="24"/>
        </w:rPr>
        <w:t>– інструмент для загвинчування та відгвинчування гайок.</w:t>
      </w:r>
    </w:p>
    <w:p w:rsidR="009C6B11" w:rsidRPr="00CA0435" w:rsidRDefault="009C6B11" w:rsidP="000C6F48">
      <w:pPr>
        <w:spacing w:line="240" w:lineRule="auto"/>
        <w:jc w:val="both"/>
        <w:rPr>
          <w:sz w:val="24"/>
          <w:szCs w:val="24"/>
        </w:rPr>
      </w:pPr>
      <w:r w:rsidRPr="00CA0435">
        <w:rPr>
          <w:i/>
          <w:sz w:val="24"/>
          <w:szCs w:val="24"/>
        </w:rPr>
        <w:t xml:space="preserve">Випалювати </w:t>
      </w:r>
      <w:r w:rsidRPr="00CA0435">
        <w:rPr>
          <w:sz w:val="24"/>
          <w:szCs w:val="24"/>
        </w:rPr>
        <w:t>(тут) – наносити розжареним предметом тавро на що-небудь.</w:t>
      </w:r>
    </w:p>
    <w:p w:rsidR="00727BA0" w:rsidRPr="00CA0435" w:rsidRDefault="00727BA0" w:rsidP="000C6F48">
      <w:pPr>
        <w:spacing w:line="240" w:lineRule="auto"/>
        <w:jc w:val="both"/>
        <w:rPr>
          <w:sz w:val="24"/>
          <w:szCs w:val="24"/>
        </w:rPr>
      </w:pPr>
      <w:r w:rsidRPr="00CA0435">
        <w:rPr>
          <w:i/>
          <w:sz w:val="24"/>
          <w:szCs w:val="24"/>
        </w:rPr>
        <w:t xml:space="preserve">Деталь </w:t>
      </w:r>
      <w:r w:rsidRPr="00CA0435">
        <w:rPr>
          <w:sz w:val="24"/>
          <w:szCs w:val="24"/>
        </w:rPr>
        <w:t>(тут) – частина машини, приладу, апарату, пристрою.</w:t>
      </w:r>
    </w:p>
    <w:p w:rsidR="006629CA" w:rsidRPr="00CA0435" w:rsidRDefault="006629CA" w:rsidP="000C6F48">
      <w:pPr>
        <w:spacing w:line="240" w:lineRule="auto"/>
        <w:jc w:val="both"/>
        <w:rPr>
          <w:sz w:val="24"/>
          <w:szCs w:val="24"/>
        </w:rPr>
      </w:pPr>
      <w:r w:rsidRPr="00CA0435">
        <w:rPr>
          <w:i/>
          <w:sz w:val="24"/>
          <w:szCs w:val="24"/>
        </w:rPr>
        <w:t xml:space="preserve">Діаметр </w:t>
      </w:r>
      <w:r w:rsidRPr="00CA0435">
        <w:rPr>
          <w:sz w:val="24"/>
          <w:szCs w:val="24"/>
        </w:rPr>
        <w:t>– відрізок прямої, що проходить через центр кола і сполучає дві його точки.</w:t>
      </w:r>
    </w:p>
    <w:p w:rsidR="002A37DA" w:rsidRPr="00CA0435" w:rsidRDefault="002A37DA" w:rsidP="000C6F48">
      <w:pPr>
        <w:spacing w:line="240" w:lineRule="auto"/>
        <w:jc w:val="both"/>
        <w:rPr>
          <w:sz w:val="24"/>
          <w:szCs w:val="24"/>
        </w:rPr>
      </w:pPr>
      <w:r w:rsidRPr="00CA0435">
        <w:rPr>
          <w:i/>
          <w:sz w:val="24"/>
          <w:szCs w:val="24"/>
        </w:rPr>
        <w:t xml:space="preserve">Дриль </w:t>
      </w:r>
      <w:r w:rsidRPr="00CA0435">
        <w:rPr>
          <w:sz w:val="24"/>
          <w:szCs w:val="24"/>
        </w:rPr>
        <w:t>– інструмент для свердління отворів різного діаметру в металах, деревині.</w:t>
      </w:r>
    </w:p>
    <w:p w:rsidR="00727BA0" w:rsidRPr="00CA0435" w:rsidRDefault="00727BA0" w:rsidP="000C6F48">
      <w:pPr>
        <w:spacing w:line="240" w:lineRule="auto"/>
        <w:jc w:val="both"/>
        <w:rPr>
          <w:sz w:val="24"/>
          <w:szCs w:val="24"/>
        </w:rPr>
      </w:pPr>
      <w:r w:rsidRPr="00CA0435">
        <w:rPr>
          <w:i/>
          <w:sz w:val="24"/>
          <w:szCs w:val="24"/>
        </w:rPr>
        <w:t xml:space="preserve">Етикет </w:t>
      </w:r>
      <w:r w:rsidRPr="00CA0435">
        <w:rPr>
          <w:sz w:val="24"/>
          <w:szCs w:val="24"/>
        </w:rPr>
        <w:t>– установлені норми поведінки і правила ввічливості в суспільстві.</w:t>
      </w:r>
    </w:p>
    <w:p w:rsidR="00682847" w:rsidRPr="00CA0435" w:rsidRDefault="00682847" w:rsidP="000C6F48">
      <w:pPr>
        <w:spacing w:line="240" w:lineRule="auto"/>
        <w:jc w:val="both"/>
        <w:rPr>
          <w:sz w:val="24"/>
          <w:szCs w:val="24"/>
        </w:rPr>
      </w:pPr>
      <w:r w:rsidRPr="00CA0435">
        <w:rPr>
          <w:i/>
          <w:sz w:val="24"/>
          <w:szCs w:val="24"/>
        </w:rPr>
        <w:t xml:space="preserve">Коловорот </w:t>
      </w:r>
      <w:r w:rsidRPr="00CA0435">
        <w:rPr>
          <w:sz w:val="24"/>
          <w:szCs w:val="24"/>
        </w:rPr>
        <w:t>– 1. Інструмент для ручного свердління отворів у дереві, металі; 2. Сильний обертальний рух води в річках, морях, а також місце, де відбувається цей рух; 3. Вантажопідіймальний пристрій у вигляді вала з ручкою, на який намотується канат чи ланцюг.</w:t>
      </w:r>
    </w:p>
    <w:p w:rsidR="00486B82" w:rsidRPr="00CA0435" w:rsidRDefault="00486B82" w:rsidP="000C6F48">
      <w:pPr>
        <w:spacing w:line="240" w:lineRule="auto"/>
        <w:jc w:val="both"/>
        <w:rPr>
          <w:sz w:val="24"/>
          <w:szCs w:val="24"/>
        </w:rPr>
      </w:pPr>
      <w:r w:rsidRPr="00CA0435">
        <w:rPr>
          <w:i/>
          <w:sz w:val="24"/>
          <w:szCs w:val="24"/>
        </w:rPr>
        <w:t xml:space="preserve">Кутник </w:t>
      </w:r>
      <w:r w:rsidRPr="00CA0435">
        <w:rPr>
          <w:sz w:val="24"/>
          <w:szCs w:val="24"/>
        </w:rPr>
        <w:t>– інструмент для вимірювання та розмічування кутів.</w:t>
      </w:r>
    </w:p>
    <w:p w:rsidR="009C6B11" w:rsidRPr="00CA0435" w:rsidRDefault="009C6B11" w:rsidP="000C6F48">
      <w:pPr>
        <w:spacing w:line="240" w:lineRule="auto"/>
        <w:jc w:val="both"/>
        <w:rPr>
          <w:sz w:val="24"/>
          <w:szCs w:val="24"/>
        </w:rPr>
      </w:pPr>
      <w:r w:rsidRPr="00CA0435">
        <w:rPr>
          <w:i/>
          <w:sz w:val="24"/>
          <w:szCs w:val="24"/>
        </w:rPr>
        <w:t xml:space="preserve">Лакувати </w:t>
      </w:r>
      <w:r w:rsidRPr="00CA0435">
        <w:rPr>
          <w:sz w:val="24"/>
          <w:szCs w:val="24"/>
        </w:rPr>
        <w:t>– покривати лаком для збереження і надання блиску.</w:t>
      </w:r>
    </w:p>
    <w:p w:rsidR="006B5299" w:rsidRPr="00CA0435" w:rsidRDefault="006B5299" w:rsidP="000C6F48">
      <w:pPr>
        <w:spacing w:line="240" w:lineRule="auto"/>
        <w:jc w:val="both"/>
        <w:rPr>
          <w:sz w:val="24"/>
          <w:szCs w:val="24"/>
        </w:rPr>
      </w:pPr>
      <w:r w:rsidRPr="00CA0435">
        <w:rPr>
          <w:i/>
          <w:sz w:val="24"/>
          <w:szCs w:val="24"/>
        </w:rPr>
        <w:t xml:space="preserve">Лобзик </w:t>
      </w:r>
      <w:r w:rsidRPr="00CA0435">
        <w:rPr>
          <w:sz w:val="24"/>
          <w:szCs w:val="24"/>
        </w:rPr>
        <w:t>– ручний інструмент для узорного випилювання.</w:t>
      </w:r>
    </w:p>
    <w:p w:rsidR="003A7AC1" w:rsidRPr="00CA0435" w:rsidRDefault="003A7AC1" w:rsidP="000C6F48">
      <w:pPr>
        <w:spacing w:line="240" w:lineRule="auto"/>
        <w:jc w:val="both"/>
        <w:rPr>
          <w:sz w:val="24"/>
          <w:szCs w:val="24"/>
        </w:rPr>
      </w:pPr>
      <w:r w:rsidRPr="00CA0435">
        <w:rPr>
          <w:i/>
          <w:sz w:val="24"/>
          <w:szCs w:val="24"/>
        </w:rPr>
        <w:t xml:space="preserve">Майстерня </w:t>
      </w:r>
      <w:r w:rsidRPr="00CA0435">
        <w:rPr>
          <w:sz w:val="24"/>
          <w:szCs w:val="24"/>
        </w:rPr>
        <w:t>– приміщення для виготовлення певних виробів.</w:t>
      </w:r>
    </w:p>
    <w:p w:rsidR="00B548EA" w:rsidRPr="00CA0435" w:rsidRDefault="00B548EA" w:rsidP="000C6F48">
      <w:pPr>
        <w:spacing w:line="240" w:lineRule="auto"/>
        <w:jc w:val="both"/>
        <w:rPr>
          <w:sz w:val="24"/>
          <w:szCs w:val="24"/>
        </w:rPr>
      </w:pPr>
      <w:r w:rsidRPr="00CA0435">
        <w:rPr>
          <w:i/>
          <w:sz w:val="24"/>
          <w:szCs w:val="24"/>
        </w:rPr>
        <w:t xml:space="preserve">Маркетинг </w:t>
      </w:r>
      <w:r w:rsidRPr="00CA0435">
        <w:rPr>
          <w:sz w:val="24"/>
          <w:szCs w:val="24"/>
        </w:rPr>
        <w:t>– система управління підприємством, що передбачає комплексне урахування становища на ринку збуту для прийняття рішення.</w:t>
      </w:r>
    </w:p>
    <w:p w:rsidR="00281CA8" w:rsidRPr="00CA0435" w:rsidRDefault="00281CA8" w:rsidP="000C6F48">
      <w:pPr>
        <w:spacing w:line="240" w:lineRule="auto"/>
        <w:jc w:val="both"/>
        <w:rPr>
          <w:sz w:val="24"/>
          <w:szCs w:val="24"/>
        </w:rPr>
      </w:pPr>
      <w:r w:rsidRPr="00CA0435">
        <w:rPr>
          <w:i/>
          <w:sz w:val="24"/>
          <w:szCs w:val="24"/>
        </w:rPr>
        <w:t xml:space="preserve">Наждак </w:t>
      </w:r>
      <w:r w:rsidRPr="00CA0435">
        <w:rPr>
          <w:sz w:val="24"/>
          <w:szCs w:val="24"/>
        </w:rPr>
        <w:t>– гірська порода високої твердості, яка складається із зерен корунду (твердого кристалічного глинозему) і багатьох домішок інших матеріалів.</w:t>
      </w:r>
    </w:p>
    <w:p w:rsidR="008A1AD7" w:rsidRPr="00CA0435" w:rsidRDefault="008A1AD7" w:rsidP="000C6F48">
      <w:pPr>
        <w:spacing w:line="240" w:lineRule="auto"/>
        <w:jc w:val="both"/>
        <w:rPr>
          <w:sz w:val="24"/>
          <w:szCs w:val="24"/>
        </w:rPr>
      </w:pPr>
      <w:r w:rsidRPr="00CA0435">
        <w:rPr>
          <w:i/>
          <w:sz w:val="24"/>
          <w:szCs w:val="24"/>
        </w:rPr>
        <w:t xml:space="preserve">Напилок </w:t>
      </w:r>
      <w:r w:rsidRPr="00CA0435">
        <w:rPr>
          <w:sz w:val="24"/>
          <w:szCs w:val="24"/>
        </w:rPr>
        <w:t>– різальний інструмент у формі бруска з насічкою, що використовується для обточування металевих та ін. виробів.</w:t>
      </w:r>
    </w:p>
    <w:p w:rsidR="00DF63EC" w:rsidRPr="00CA0435" w:rsidRDefault="00DF63EC" w:rsidP="000C6F48">
      <w:pPr>
        <w:spacing w:line="240" w:lineRule="auto"/>
        <w:jc w:val="both"/>
        <w:rPr>
          <w:sz w:val="24"/>
          <w:szCs w:val="24"/>
        </w:rPr>
      </w:pPr>
      <w:r w:rsidRPr="00CA0435">
        <w:rPr>
          <w:i/>
          <w:sz w:val="24"/>
          <w:szCs w:val="24"/>
        </w:rPr>
        <w:t xml:space="preserve">Обценьки </w:t>
      </w:r>
      <w:r w:rsidRPr="00CA0435">
        <w:rPr>
          <w:sz w:val="24"/>
          <w:szCs w:val="24"/>
        </w:rPr>
        <w:t>– ручне металеве знаряддя, схоже на щипці, для витягування цвяхів.</w:t>
      </w:r>
    </w:p>
    <w:p w:rsidR="00436620" w:rsidRPr="00CA0435" w:rsidRDefault="00436620" w:rsidP="000C6F48">
      <w:pPr>
        <w:spacing w:line="240" w:lineRule="auto"/>
        <w:jc w:val="both"/>
        <w:rPr>
          <w:sz w:val="24"/>
          <w:szCs w:val="24"/>
        </w:rPr>
      </w:pPr>
      <w:r w:rsidRPr="00CA0435">
        <w:rPr>
          <w:i/>
          <w:sz w:val="24"/>
          <w:szCs w:val="24"/>
        </w:rPr>
        <w:t xml:space="preserve">Оздоблювати </w:t>
      </w:r>
      <w:r w:rsidRPr="00CA0435">
        <w:rPr>
          <w:sz w:val="24"/>
          <w:szCs w:val="24"/>
        </w:rPr>
        <w:t xml:space="preserve">– надавати </w:t>
      </w:r>
      <w:r w:rsidR="009C3A63" w:rsidRPr="00CA0435">
        <w:rPr>
          <w:sz w:val="24"/>
          <w:szCs w:val="24"/>
        </w:rPr>
        <w:t>комусь, чомусь красивого, гарного вигляду за допомогою яких-небудь прикрас; прикрашати.</w:t>
      </w:r>
    </w:p>
    <w:p w:rsidR="006B5299" w:rsidRPr="00CA0435" w:rsidRDefault="006B5299" w:rsidP="000C6F48">
      <w:pPr>
        <w:spacing w:line="240" w:lineRule="auto"/>
        <w:jc w:val="both"/>
        <w:rPr>
          <w:sz w:val="24"/>
          <w:szCs w:val="24"/>
        </w:rPr>
      </w:pPr>
      <w:r w:rsidRPr="00CA0435">
        <w:rPr>
          <w:i/>
          <w:sz w:val="24"/>
          <w:szCs w:val="24"/>
        </w:rPr>
        <w:t xml:space="preserve">Пилка </w:t>
      </w:r>
      <w:r w:rsidRPr="00CA0435">
        <w:rPr>
          <w:sz w:val="24"/>
          <w:szCs w:val="24"/>
        </w:rPr>
        <w:t>– металевий предмет із зубцями для розпилювання різних матеріалів.</w:t>
      </w:r>
    </w:p>
    <w:p w:rsidR="00E26C9E" w:rsidRPr="00CA0435" w:rsidRDefault="00E26C9E" w:rsidP="000C6F48">
      <w:pPr>
        <w:spacing w:line="240" w:lineRule="auto"/>
        <w:jc w:val="both"/>
        <w:rPr>
          <w:sz w:val="24"/>
          <w:szCs w:val="24"/>
        </w:rPr>
      </w:pPr>
      <w:r w:rsidRPr="00CA0435">
        <w:rPr>
          <w:i/>
          <w:sz w:val="24"/>
          <w:szCs w:val="24"/>
        </w:rPr>
        <w:t>Піткання</w:t>
      </w:r>
      <w:r w:rsidRPr="00CA0435">
        <w:rPr>
          <w:sz w:val="24"/>
          <w:szCs w:val="24"/>
        </w:rPr>
        <w:t xml:space="preserve"> – такий уклад ниток у тканині, переплетений з основою, що є перпендикулярним до поздовжнього краю тканини.</w:t>
      </w:r>
    </w:p>
    <w:p w:rsidR="007316AB" w:rsidRPr="00CA0435" w:rsidRDefault="007316AB" w:rsidP="000C6F48">
      <w:pPr>
        <w:spacing w:line="240" w:lineRule="auto"/>
        <w:jc w:val="both"/>
        <w:rPr>
          <w:sz w:val="24"/>
          <w:szCs w:val="24"/>
        </w:rPr>
      </w:pPr>
      <w:r w:rsidRPr="00CA0435">
        <w:rPr>
          <w:i/>
          <w:sz w:val="24"/>
          <w:szCs w:val="24"/>
        </w:rPr>
        <w:t xml:space="preserve">Плоскогубці </w:t>
      </w:r>
      <w:r w:rsidRPr="00CA0435">
        <w:rPr>
          <w:sz w:val="24"/>
          <w:szCs w:val="24"/>
        </w:rPr>
        <w:t>– кліщі, щипці з плоскими, плескатими кінцями (губами).</w:t>
      </w:r>
    </w:p>
    <w:p w:rsidR="00FF3846" w:rsidRPr="00CA0435" w:rsidRDefault="00FF3846" w:rsidP="000C6F48">
      <w:pPr>
        <w:spacing w:line="240" w:lineRule="auto"/>
        <w:jc w:val="both"/>
        <w:rPr>
          <w:sz w:val="24"/>
          <w:szCs w:val="24"/>
        </w:rPr>
      </w:pPr>
      <w:r w:rsidRPr="00CA0435">
        <w:rPr>
          <w:i/>
          <w:sz w:val="24"/>
          <w:szCs w:val="24"/>
        </w:rPr>
        <w:t xml:space="preserve">Праска </w:t>
      </w:r>
      <w:r w:rsidRPr="00CA0435">
        <w:rPr>
          <w:sz w:val="24"/>
          <w:szCs w:val="24"/>
        </w:rPr>
        <w:t>– металевий нагрівальний прилад для прасування речей.</w:t>
      </w:r>
    </w:p>
    <w:p w:rsidR="00FA1CE1" w:rsidRPr="00CA0435" w:rsidRDefault="00FA1CE1" w:rsidP="000C6F48">
      <w:pPr>
        <w:spacing w:line="240" w:lineRule="auto"/>
        <w:jc w:val="both"/>
        <w:rPr>
          <w:sz w:val="24"/>
          <w:szCs w:val="24"/>
        </w:rPr>
      </w:pPr>
      <w:r w:rsidRPr="00CA0435">
        <w:rPr>
          <w:i/>
          <w:sz w:val="24"/>
          <w:szCs w:val="24"/>
        </w:rPr>
        <w:t xml:space="preserve">Проект </w:t>
      </w:r>
      <w:r w:rsidRPr="00CA0435">
        <w:rPr>
          <w:sz w:val="24"/>
          <w:szCs w:val="24"/>
        </w:rPr>
        <w:t>(тут) – задум, план підготовки та виконання роботи.</w:t>
      </w:r>
    </w:p>
    <w:p w:rsidR="00326517" w:rsidRPr="00CA0435" w:rsidRDefault="00326517" w:rsidP="008724B9">
      <w:pPr>
        <w:pStyle w:val="23"/>
        <w:spacing w:after="0" w:line="240" w:lineRule="auto"/>
        <w:ind w:left="0"/>
        <w:jc w:val="both"/>
        <w:rPr>
          <w:rFonts w:eastAsia="Calibri"/>
          <w:sz w:val="24"/>
          <w:szCs w:val="24"/>
        </w:rPr>
      </w:pPr>
      <w:r w:rsidRPr="00CA0435">
        <w:rPr>
          <w:rFonts w:eastAsia="Calibri"/>
          <w:i/>
          <w:sz w:val="24"/>
          <w:szCs w:val="24"/>
        </w:rPr>
        <w:t xml:space="preserve">Пруг </w:t>
      </w:r>
      <w:r w:rsidRPr="00CA0435">
        <w:rPr>
          <w:rFonts w:eastAsia="Calibri"/>
          <w:sz w:val="24"/>
          <w:szCs w:val="24"/>
        </w:rPr>
        <w:t>– 1. Вузька поздовжня смужка по краю тканини; 2. Лінія горизонту; 3. Край чого-небудь, ребро.</w:t>
      </w:r>
    </w:p>
    <w:p w:rsidR="008724B9" w:rsidRPr="00CA0435" w:rsidRDefault="008724B9" w:rsidP="008724B9">
      <w:pPr>
        <w:pStyle w:val="23"/>
        <w:spacing w:after="0" w:line="240" w:lineRule="auto"/>
        <w:ind w:left="0"/>
        <w:jc w:val="both"/>
        <w:rPr>
          <w:rFonts w:eastAsia="Calibri"/>
          <w:sz w:val="24"/>
          <w:szCs w:val="24"/>
        </w:rPr>
      </w:pPr>
      <w:r w:rsidRPr="00CA0435">
        <w:rPr>
          <w:rFonts w:eastAsia="Calibri"/>
          <w:i/>
          <w:sz w:val="24"/>
          <w:szCs w:val="24"/>
        </w:rPr>
        <w:t xml:space="preserve">Пряжа </w:t>
      </w:r>
      <w:r w:rsidRPr="00CA0435">
        <w:rPr>
          <w:rFonts w:eastAsia="Calibri"/>
          <w:sz w:val="24"/>
          <w:szCs w:val="24"/>
        </w:rPr>
        <w:t>– довга тонка нитка зі зсуканих волокон льону, вовни або коноплі, яку одержують при прядінні.</w:t>
      </w:r>
    </w:p>
    <w:p w:rsidR="003C28E9" w:rsidRPr="00CA0435" w:rsidRDefault="003C28E9" w:rsidP="000C6F48">
      <w:pPr>
        <w:spacing w:line="240" w:lineRule="auto"/>
        <w:jc w:val="both"/>
        <w:rPr>
          <w:i/>
          <w:sz w:val="24"/>
          <w:szCs w:val="24"/>
        </w:rPr>
      </w:pPr>
      <w:r w:rsidRPr="00CA0435">
        <w:rPr>
          <w:i/>
          <w:sz w:val="24"/>
          <w:szCs w:val="24"/>
        </w:rPr>
        <w:t>П’яльця</w:t>
      </w:r>
      <w:r w:rsidRPr="00CA0435">
        <w:rPr>
          <w:sz w:val="24"/>
          <w:szCs w:val="24"/>
        </w:rPr>
        <w:t xml:space="preserve"> – пристрій для рукоділля у вигляді рамки, переважно круглої, на якій закріплюється розтягнута тканина.</w:t>
      </w:r>
    </w:p>
    <w:p w:rsidR="00C87599" w:rsidRPr="00CA0435" w:rsidRDefault="00C87599" w:rsidP="000C6F48">
      <w:pPr>
        <w:spacing w:line="240" w:lineRule="auto"/>
        <w:jc w:val="both"/>
        <w:rPr>
          <w:sz w:val="24"/>
          <w:szCs w:val="24"/>
        </w:rPr>
      </w:pPr>
      <w:r w:rsidRPr="00CA0435">
        <w:rPr>
          <w:i/>
          <w:sz w:val="24"/>
          <w:szCs w:val="24"/>
        </w:rPr>
        <w:t xml:space="preserve">Рулетка </w:t>
      </w:r>
      <w:r w:rsidRPr="00CA0435">
        <w:rPr>
          <w:sz w:val="24"/>
          <w:szCs w:val="24"/>
        </w:rPr>
        <w:t>– вузька металева або клейончаста стрічка з поділками, намотана на валик, розміщена у футлярі, для вимірювання довжини.</w:t>
      </w:r>
    </w:p>
    <w:p w:rsidR="00736D1F" w:rsidRPr="00CA0435" w:rsidRDefault="00736D1F" w:rsidP="000C6F48">
      <w:pPr>
        <w:spacing w:line="240" w:lineRule="auto"/>
        <w:jc w:val="both"/>
        <w:rPr>
          <w:sz w:val="24"/>
          <w:szCs w:val="24"/>
        </w:rPr>
      </w:pPr>
      <w:r w:rsidRPr="00CA0435">
        <w:rPr>
          <w:i/>
          <w:sz w:val="24"/>
          <w:szCs w:val="24"/>
        </w:rPr>
        <w:t xml:space="preserve">Свердел </w:t>
      </w:r>
      <w:r w:rsidRPr="00CA0435">
        <w:rPr>
          <w:sz w:val="24"/>
          <w:szCs w:val="24"/>
        </w:rPr>
        <w:t xml:space="preserve">– ріжучий інструмент, при обертанні якого утворюються отвори, </w:t>
      </w:r>
      <w:r w:rsidR="007D6A30" w:rsidRPr="00CA0435">
        <w:rPr>
          <w:sz w:val="24"/>
          <w:szCs w:val="24"/>
        </w:rPr>
        <w:t>заглибини в металі, дереві тощо; те саме, що і свердло.</w:t>
      </w:r>
    </w:p>
    <w:p w:rsidR="00C13FD5" w:rsidRPr="00CA0435" w:rsidRDefault="00C13FD5" w:rsidP="000C6F48">
      <w:pPr>
        <w:spacing w:line="240" w:lineRule="auto"/>
        <w:jc w:val="both"/>
        <w:rPr>
          <w:sz w:val="24"/>
          <w:szCs w:val="24"/>
        </w:rPr>
      </w:pPr>
      <w:r w:rsidRPr="00CA0435">
        <w:rPr>
          <w:i/>
          <w:sz w:val="24"/>
          <w:szCs w:val="24"/>
        </w:rPr>
        <w:t xml:space="preserve">Споживач </w:t>
      </w:r>
      <w:r w:rsidRPr="00CA0435">
        <w:rPr>
          <w:sz w:val="24"/>
          <w:szCs w:val="24"/>
        </w:rPr>
        <w:t>– 1. Особа чи організація, яка використовує яку-небудь продукцію. 2. Те саме, що і покупець.</w:t>
      </w:r>
    </w:p>
    <w:p w:rsidR="003C6A48" w:rsidRPr="00CA0435" w:rsidRDefault="003C6A48" w:rsidP="000C6F48">
      <w:pPr>
        <w:spacing w:line="240" w:lineRule="auto"/>
        <w:jc w:val="both"/>
        <w:rPr>
          <w:sz w:val="24"/>
          <w:szCs w:val="24"/>
        </w:rPr>
      </w:pPr>
      <w:r w:rsidRPr="00CA0435">
        <w:rPr>
          <w:i/>
          <w:sz w:val="24"/>
          <w:szCs w:val="24"/>
        </w:rPr>
        <w:t xml:space="preserve">Струбцина </w:t>
      </w:r>
      <w:r w:rsidRPr="00CA0435">
        <w:rPr>
          <w:sz w:val="24"/>
          <w:szCs w:val="24"/>
        </w:rPr>
        <w:t>– пристрій для закріплення деталей під час обробки.</w:t>
      </w:r>
    </w:p>
    <w:p w:rsidR="008950EC" w:rsidRPr="00CA0435" w:rsidRDefault="008950EC" w:rsidP="000C6F48">
      <w:pPr>
        <w:spacing w:line="240" w:lineRule="auto"/>
        <w:jc w:val="both"/>
        <w:rPr>
          <w:sz w:val="24"/>
          <w:szCs w:val="24"/>
        </w:rPr>
      </w:pPr>
      <w:r w:rsidRPr="00CA0435">
        <w:rPr>
          <w:i/>
          <w:sz w:val="24"/>
          <w:szCs w:val="24"/>
        </w:rPr>
        <w:lastRenderedPageBreak/>
        <w:t xml:space="preserve">Терпуг </w:t>
      </w:r>
      <w:r w:rsidRPr="00CA0435">
        <w:rPr>
          <w:sz w:val="24"/>
          <w:szCs w:val="24"/>
        </w:rPr>
        <w:t>– сталевий брусок із насічкою, вид напилка.</w:t>
      </w:r>
    </w:p>
    <w:p w:rsidR="002B7B1B" w:rsidRPr="00CA0435" w:rsidRDefault="002B7B1B" w:rsidP="000C6F48">
      <w:pPr>
        <w:spacing w:line="240" w:lineRule="auto"/>
        <w:jc w:val="both"/>
        <w:rPr>
          <w:sz w:val="24"/>
          <w:szCs w:val="24"/>
        </w:rPr>
      </w:pPr>
      <w:r w:rsidRPr="00CA0435">
        <w:rPr>
          <w:i/>
          <w:sz w:val="24"/>
          <w:szCs w:val="24"/>
        </w:rPr>
        <w:t xml:space="preserve">Технологія </w:t>
      </w:r>
      <w:r w:rsidRPr="00CA0435">
        <w:rPr>
          <w:sz w:val="24"/>
          <w:szCs w:val="24"/>
        </w:rPr>
        <w:t>– 1. Сукупність виробничих операцій, методів, процесів у певній галузі виробництва, способів, що використовуються в якій-небудь справі, тощо. 2. Сукупність знань про способи обробки матеріалів, виробів, про послідовність окремих виробничих операцій у процесі виробництва.</w:t>
      </w:r>
    </w:p>
    <w:p w:rsidR="003A7AC1" w:rsidRPr="00CA0435" w:rsidRDefault="003A7AC1" w:rsidP="000C6F48">
      <w:pPr>
        <w:spacing w:line="240" w:lineRule="auto"/>
        <w:jc w:val="both"/>
        <w:rPr>
          <w:sz w:val="24"/>
          <w:szCs w:val="24"/>
        </w:rPr>
      </w:pPr>
      <w:r w:rsidRPr="00CA0435">
        <w:rPr>
          <w:i/>
          <w:sz w:val="24"/>
          <w:szCs w:val="24"/>
        </w:rPr>
        <w:t>Фанера</w:t>
      </w:r>
      <w:r w:rsidRPr="00CA0435">
        <w:rPr>
          <w:sz w:val="24"/>
          <w:szCs w:val="24"/>
        </w:rPr>
        <w:t xml:space="preserve"> – матеріал із деревини у вигляді тонких пластин, якими обклеюють або з яких виготовляють столярні вироби.</w:t>
      </w:r>
    </w:p>
    <w:p w:rsidR="00C87599" w:rsidRPr="00CA0435" w:rsidRDefault="00C87599" w:rsidP="000C6F48">
      <w:pPr>
        <w:spacing w:line="240" w:lineRule="auto"/>
        <w:jc w:val="both"/>
        <w:rPr>
          <w:sz w:val="24"/>
          <w:szCs w:val="24"/>
        </w:rPr>
      </w:pPr>
      <w:r w:rsidRPr="00CA0435">
        <w:rPr>
          <w:i/>
          <w:sz w:val="24"/>
          <w:szCs w:val="24"/>
        </w:rPr>
        <w:t>Циркуль</w:t>
      </w:r>
      <w:r w:rsidRPr="00CA0435">
        <w:rPr>
          <w:sz w:val="24"/>
          <w:szCs w:val="24"/>
        </w:rPr>
        <w:t xml:space="preserve"> – креслярський та вимірювальний інструмент, що складається з двох ніжок, з’єднаних між собою шарніром для </w:t>
      </w:r>
      <w:proofErr w:type="spellStart"/>
      <w:r w:rsidRPr="00CA0435">
        <w:rPr>
          <w:sz w:val="24"/>
          <w:szCs w:val="24"/>
        </w:rPr>
        <w:t>розхиляння</w:t>
      </w:r>
      <w:proofErr w:type="spellEnd"/>
      <w:r w:rsidRPr="00CA0435">
        <w:rPr>
          <w:sz w:val="24"/>
          <w:szCs w:val="24"/>
        </w:rPr>
        <w:t xml:space="preserve"> на потрібну відстань.</w:t>
      </w:r>
    </w:p>
    <w:p w:rsidR="00FF3846" w:rsidRPr="00CA0435" w:rsidRDefault="00FF3846" w:rsidP="000C6F48">
      <w:pPr>
        <w:spacing w:line="240" w:lineRule="auto"/>
        <w:jc w:val="both"/>
        <w:rPr>
          <w:sz w:val="24"/>
          <w:szCs w:val="24"/>
        </w:rPr>
      </w:pPr>
      <w:r w:rsidRPr="00CA0435">
        <w:rPr>
          <w:i/>
          <w:sz w:val="24"/>
          <w:szCs w:val="24"/>
        </w:rPr>
        <w:t xml:space="preserve">Шаблон </w:t>
      </w:r>
      <w:r w:rsidRPr="00CA0435">
        <w:rPr>
          <w:sz w:val="24"/>
          <w:szCs w:val="24"/>
        </w:rPr>
        <w:t>– зразок, за яким виготовляють будь-які однорідні вироби; пристрій для перевірки правильності форми, розмірів готових виробів.</w:t>
      </w:r>
    </w:p>
    <w:p w:rsidR="00FF3846" w:rsidRPr="00CA0435" w:rsidRDefault="00FF3846" w:rsidP="000C6F48">
      <w:pPr>
        <w:spacing w:line="240" w:lineRule="auto"/>
        <w:jc w:val="both"/>
        <w:rPr>
          <w:sz w:val="24"/>
          <w:szCs w:val="24"/>
        </w:rPr>
      </w:pPr>
      <w:r w:rsidRPr="00CA0435">
        <w:rPr>
          <w:i/>
          <w:sz w:val="24"/>
          <w:szCs w:val="24"/>
        </w:rPr>
        <w:t xml:space="preserve">Шов </w:t>
      </w:r>
      <w:r w:rsidRPr="00CA0435">
        <w:rPr>
          <w:sz w:val="24"/>
          <w:szCs w:val="24"/>
        </w:rPr>
        <w:t>– 1. Спосіб вишивання; 2. Місце з’єднання зшитих частин тканини чи шматків чогось.</w:t>
      </w:r>
    </w:p>
    <w:p w:rsidR="003C6A48" w:rsidRPr="00CA0435" w:rsidRDefault="003C6A48" w:rsidP="000C6F48">
      <w:pPr>
        <w:spacing w:line="240" w:lineRule="auto"/>
        <w:jc w:val="both"/>
        <w:rPr>
          <w:sz w:val="24"/>
          <w:szCs w:val="24"/>
        </w:rPr>
      </w:pPr>
      <w:r w:rsidRPr="00CA0435">
        <w:rPr>
          <w:i/>
          <w:sz w:val="24"/>
          <w:szCs w:val="24"/>
        </w:rPr>
        <w:t xml:space="preserve">Шліфувати </w:t>
      </w:r>
      <w:r w:rsidRPr="00CA0435">
        <w:rPr>
          <w:sz w:val="24"/>
          <w:szCs w:val="24"/>
        </w:rPr>
        <w:t>– обробляти металеві, дерев’яні та ін. вироби абразивними інструментами та матеріалами для одержання гладких поверхонь точних розмірів.</w:t>
      </w:r>
    </w:p>
    <w:p w:rsidR="00526205" w:rsidRPr="00CA0435" w:rsidRDefault="00526205" w:rsidP="000C6F48">
      <w:pPr>
        <w:spacing w:line="240" w:lineRule="auto"/>
        <w:jc w:val="both"/>
        <w:rPr>
          <w:sz w:val="24"/>
          <w:szCs w:val="24"/>
        </w:rPr>
      </w:pPr>
      <w:r w:rsidRPr="00CA0435">
        <w:rPr>
          <w:i/>
          <w:sz w:val="24"/>
          <w:szCs w:val="24"/>
        </w:rPr>
        <w:t>Шпона</w:t>
      </w:r>
      <w:r w:rsidRPr="00CA0435">
        <w:rPr>
          <w:sz w:val="24"/>
          <w:szCs w:val="24"/>
        </w:rPr>
        <w:t xml:space="preserve"> – 1.</w:t>
      </w:r>
      <w:r w:rsidR="007316AB" w:rsidRPr="00CA0435">
        <w:rPr>
          <w:sz w:val="24"/>
          <w:szCs w:val="24"/>
        </w:rPr>
        <w:t> </w:t>
      </w:r>
      <w:r w:rsidRPr="00CA0435">
        <w:rPr>
          <w:sz w:val="24"/>
          <w:szCs w:val="24"/>
        </w:rPr>
        <w:t xml:space="preserve">Тонкі дерев’яні листи, що використовуються для </w:t>
      </w:r>
      <w:r w:rsidR="00C31B41" w:rsidRPr="00CA0435">
        <w:rPr>
          <w:sz w:val="24"/>
          <w:szCs w:val="24"/>
        </w:rPr>
        <w:t>виготовлення клеєної фанери; одношарова фанера. 2.</w:t>
      </w:r>
      <w:r w:rsidR="007316AB" w:rsidRPr="00CA0435">
        <w:rPr>
          <w:sz w:val="24"/>
          <w:szCs w:val="24"/>
        </w:rPr>
        <w:t> </w:t>
      </w:r>
      <w:r w:rsidR="00C31B41" w:rsidRPr="00CA0435">
        <w:rPr>
          <w:sz w:val="24"/>
          <w:szCs w:val="24"/>
        </w:rPr>
        <w:t xml:space="preserve">Прокладний матеріал для ущільнення, відокремлення чогось і т. ін. </w:t>
      </w:r>
      <w:r w:rsidRPr="00CA0435">
        <w:rPr>
          <w:sz w:val="24"/>
          <w:szCs w:val="24"/>
        </w:rPr>
        <w:t xml:space="preserve"> </w:t>
      </w:r>
    </w:p>
    <w:p w:rsidR="00FA56CD" w:rsidRPr="00CA0435" w:rsidRDefault="00FA56CD" w:rsidP="000C6F48">
      <w:pPr>
        <w:spacing w:line="240" w:lineRule="auto"/>
        <w:jc w:val="both"/>
        <w:rPr>
          <w:sz w:val="24"/>
          <w:szCs w:val="24"/>
        </w:rPr>
      </w:pPr>
      <w:r w:rsidRPr="00CA0435">
        <w:rPr>
          <w:i/>
          <w:sz w:val="24"/>
          <w:szCs w:val="24"/>
        </w:rPr>
        <w:t>Щипці</w:t>
      </w:r>
      <w:r w:rsidRPr="00CA0435">
        <w:rPr>
          <w:sz w:val="24"/>
          <w:szCs w:val="24"/>
        </w:rPr>
        <w:t xml:space="preserve"> – інструмент у вигляді двох з’єднаних шарніром стрижнів, що використовується для затискування, розколювання, висмикування тощо.</w:t>
      </w:r>
    </w:p>
    <w:p w:rsidR="00B36255" w:rsidRPr="00C524FF" w:rsidRDefault="00C150CE" w:rsidP="00CA0435">
      <w:pPr>
        <w:spacing w:line="240" w:lineRule="auto"/>
        <w:jc w:val="center"/>
        <w:rPr>
          <w:rFonts w:ascii="Arial" w:hAnsi="Arial" w:cs="Arial"/>
          <w:b/>
          <w:sz w:val="32"/>
          <w:szCs w:val="32"/>
        </w:rPr>
      </w:pPr>
      <w:r w:rsidRPr="00C524FF">
        <w:rPr>
          <w:rFonts w:ascii="Arial" w:hAnsi="Arial" w:cs="Arial"/>
          <w:b/>
          <w:sz w:val="32"/>
          <w:szCs w:val="32"/>
        </w:rPr>
        <w:br w:type="column"/>
      </w:r>
      <w:r w:rsidR="006515CD">
        <w:rPr>
          <w:rFonts w:ascii="Arial" w:hAnsi="Arial" w:cs="Arial"/>
          <w:b/>
          <w:sz w:val="32"/>
          <w:szCs w:val="32"/>
        </w:rPr>
        <w:lastRenderedPageBreak/>
        <w:t xml:space="preserve">АВТОРСЬКА </w:t>
      </w:r>
      <w:r w:rsidR="00B36255" w:rsidRPr="00C524FF">
        <w:rPr>
          <w:rFonts w:ascii="Arial" w:hAnsi="Arial" w:cs="Arial"/>
          <w:b/>
          <w:sz w:val="32"/>
          <w:szCs w:val="32"/>
        </w:rPr>
        <w:t>ДОВІДКА</w:t>
      </w:r>
    </w:p>
    <w:p w:rsidR="00B36255" w:rsidRPr="00C524FF" w:rsidRDefault="00B36255" w:rsidP="00CA0435">
      <w:pPr>
        <w:spacing w:line="240" w:lineRule="auto"/>
        <w:jc w:val="center"/>
        <w:rPr>
          <w:rFonts w:ascii="Arial" w:hAnsi="Arial" w:cs="Arial"/>
          <w:b/>
          <w:sz w:val="32"/>
          <w:szCs w:val="32"/>
        </w:rPr>
      </w:pPr>
    </w:p>
    <w:p w:rsidR="00B36255" w:rsidRPr="0092192A" w:rsidRDefault="00B36255" w:rsidP="00CA0435">
      <w:pPr>
        <w:spacing w:line="240" w:lineRule="auto"/>
        <w:jc w:val="both"/>
        <w:rPr>
          <w:sz w:val="26"/>
          <w:szCs w:val="26"/>
        </w:rPr>
      </w:pPr>
      <w:r w:rsidRPr="0092192A">
        <w:rPr>
          <w:b/>
          <w:i/>
          <w:sz w:val="26"/>
          <w:szCs w:val="26"/>
        </w:rPr>
        <w:t>Рібцун Юлія Валентинівна</w:t>
      </w:r>
      <w:r w:rsidRPr="0092192A">
        <w:rPr>
          <w:sz w:val="26"/>
          <w:szCs w:val="26"/>
        </w:rPr>
        <w:t xml:space="preserve"> –</w:t>
      </w:r>
      <w:r w:rsidR="00306E7B" w:rsidRPr="0092192A">
        <w:rPr>
          <w:sz w:val="26"/>
          <w:szCs w:val="26"/>
        </w:rPr>
        <w:t xml:space="preserve"> </w:t>
      </w:r>
      <w:r w:rsidRPr="0092192A">
        <w:rPr>
          <w:sz w:val="26"/>
          <w:szCs w:val="26"/>
        </w:rPr>
        <w:t xml:space="preserve">кандидат педагогічних наук, старший науковий співробітник лабораторії логопедії Інституту спеціальної педагогіки НАПН України; дипломований учитель-логопед і вчитель-дефектолог, дипломований психолог; автор понад 180 науково-методичних публікацій, у т. ч. корекційно-розвивальних програм і навчальних посібників із питань діагностики та корекції мовленнєвих вад у дошкільників, запатентованої корисної моделі «Спосіб відновлення вимовної функції у дошкільнят з порушеннями фонетико-фонематичної сторони мовлення». Авторський сайт </w:t>
      </w:r>
      <w:hyperlink r:id="rId17" w:history="1">
        <w:r w:rsidRPr="0092192A">
          <w:rPr>
            <w:rStyle w:val="a4"/>
            <w:sz w:val="26"/>
            <w:szCs w:val="26"/>
          </w:rPr>
          <w:t>www.logoped.in.ua</w:t>
        </w:r>
      </w:hyperlink>
      <w:r w:rsidRPr="0092192A">
        <w:rPr>
          <w:sz w:val="26"/>
          <w:szCs w:val="26"/>
        </w:rPr>
        <w:t>.</w:t>
      </w:r>
    </w:p>
    <w:p w:rsidR="00D63B27" w:rsidRPr="00C524FF" w:rsidRDefault="00D63B27" w:rsidP="00CA0435">
      <w:pPr>
        <w:pStyle w:val="23"/>
        <w:spacing w:after="0" w:line="240" w:lineRule="auto"/>
        <w:ind w:left="0"/>
        <w:jc w:val="both"/>
        <w:rPr>
          <w:rFonts w:eastAsia="Calibri"/>
        </w:rPr>
      </w:pPr>
    </w:p>
    <w:sectPr w:rsidR="00D63B27" w:rsidRPr="00C524FF" w:rsidSect="00102A81">
      <w:headerReference w:type="default" r:id="rId18"/>
      <w:footerReference w:type="default" r:id="rId1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8A" w:rsidRDefault="0022138A" w:rsidP="00334E74">
      <w:pPr>
        <w:spacing w:line="240" w:lineRule="auto"/>
      </w:pPr>
      <w:r>
        <w:separator/>
      </w:r>
    </w:p>
  </w:endnote>
  <w:endnote w:type="continuationSeparator" w:id="0">
    <w:p w:rsidR="0022138A" w:rsidRDefault="0022138A" w:rsidP="00334E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8989950"/>
      <w:docPartObj>
        <w:docPartGallery w:val="Page Numbers (Bottom of Page)"/>
        <w:docPartUnique/>
      </w:docPartObj>
    </w:sdtPr>
    <w:sdtEndPr/>
    <w:sdtContent>
      <w:p w:rsidR="00436620" w:rsidRDefault="00436620" w:rsidP="00286AB2">
        <w:pPr>
          <w:pStyle w:val="aa"/>
          <w:ind w:firstLine="0"/>
          <w:jc w:val="center"/>
          <w:rPr>
            <w:rFonts w:asciiTheme="majorHAnsi" w:hAnsiTheme="majorHAnsi"/>
          </w:rPr>
        </w:pPr>
        <w:r>
          <w:rPr>
            <w:rFonts w:asciiTheme="majorHAnsi" w:hAnsiTheme="majorHAnsi"/>
          </w:rPr>
          <w:t xml:space="preserve">~ </w:t>
        </w:r>
        <w:r w:rsidR="00036E76">
          <w:fldChar w:fldCharType="begin"/>
        </w:r>
        <w:r w:rsidR="00036E76">
          <w:instrText xml:space="preserve"> PAGE    \* MERGEFORMAT </w:instrText>
        </w:r>
        <w:r w:rsidR="00036E76">
          <w:fldChar w:fldCharType="separate"/>
        </w:r>
        <w:r w:rsidR="00DC2584" w:rsidRPr="00DC2584">
          <w:rPr>
            <w:rFonts w:asciiTheme="majorHAnsi" w:hAnsiTheme="majorHAnsi"/>
            <w:noProof/>
          </w:rPr>
          <w:t>3</w:t>
        </w:r>
        <w:r w:rsidR="00036E76">
          <w:rPr>
            <w:rFonts w:asciiTheme="majorHAnsi" w:hAnsiTheme="majorHAnsi"/>
            <w:noProof/>
          </w:rPr>
          <w:fldChar w:fldCharType="end"/>
        </w:r>
        <w:r>
          <w:rPr>
            <w:rFonts w:asciiTheme="majorHAnsi" w:hAnsiTheme="majorHAnsi"/>
          </w:rPr>
          <w:t xml:space="preserve"> ~</w:t>
        </w:r>
      </w:p>
    </w:sdtContent>
  </w:sdt>
  <w:p w:rsidR="00436620" w:rsidRDefault="0043662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20" w:rsidRDefault="00436620">
    <w:pPr>
      <w:pStyle w:val="aa"/>
      <w:jc w:val="center"/>
      <w:rPr>
        <w:rFonts w:asciiTheme="majorHAnsi" w:hAnsiTheme="majorHAnsi"/>
      </w:rPr>
    </w:pPr>
  </w:p>
  <w:p w:rsidR="00436620" w:rsidRDefault="0043662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20" w:rsidRDefault="00436620">
    <w:pPr>
      <w:pStyle w:val="aa"/>
      <w:jc w:val="center"/>
      <w:rPr>
        <w:rFonts w:asciiTheme="majorHAnsi" w:hAnsiTheme="majorHAnsi"/>
      </w:rPr>
    </w:pPr>
  </w:p>
  <w:sdt>
    <w:sdtPr>
      <w:rPr>
        <w:rFonts w:asciiTheme="majorHAnsi" w:hAnsiTheme="majorHAnsi"/>
      </w:rPr>
      <w:id w:val="10877167"/>
      <w:docPartObj>
        <w:docPartGallery w:val="Page Numbers (Bottom of Page)"/>
        <w:docPartUnique/>
      </w:docPartObj>
    </w:sdtPr>
    <w:sdtEndPr/>
    <w:sdtContent>
      <w:p w:rsidR="00436620" w:rsidRDefault="00436620" w:rsidP="00B4633E">
        <w:pPr>
          <w:pStyle w:val="aa"/>
          <w:ind w:firstLine="0"/>
          <w:jc w:val="center"/>
          <w:rPr>
            <w:rFonts w:asciiTheme="majorHAnsi" w:hAnsiTheme="majorHAnsi"/>
          </w:rPr>
        </w:pPr>
        <w:r>
          <w:rPr>
            <w:rFonts w:asciiTheme="majorHAnsi" w:hAnsiTheme="majorHAnsi"/>
          </w:rPr>
          <w:t xml:space="preserve">~ </w:t>
        </w:r>
        <w:r w:rsidR="00036E76">
          <w:fldChar w:fldCharType="begin"/>
        </w:r>
        <w:r w:rsidR="00036E76">
          <w:instrText xml:space="preserve"> PAGE    \* MERGEFORMAT </w:instrText>
        </w:r>
        <w:r w:rsidR="00036E76">
          <w:fldChar w:fldCharType="separate"/>
        </w:r>
        <w:r w:rsidR="00DC2584" w:rsidRPr="00DC2584">
          <w:rPr>
            <w:rFonts w:asciiTheme="majorHAnsi" w:hAnsiTheme="majorHAnsi"/>
            <w:noProof/>
          </w:rPr>
          <w:t>19</w:t>
        </w:r>
        <w:r w:rsidR="00036E76">
          <w:rPr>
            <w:rFonts w:asciiTheme="majorHAnsi" w:hAnsiTheme="majorHAnsi"/>
            <w:noProof/>
          </w:rPr>
          <w:fldChar w:fldCharType="end"/>
        </w:r>
        <w:r>
          <w:rPr>
            <w:rFonts w:asciiTheme="majorHAnsi" w:hAnsiTheme="majorHAnsi"/>
          </w:rPr>
          <w:t xml:space="preserve"> ~</w:t>
        </w:r>
      </w:p>
    </w:sdtContent>
  </w:sdt>
  <w:p w:rsidR="00436620" w:rsidRDefault="00436620" w:rsidP="00B4633E">
    <w:pPr>
      <w:pStyle w:val="aa"/>
    </w:pPr>
  </w:p>
  <w:p w:rsidR="00436620" w:rsidRDefault="00436620">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20" w:rsidRDefault="00436620">
    <w:pPr>
      <w:pStyle w:val="aa"/>
      <w:jc w:val="center"/>
      <w:rPr>
        <w:rFonts w:asciiTheme="majorHAnsi" w:hAnsiTheme="majorHAnsi"/>
      </w:rPr>
    </w:pPr>
  </w:p>
  <w:p w:rsidR="00436620" w:rsidRDefault="00436620" w:rsidP="00B4633E">
    <w:pPr>
      <w:pStyle w:val="aa"/>
    </w:pPr>
  </w:p>
  <w:p w:rsidR="00436620" w:rsidRDefault="00436620">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8989958"/>
      <w:docPartObj>
        <w:docPartGallery w:val="Page Numbers (Bottom of Page)"/>
        <w:docPartUnique/>
      </w:docPartObj>
    </w:sdtPr>
    <w:sdtEndPr/>
    <w:sdtContent>
      <w:p w:rsidR="00436620" w:rsidRDefault="00436620" w:rsidP="00102A81">
        <w:pPr>
          <w:pStyle w:val="aa"/>
          <w:ind w:firstLine="0"/>
          <w:jc w:val="center"/>
          <w:rPr>
            <w:rFonts w:asciiTheme="majorHAnsi" w:hAnsiTheme="majorHAnsi"/>
          </w:rPr>
        </w:pPr>
        <w:r>
          <w:rPr>
            <w:rFonts w:asciiTheme="majorHAnsi" w:hAnsiTheme="majorHAnsi"/>
          </w:rPr>
          <w:t xml:space="preserve">~ </w:t>
        </w:r>
        <w:r w:rsidR="00036E76">
          <w:fldChar w:fldCharType="begin"/>
        </w:r>
        <w:r w:rsidR="00036E76">
          <w:instrText xml:space="preserve"> PAGE    \* MERGEFORMAT </w:instrText>
        </w:r>
        <w:r w:rsidR="00036E76">
          <w:fldChar w:fldCharType="separate"/>
        </w:r>
        <w:r w:rsidR="00DC2584" w:rsidRPr="00DC2584">
          <w:rPr>
            <w:rFonts w:asciiTheme="majorHAnsi" w:hAnsiTheme="majorHAnsi"/>
            <w:noProof/>
          </w:rPr>
          <w:t>26</w:t>
        </w:r>
        <w:r w:rsidR="00036E76">
          <w:rPr>
            <w:rFonts w:asciiTheme="majorHAnsi" w:hAnsiTheme="majorHAnsi"/>
            <w:noProof/>
          </w:rPr>
          <w:fldChar w:fldCharType="end"/>
        </w:r>
        <w:r>
          <w:rPr>
            <w:rFonts w:asciiTheme="majorHAnsi" w:hAnsiTheme="majorHAnsi"/>
          </w:rPr>
          <w:t xml:space="preserve"> ~</w:t>
        </w:r>
      </w:p>
    </w:sdtContent>
  </w:sdt>
  <w:p w:rsidR="00436620" w:rsidRDefault="0043662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8A" w:rsidRDefault="0022138A" w:rsidP="00334E74">
      <w:pPr>
        <w:spacing w:line="240" w:lineRule="auto"/>
      </w:pPr>
      <w:r>
        <w:separator/>
      </w:r>
    </w:p>
  </w:footnote>
  <w:footnote w:type="continuationSeparator" w:id="0">
    <w:p w:rsidR="0022138A" w:rsidRDefault="0022138A" w:rsidP="00334E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20" w:rsidRDefault="0043662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20" w:rsidRDefault="0022138A">
    <w:pPr>
      <w:pStyle w:val="a8"/>
    </w:pPr>
    <w:r>
      <w:rPr>
        <w:rFonts w:asciiTheme="majorHAnsi" w:hAnsiTheme="majorHAnsi"/>
        <w:noProof/>
        <w:lang w:eastAsia="zh-TW"/>
      </w:rPr>
      <w:pict>
        <v:rect id="_x0000_s2049" style="position:absolute;left:0;text-align:left;margin-left:0;margin-top:0;width:60pt;height:93.45pt;z-index:251660288;mso-position-horizontal:center;mso-position-horizontal-relative:left-margin-area;mso-position-vertical:center;mso-position-vertical-relative:page" o:allowincell="f" stroked="f">
          <v:textbox style="layout-flow:vertical">
            <w:txbxContent>
              <w:sdt>
                <w:sdtPr>
                  <w:rPr>
                    <w:rFonts w:asciiTheme="majorHAnsi" w:hAnsiTheme="majorHAnsi"/>
                  </w:rPr>
                  <w:id w:val="2863768"/>
                  <w:docPartObj>
                    <w:docPartGallery w:val="Page Numbers (Top of Page)"/>
                    <w:docPartUnique/>
                  </w:docPartObj>
                </w:sdtPr>
                <w:sdtEndPr/>
                <w:sdtContent>
                  <w:p w:rsidR="00436620" w:rsidRDefault="00436620" w:rsidP="00BC1210">
                    <w:pPr>
                      <w:pStyle w:val="a8"/>
                      <w:jc w:val="center"/>
                      <w:rPr>
                        <w:rFonts w:asciiTheme="majorHAnsi" w:hAnsiTheme="majorHAnsi"/>
                      </w:rPr>
                    </w:pPr>
                    <w:r>
                      <w:rPr>
                        <w:rFonts w:asciiTheme="majorHAnsi" w:hAnsiTheme="majorHAnsi"/>
                      </w:rPr>
                      <w:t xml:space="preserve">~ </w:t>
                    </w:r>
                    <w:r w:rsidR="00036E76">
                      <w:fldChar w:fldCharType="begin"/>
                    </w:r>
                    <w:r w:rsidR="00036E76">
                      <w:instrText xml:space="preserve"> PAGE    \* MERGEFORMAT </w:instrText>
                    </w:r>
                    <w:r w:rsidR="00036E76">
                      <w:fldChar w:fldCharType="separate"/>
                    </w:r>
                    <w:r w:rsidR="00DC2584" w:rsidRPr="00DC2584">
                      <w:rPr>
                        <w:rFonts w:asciiTheme="majorHAnsi" w:hAnsiTheme="majorHAnsi"/>
                        <w:noProof/>
                      </w:rPr>
                      <w:t>18</w:t>
                    </w:r>
                    <w:r w:rsidR="00036E76">
                      <w:rPr>
                        <w:rFonts w:asciiTheme="majorHAnsi" w:hAnsiTheme="majorHAnsi"/>
                        <w:noProof/>
                      </w:rPr>
                      <w:fldChar w:fldCharType="end"/>
                    </w:r>
                    <w:r>
                      <w:rPr>
                        <w:rFonts w:asciiTheme="majorHAnsi" w:hAnsiTheme="majorHAnsi"/>
                      </w:rPr>
                      <w:t xml:space="preserve"> ~</w:t>
                    </w:r>
                  </w:p>
                </w:sdtContent>
              </w:sdt>
              <w:p w:rsidR="00436620" w:rsidRPr="00BC1210" w:rsidRDefault="00436620" w:rsidP="00BC1210">
                <w:pPr>
                  <w:rPr>
                    <w:szCs w:val="44"/>
                  </w:rPr>
                </w:pPr>
              </w:p>
            </w:txbxContent>
          </v:textbox>
          <w10:wrap anchorx="margin"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20" w:rsidRDefault="00436620">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788"/>
      <w:docPartObj>
        <w:docPartGallery w:val="Page Numbers (Margins)"/>
        <w:docPartUnique/>
      </w:docPartObj>
    </w:sdtPr>
    <w:sdtEndPr/>
    <w:sdtContent>
      <w:p w:rsidR="00436620" w:rsidRDefault="0022138A">
        <w:pPr>
          <w:pStyle w:val="a8"/>
        </w:pPr>
        <w:r>
          <w:rPr>
            <w:noProof/>
            <w:lang w:eastAsia="zh-TW"/>
          </w:rPr>
          <w:pict>
            <v:rect id="_x0000_s2052" style="position:absolute;left:0;text-align:left;margin-left:0;margin-top:0;width:60pt;height:70.5pt;z-index:251664384;mso-position-horizontal:center;mso-position-horizontal-relative:left-margin-area;mso-position-vertical:center;mso-position-vertical-relative:page" o:allowincell="f" stroked="f">
              <v:textbox style="layout-flow:vertical;mso-next-textbox:#_x0000_s2052">
                <w:txbxContent>
                  <w:sdt>
                    <w:sdtPr>
                      <w:rPr>
                        <w:rFonts w:asciiTheme="majorHAnsi" w:hAnsiTheme="majorHAnsi"/>
                      </w:rPr>
                      <w:id w:val="2863787"/>
                      <w:docPartObj>
                        <w:docPartGallery w:val="Page Numbers (Bottom of Page)"/>
                        <w:docPartUnique/>
                      </w:docPartObj>
                    </w:sdtPr>
                    <w:sdtEndPr/>
                    <w:sdtContent>
                      <w:p w:rsidR="00436620" w:rsidRDefault="00436620" w:rsidP="00395769">
                        <w:pPr>
                          <w:pStyle w:val="aa"/>
                          <w:ind w:firstLine="0"/>
                          <w:jc w:val="center"/>
                          <w:rPr>
                            <w:rFonts w:asciiTheme="majorHAnsi" w:hAnsiTheme="majorHAnsi"/>
                          </w:rPr>
                        </w:pPr>
                        <w:r>
                          <w:rPr>
                            <w:rFonts w:asciiTheme="majorHAnsi" w:hAnsiTheme="majorHAnsi"/>
                          </w:rPr>
                          <w:t xml:space="preserve">~ </w:t>
                        </w:r>
                        <w:r w:rsidR="00036E76">
                          <w:fldChar w:fldCharType="begin"/>
                        </w:r>
                        <w:r w:rsidR="00036E76">
                          <w:instrText xml:space="preserve"> PAGE    \* MERGEFORMAT </w:instrText>
                        </w:r>
                        <w:r w:rsidR="00036E76">
                          <w:fldChar w:fldCharType="separate"/>
                        </w:r>
                        <w:r w:rsidR="00DC2584" w:rsidRPr="00DC2584">
                          <w:rPr>
                            <w:rFonts w:asciiTheme="majorHAnsi" w:hAnsiTheme="majorHAnsi"/>
                            <w:noProof/>
                          </w:rPr>
                          <w:t>22</w:t>
                        </w:r>
                        <w:r w:rsidR="00036E76">
                          <w:rPr>
                            <w:rFonts w:asciiTheme="majorHAnsi" w:hAnsiTheme="majorHAnsi"/>
                            <w:noProof/>
                          </w:rPr>
                          <w:fldChar w:fldCharType="end"/>
                        </w:r>
                        <w:r>
                          <w:rPr>
                            <w:rFonts w:asciiTheme="majorHAnsi" w:hAnsiTheme="majorHAnsi"/>
                          </w:rPr>
                          <w:t xml:space="preserve"> ~</w:t>
                        </w:r>
                      </w:p>
                    </w:sdtContent>
                  </w:sdt>
                  <w:p w:rsidR="00436620" w:rsidRPr="00395769" w:rsidRDefault="00436620" w:rsidP="00395769">
                    <w:pPr>
                      <w:rPr>
                        <w:szCs w:val="44"/>
                      </w:rPr>
                    </w:pPr>
                  </w:p>
                </w:txbxContent>
              </v:textbox>
              <w10:wrap anchorx="margin" anchory="page"/>
            </v:rect>
          </w:pic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20" w:rsidRPr="00365AF7" w:rsidRDefault="00436620">
    <w:pPr>
      <w:pStyle w:val="a8"/>
      <w:jc w:val="center"/>
      <w:rPr>
        <w:rFonts w:asciiTheme="majorHAnsi" w:hAnsiTheme="majorHAnsi"/>
        <w:sz w:val="16"/>
        <w:szCs w:val="16"/>
      </w:rPr>
    </w:pPr>
  </w:p>
  <w:p w:rsidR="00436620" w:rsidRDefault="0043662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5F2"/>
    <w:multiLevelType w:val="hybridMultilevel"/>
    <w:tmpl w:val="492C99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247FE"/>
    <w:multiLevelType w:val="hybridMultilevel"/>
    <w:tmpl w:val="5DB8E2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86CC0"/>
    <w:multiLevelType w:val="hybridMultilevel"/>
    <w:tmpl w:val="87846C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AE4356"/>
    <w:multiLevelType w:val="hybridMultilevel"/>
    <w:tmpl w:val="B1B61098"/>
    <w:lvl w:ilvl="0" w:tplc="04190005">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0BEA379D"/>
    <w:multiLevelType w:val="hybridMultilevel"/>
    <w:tmpl w:val="018A5A9E"/>
    <w:lvl w:ilvl="0" w:tplc="04190005">
      <w:start w:val="1"/>
      <w:numFmt w:val="bullet"/>
      <w:lvlText w:val=""/>
      <w:lvlJc w:val="left"/>
      <w:pPr>
        <w:ind w:left="720" w:hanging="360"/>
      </w:pPr>
      <w:rPr>
        <w:rFonts w:ascii="Wingdings" w:hAnsi="Wingdings" w:hint="default"/>
      </w:rPr>
    </w:lvl>
    <w:lvl w:ilvl="1" w:tplc="F3CA2AA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874A22"/>
    <w:multiLevelType w:val="hybridMultilevel"/>
    <w:tmpl w:val="9CF291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0C6186"/>
    <w:multiLevelType w:val="hybridMultilevel"/>
    <w:tmpl w:val="5E02CCC6"/>
    <w:lvl w:ilvl="0" w:tplc="04190005">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1029231C"/>
    <w:multiLevelType w:val="hybridMultilevel"/>
    <w:tmpl w:val="4B4865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5D46F7"/>
    <w:multiLevelType w:val="hybridMultilevel"/>
    <w:tmpl w:val="8A0EAE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EE10AE"/>
    <w:multiLevelType w:val="hybridMultilevel"/>
    <w:tmpl w:val="26DAF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4D4B41"/>
    <w:multiLevelType w:val="hybridMultilevel"/>
    <w:tmpl w:val="602AA4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B27C13"/>
    <w:multiLevelType w:val="hybridMultilevel"/>
    <w:tmpl w:val="4FACCE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C05C76"/>
    <w:multiLevelType w:val="hybridMultilevel"/>
    <w:tmpl w:val="C6AEA4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D91607"/>
    <w:multiLevelType w:val="hybridMultilevel"/>
    <w:tmpl w:val="60C012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90420E"/>
    <w:multiLevelType w:val="hybridMultilevel"/>
    <w:tmpl w:val="3C04B9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6049CA"/>
    <w:multiLevelType w:val="hybridMultilevel"/>
    <w:tmpl w:val="0B90DB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7C5BDF"/>
    <w:multiLevelType w:val="hybridMultilevel"/>
    <w:tmpl w:val="7B40AC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F0403B"/>
    <w:multiLevelType w:val="hybridMultilevel"/>
    <w:tmpl w:val="C16CF504"/>
    <w:lvl w:ilvl="0" w:tplc="04190005">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8">
    <w:nsid w:val="33D76BFE"/>
    <w:multiLevelType w:val="hybridMultilevel"/>
    <w:tmpl w:val="734E14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CB2AEE"/>
    <w:multiLevelType w:val="hybridMultilevel"/>
    <w:tmpl w:val="73E829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6700F5"/>
    <w:multiLevelType w:val="hybridMultilevel"/>
    <w:tmpl w:val="B484C1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870C32"/>
    <w:multiLevelType w:val="hybridMultilevel"/>
    <w:tmpl w:val="D45A07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9E5B76"/>
    <w:multiLevelType w:val="hybridMultilevel"/>
    <w:tmpl w:val="EA488A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DE3B39"/>
    <w:multiLevelType w:val="hybridMultilevel"/>
    <w:tmpl w:val="7E3E87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8A39D3"/>
    <w:multiLevelType w:val="hybridMultilevel"/>
    <w:tmpl w:val="3F60C4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9320EC"/>
    <w:multiLevelType w:val="hybridMultilevel"/>
    <w:tmpl w:val="7F9AA4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6564DC"/>
    <w:multiLevelType w:val="hybridMultilevel"/>
    <w:tmpl w:val="177EB72E"/>
    <w:lvl w:ilvl="0" w:tplc="04190005">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nsid w:val="6E3C3C57"/>
    <w:multiLevelType w:val="hybridMultilevel"/>
    <w:tmpl w:val="4612A2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7B122A"/>
    <w:multiLevelType w:val="hybridMultilevel"/>
    <w:tmpl w:val="3746C1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D5736F"/>
    <w:multiLevelType w:val="hybridMultilevel"/>
    <w:tmpl w:val="5C326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20"/>
  </w:num>
  <w:num w:numId="4">
    <w:abstractNumId w:val="5"/>
  </w:num>
  <w:num w:numId="5">
    <w:abstractNumId w:val="9"/>
  </w:num>
  <w:num w:numId="6">
    <w:abstractNumId w:val="17"/>
  </w:num>
  <w:num w:numId="7">
    <w:abstractNumId w:val="29"/>
  </w:num>
  <w:num w:numId="8">
    <w:abstractNumId w:val="3"/>
  </w:num>
  <w:num w:numId="9">
    <w:abstractNumId w:val="23"/>
  </w:num>
  <w:num w:numId="10">
    <w:abstractNumId w:val="7"/>
  </w:num>
  <w:num w:numId="11">
    <w:abstractNumId w:val="24"/>
  </w:num>
  <w:num w:numId="12">
    <w:abstractNumId w:val="25"/>
  </w:num>
  <w:num w:numId="13">
    <w:abstractNumId w:val="12"/>
  </w:num>
  <w:num w:numId="14">
    <w:abstractNumId w:val="14"/>
  </w:num>
  <w:num w:numId="15">
    <w:abstractNumId w:val="16"/>
  </w:num>
  <w:num w:numId="16">
    <w:abstractNumId w:val="27"/>
  </w:num>
  <w:num w:numId="17">
    <w:abstractNumId w:val="18"/>
  </w:num>
  <w:num w:numId="18">
    <w:abstractNumId w:val="11"/>
  </w:num>
  <w:num w:numId="19">
    <w:abstractNumId w:val="1"/>
  </w:num>
  <w:num w:numId="20">
    <w:abstractNumId w:val="13"/>
  </w:num>
  <w:num w:numId="21">
    <w:abstractNumId w:val="0"/>
  </w:num>
  <w:num w:numId="22">
    <w:abstractNumId w:val="19"/>
  </w:num>
  <w:num w:numId="23">
    <w:abstractNumId w:val="28"/>
  </w:num>
  <w:num w:numId="24">
    <w:abstractNumId w:val="8"/>
  </w:num>
  <w:num w:numId="25">
    <w:abstractNumId w:val="4"/>
  </w:num>
  <w:num w:numId="26">
    <w:abstractNumId w:val="26"/>
  </w:num>
  <w:num w:numId="27">
    <w:abstractNumId w:val="15"/>
  </w:num>
  <w:num w:numId="28">
    <w:abstractNumId w:val="6"/>
  </w:num>
  <w:num w:numId="29">
    <w:abstractNumId w:val="10"/>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GrammaticalErrors/>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15F8"/>
    <w:rsid w:val="00000E2B"/>
    <w:rsid w:val="00001710"/>
    <w:rsid w:val="000017BD"/>
    <w:rsid w:val="00002204"/>
    <w:rsid w:val="00004033"/>
    <w:rsid w:val="00004C5A"/>
    <w:rsid w:val="0000507D"/>
    <w:rsid w:val="000054E6"/>
    <w:rsid w:val="00005B5A"/>
    <w:rsid w:val="00005C20"/>
    <w:rsid w:val="000063A0"/>
    <w:rsid w:val="000075EF"/>
    <w:rsid w:val="00007673"/>
    <w:rsid w:val="00007A7F"/>
    <w:rsid w:val="00007BDD"/>
    <w:rsid w:val="00011254"/>
    <w:rsid w:val="00011E5C"/>
    <w:rsid w:val="0001298F"/>
    <w:rsid w:val="00012F07"/>
    <w:rsid w:val="00013125"/>
    <w:rsid w:val="00013252"/>
    <w:rsid w:val="00016867"/>
    <w:rsid w:val="00021740"/>
    <w:rsid w:val="00021B79"/>
    <w:rsid w:val="000221A8"/>
    <w:rsid w:val="0002257E"/>
    <w:rsid w:val="00022609"/>
    <w:rsid w:val="00022F4E"/>
    <w:rsid w:val="000238D2"/>
    <w:rsid w:val="00023A42"/>
    <w:rsid w:val="00023E6F"/>
    <w:rsid w:val="000247C8"/>
    <w:rsid w:val="0002532E"/>
    <w:rsid w:val="000264CF"/>
    <w:rsid w:val="00026C07"/>
    <w:rsid w:val="00026C7B"/>
    <w:rsid w:val="00027197"/>
    <w:rsid w:val="000272AD"/>
    <w:rsid w:val="00030013"/>
    <w:rsid w:val="0003032F"/>
    <w:rsid w:val="00030EAB"/>
    <w:rsid w:val="000318B0"/>
    <w:rsid w:val="000326E7"/>
    <w:rsid w:val="000337D0"/>
    <w:rsid w:val="00033AC5"/>
    <w:rsid w:val="00034422"/>
    <w:rsid w:val="0003516F"/>
    <w:rsid w:val="00035BF4"/>
    <w:rsid w:val="00035ED4"/>
    <w:rsid w:val="00036E76"/>
    <w:rsid w:val="00037632"/>
    <w:rsid w:val="00037B51"/>
    <w:rsid w:val="0004053F"/>
    <w:rsid w:val="0004109E"/>
    <w:rsid w:val="0004162A"/>
    <w:rsid w:val="00041637"/>
    <w:rsid w:val="00041818"/>
    <w:rsid w:val="000426CB"/>
    <w:rsid w:val="0004349F"/>
    <w:rsid w:val="0004432A"/>
    <w:rsid w:val="000446CD"/>
    <w:rsid w:val="0004545B"/>
    <w:rsid w:val="000470A8"/>
    <w:rsid w:val="00050B20"/>
    <w:rsid w:val="0005361B"/>
    <w:rsid w:val="000542C4"/>
    <w:rsid w:val="000545E0"/>
    <w:rsid w:val="00054687"/>
    <w:rsid w:val="00054971"/>
    <w:rsid w:val="00054A1B"/>
    <w:rsid w:val="00054C3A"/>
    <w:rsid w:val="00054D2B"/>
    <w:rsid w:val="00054EDB"/>
    <w:rsid w:val="0005593D"/>
    <w:rsid w:val="0005620A"/>
    <w:rsid w:val="00056778"/>
    <w:rsid w:val="00056C22"/>
    <w:rsid w:val="00056F1B"/>
    <w:rsid w:val="0005724D"/>
    <w:rsid w:val="000574DA"/>
    <w:rsid w:val="000578D1"/>
    <w:rsid w:val="00057A9F"/>
    <w:rsid w:val="00057E91"/>
    <w:rsid w:val="000602C9"/>
    <w:rsid w:val="0006055F"/>
    <w:rsid w:val="000605A8"/>
    <w:rsid w:val="00060DCA"/>
    <w:rsid w:val="00063BD6"/>
    <w:rsid w:val="00064541"/>
    <w:rsid w:val="000651D5"/>
    <w:rsid w:val="00066732"/>
    <w:rsid w:val="0006720C"/>
    <w:rsid w:val="00067824"/>
    <w:rsid w:val="00070595"/>
    <w:rsid w:val="00071F88"/>
    <w:rsid w:val="000725DE"/>
    <w:rsid w:val="00072FCF"/>
    <w:rsid w:val="000736F6"/>
    <w:rsid w:val="00073FAC"/>
    <w:rsid w:val="00075077"/>
    <w:rsid w:val="000758BB"/>
    <w:rsid w:val="00075D3A"/>
    <w:rsid w:val="00077593"/>
    <w:rsid w:val="00080CF1"/>
    <w:rsid w:val="0008164B"/>
    <w:rsid w:val="0008186B"/>
    <w:rsid w:val="000818B6"/>
    <w:rsid w:val="00082D0E"/>
    <w:rsid w:val="00083820"/>
    <w:rsid w:val="00083DD7"/>
    <w:rsid w:val="00084694"/>
    <w:rsid w:val="00085592"/>
    <w:rsid w:val="0008615A"/>
    <w:rsid w:val="0008727A"/>
    <w:rsid w:val="0009053D"/>
    <w:rsid w:val="00090D9F"/>
    <w:rsid w:val="00091990"/>
    <w:rsid w:val="00091DF4"/>
    <w:rsid w:val="00093528"/>
    <w:rsid w:val="00093A1E"/>
    <w:rsid w:val="00094343"/>
    <w:rsid w:val="00094902"/>
    <w:rsid w:val="00094D03"/>
    <w:rsid w:val="0009678A"/>
    <w:rsid w:val="000967DE"/>
    <w:rsid w:val="000973D0"/>
    <w:rsid w:val="0009775C"/>
    <w:rsid w:val="000979B2"/>
    <w:rsid w:val="000A0AE1"/>
    <w:rsid w:val="000A476B"/>
    <w:rsid w:val="000B01B3"/>
    <w:rsid w:val="000B059C"/>
    <w:rsid w:val="000B0FEC"/>
    <w:rsid w:val="000B156A"/>
    <w:rsid w:val="000B2AA4"/>
    <w:rsid w:val="000B3C10"/>
    <w:rsid w:val="000B3FCC"/>
    <w:rsid w:val="000B545F"/>
    <w:rsid w:val="000B5DB2"/>
    <w:rsid w:val="000B7D79"/>
    <w:rsid w:val="000C028A"/>
    <w:rsid w:val="000C0576"/>
    <w:rsid w:val="000C0665"/>
    <w:rsid w:val="000C0A31"/>
    <w:rsid w:val="000C1750"/>
    <w:rsid w:val="000C2D30"/>
    <w:rsid w:val="000C31F1"/>
    <w:rsid w:val="000C323C"/>
    <w:rsid w:val="000C3564"/>
    <w:rsid w:val="000C3677"/>
    <w:rsid w:val="000C3DF4"/>
    <w:rsid w:val="000C6563"/>
    <w:rsid w:val="000C674C"/>
    <w:rsid w:val="000C6B7F"/>
    <w:rsid w:val="000C6F48"/>
    <w:rsid w:val="000D0CF9"/>
    <w:rsid w:val="000D0D46"/>
    <w:rsid w:val="000D1855"/>
    <w:rsid w:val="000D2B66"/>
    <w:rsid w:val="000D3837"/>
    <w:rsid w:val="000D4EB5"/>
    <w:rsid w:val="000D6767"/>
    <w:rsid w:val="000D6EA6"/>
    <w:rsid w:val="000D6EF2"/>
    <w:rsid w:val="000D7447"/>
    <w:rsid w:val="000D7EAA"/>
    <w:rsid w:val="000E09B1"/>
    <w:rsid w:val="000E1989"/>
    <w:rsid w:val="000E1ED9"/>
    <w:rsid w:val="000E3056"/>
    <w:rsid w:val="000E451A"/>
    <w:rsid w:val="000E4631"/>
    <w:rsid w:val="000E5120"/>
    <w:rsid w:val="000E56F6"/>
    <w:rsid w:val="000E62A9"/>
    <w:rsid w:val="000E7696"/>
    <w:rsid w:val="000E79D5"/>
    <w:rsid w:val="000E7FE5"/>
    <w:rsid w:val="000F02CA"/>
    <w:rsid w:val="000F1187"/>
    <w:rsid w:val="000F1C7D"/>
    <w:rsid w:val="000F23EF"/>
    <w:rsid w:val="000F258D"/>
    <w:rsid w:val="000F25B6"/>
    <w:rsid w:val="000F3218"/>
    <w:rsid w:val="000F439F"/>
    <w:rsid w:val="000F4565"/>
    <w:rsid w:val="000F4EE1"/>
    <w:rsid w:val="000F6041"/>
    <w:rsid w:val="000F60B0"/>
    <w:rsid w:val="000F681A"/>
    <w:rsid w:val="000F68FC"/>
    <w:rsid w:val="000F731F"/>
    <w:rsid w:val="000F7604"/>
    <w:rsid w:val="00102A81"/>
    <w:rsid w:val="00103A8C"/>
    <w:rsid w:val="00103DA3"/>
    <w:rsid w:val="0010406D"/>
    <w:rsid w:val="00104EEA"/>
    <w:rsid w:val="00105635"/>
    <w:rsid w:val="00105765"/>
    <w:rsid w:val="00106774"/>
    <w:rsid w:val="001077AE"/>
    <w:rsid w:val="0010786F"/>
    <w:rsid w:val="00110474"/>
    <w:rsid w:val="00110A8A"/>
    <w:rsid w:val="001116A8"/>
    <w:rsid w:val="00112183"/>
    <w:rsid w:val="001121A5"/>
    <w:rsid w:val="00112280"/>
    <w:rsid w:val="00112439"/>
    <w:rsid w:val="001126D5"/>
    <w:rsid w:val="001127E0"/>
    <w:rsid w:val="00112BBD"/>
    <w:rsid w:val="00113A1C"/>
    <w:rsid w:val="001142DC"/>
    <w:rsid w:val="00114C28"/>
    <w:rsid w:val="00116A60"/>
    <w:rsid w:val="00117196"/>
    <w:rsid w:val="001178CB"/>
    <w:rsid w:val="001202E8"/>
    <w:rsid w:val="00120529"/>
    <w:rsid w:val="0012082D"/>
    <w:rsid w:val="001208E0"/>
    <w:rsid w:val="00120BAE"/>
    <w:rsid w:val="001214B6"/>
    <w:rsid w:val="001215B8"/>
    <w:rsid w:val="0012219D"/>
    <w:rsid w:val="00122538"/>
    <w:rsid w:val="00123209"/>
    <w:rsid w:val="0012387C"/>
    <w:rsid w:val="001244A2"/>
    <w:rsid w:val="00126FD7"/>
    <w:rsid w:val="00127052"/>
    <w:rsid w:val="001272C0"/>
    <w:rsid w:val="001276D5"/>
    <w:rsid w:val="00130E32"/>
    <w:rsid w:val="0013149F"/>
    <w:rsid w:val="00131B2B"/>
    <w:rsid w:val="001320FD"/>
    <w:rsid w:val="00132BB8"/>
    <w:rsid w:val="00132D7A"/>
    <w:rsid w:val="001330E5"/>
    <w:rsid w:val="0013321A"/>
    <w:rsid w:val="00133517"/>
    <w:rsid w:val="00133910"/>
    <w:rsid w:val="0013479A"/>
    <w:rsid w:val="00134AF0"/>
    <w:rsid w:val="00134CEA"/>
    <w:rsid w:val="00135071"/>
    <w:rsid w:val="00136CCA"/>
    <w:rsid w:val="001372B8"/>
    <w:rsid w:val="00137874"/>
    <w:rsid w:val="00137B8D"/>
    <w:rsid w:val="00141708"/>
    <w:rsid w:val="00141FCA"/>
    <w:rsid w:val="0014234B"/>
    <w:rsid w:val="00143C66"/>
    <w:rsid w:val="00143CB4"/>
    <w:rsid w:val="0014572F"/>
    <w:rsid w:val="0014610C"/>
    <w:rsid w:val="00146975"/>
    <w:rsid w:val="00146BB9"/>
    <w:rsid w:val="0014714F"/>
    <w:rsid w:val="0014795D"/>
    <w:rsid w:val="001513AA"/>
    <w:rsid w:val="00151D89"/>
    <w:rsid w:val="0015292B"/>
    <w:rsid w:val="00152A8D"/>
    <w:rsid w:val="00152CB9"/>
    <w:rsid w:val="0015406B"/>
    <w:rsid w:val="001544B7"/>
    <w:rsid w:val="00156679"/>
    <w:rsid w:val="00156C5C"/>
    <w:rsid w:val="001571EF"/>
    <w:rsid w:val="00157761"/>
    <w:rsid w:val="00157DC2"/>
    <w:rsid w:val="00160DA0"/>
    <w:rsid w:val="00161DAD"/>
    <w:rsid w:val="00162EF4"/>
    <w:rsid w:val="00163209"/>
    <w:rsid w:val="001632AF"/>
    <w:rsid w:val="00163C41"/>
    <w:rsid w:val="00164F28"/>
    <w:rsid w:val="00165313"/>
    <w:rsid w:val="001655B4"/>
    <w:rsid w:val="001658B7"/>
    <w:rsid w:val="00166E1C"/>
    <w:rsid w:val="00167164"/>
    <w:rsid w:val="00170235"/>
    <w:rsid w:val="00170A10"/>
    <w:rsid w:val="00171478"/>
    <w:rsid w:val="001717DF"/>
    <w:rsid w:val="00171B58"/>
    <w:rsid w:val="00171D4F"/>
    <w:rsid w:val="00172312"/>
    <w:rsid w:val="00173533"/>
    <w:rsid w:val="00175EA3"/>
    <w:rsid w:val="00176366"/>
    <w:rsid w:val="00176BEA"/>
    <w:rsid w:val="00177CC9"/>
    <w:rsid w:val="00177FD5"/>
    <w:rsid w:val="00180277"/>
    <w:rsid w:val="00180586"/>
    <w:rsid w:val="00181B3D"/>
    <w:rsid w:val="00182753"/>
    <w:rsid w:val="0018495E"/>
    <w:rsid w:val="00187349"/>
    <w:rsid w:val="00190FFB"/>
    <w:rsid w:val="001914E9"/>
    <w:rsid w:val="0019273C"/>
    <w:rsid w:val="0019326B"/>
    <w:rsid w:val="00194010"/>
    <w:rsid w:val="001959E3"/>
    <w:rsid w:val="00196073"/>
    <w:rsid w:val="00196392"/>
    <w:rsid w:val="00196618"/>
    <w:rsid w:val="00196A58"/>
    <w:rsid w:val="001975B4"/>
    <w:rsid w:val="00197B42"/>
    <w:rsid w:val="001A0BB9"/>
    <w:rsid w:val="001A3EBB"/>
    <w:rsid w:val="001A4A0E"/>
    <w:rsid w:val="001A559F"/>
    <w:rsid w:val="001A60E4"/>
    <w:rsid w:val="001B0BA6"/>
    <w:rsid w:val="001B0D05"/>
    <w:rsid w:val="001B15A4"/>
    <w:rsid w:val="001B18D8"/>
    <w:rsid w:val="001B190C"/>
    <w:rsid w:val="001B248D"/>
    <w:rsid w:val="001B3DE9"/>
    <w:rsid w:val="001B5603"/>
    <w:rsid w:val="001B5644"/>
    <w:rsid w:val="001B62C7"/>
    <w:rsid w:val="001B67D5"/>
    <w:rsid w:val="001B6D83"/>
    <w:rsid w:val="001B6E5D"/>
    <w:rsid w:val="001B7663"/>
    <w:rsid w:val="001B7E92"/>
    <w:rsid w:val="001C00C8"/>
    <w:rsid w:val="001C0C64"/>
    <w:rsid w:val="001C196A"/>
    <w:rsid w:val="001C1B64"/>
    <w:rsid w:val="001C1D65"/>
    <w:rsid w:val="001C37F7"/>
    <w:rsid w:val="001C4086"/>
    <w:rsid w:val="001C48CB"/>
    <w:rsid w:val="001C6AAD"/>
    <w:rsid w:val="001C77EE"/>
    <w:rsid w:val="001C792C"/>
    <w:rsid w:val="001C7B1B"/>
    <w:rsid w:val="001D0137"/>
    <w:rsid w:val="001D1159"/>
    <w:rsid w:val="001D2A53"/>
    <w:rsid w:val="001D2DAE"/>
    <w:rsid w:val="001D3685"/>
    <w:rsid w:val="001D3AED"/>
    <w:rsid w:val="001D47AE"/>
    <w:rsid w:val="001D4CC0"/>
    <w:rsid w:val="001D6321"/>
    <w:rsid w:val="001D64AB"/>
    <w:rsid w:val="001D6772"/>
    <w:rsid w:val="001D6D6B"/>
    <w:rsid w:val="001D7AD2"/>
    <w:rsid w:val="001E0114"/>
    <w:rsid w:val="001E0499"/>
    <w:rsid w:val="001E20D1"/>
    <w:rsid w:val="001E2B84"/>
    <w:rsid w:val="001E3331"/>
    <w:rsid w:val="001E4107"/>
    <w:rsid w:val="001E46EB"/>
    <w:rsid w:val="001E5852"/>
    <w:rsid w:val="001E6A28"/>
    <w:rsid w:val="001F1452"/>
    <w:rsid w:val="001F1692"/>
    <w:rsid w:val="001F367B"/>
    <w:rsid w:val="001F3970"/>
    <w:rsid w:val="001F3AC1"/>
    <w:rsid w:val="001F3D9A"/>
    <w:rsid w:val="001F5180"/>
    <w:rsid w:val="001F5A55"/>
    <w:rsid w:val="001F67A7"/>
    <w:rsid w:val="001F7FBD"/>
    <w:rsid w:val="002008D4"/>
    <w:rsid w:val="00200C39"/>
    <w:rsid w:val="00200FAB"/>
    <w:rsid w:val="0020262B"/>
    <w:rsid w:val="00202A53"/>
    <w:rsid w:val="00202B4A"/>
    <w:rsid w:val="002034A3"/>
    <w:rsid w:val="002039DE"/>
    <w:rsid w:val="00203AFF"/>
    <w:rsid w:val="00203E49"/>
    <w:rsid w:val="0020422A"/>
    <w:rsid w:val="00204B3A"/>
    <w:rsid w:val="00204E3F"/>
    <w:rsid w:val="002050D1"/>
    <w:rsid w:val="00205A56"/>
    <w:rsid w:val="00207495"/>
    <w:rsid w:val="002076C0"/>
    <w:rsid w:val="00207DB0"/>
    <w:rsid w:val="00210A27"/>
    <w:rsid w:val="00211F61"/>
    <w:rsid w:val="00212E9B"/>
    <w:rsid w:val="00213624"/>
    <w:rsid w:val="00213AC6"/>
    <w:rsid w:val="00213BDF"/>
    <w:rsid w:val="00213E71"/>
    <w:rsid w:val="00214423"/>
    <w:rsid w:val="002149F4"/>
    <w:rsid w:val="002152E5"/>
    <w:rsid w:val="00215B0A"/>
    <w:rsid w:val="00215B6C"/>
    <w:rsid w:val="00216960"/>
    <w:rsid w:val="00217471"/>
    <w:rsid w:val="002178FE"/>
    <w:rsid w:val="00220762"/>
    <w:rsid w:val="0022138A"/>
    <w:rsid w:val="00222253"/>
    <w:rsid w:val="002229C2"/>
    <w:rsid w:val="002234C8"/>
    <w:rsid w:val="00224DDC"/>
    <w:rsid w:val="00224E42"/>
    <w:rsid w:val="00224EAC"/>
    <w:rsid w:val="00224FFB"/>
    <w:rsid w:val="00226F91"/>
    <w:rsid w:val="00227123"/>
    <w:rsid w:val="00227129"/>
    <w:rsid w:val="00227355"/>
    <w:rsid w:val="002277D6"/>
    <w:rsid w:val="0023087F"/>
    <w:rsid w:val="002318B5"/>
    <w:rsid w:val="00231B02"/>
    <w:rsid w:val="00234071"/>
    <w:rsid w:val="00234A3E"/>
    <w:rsid w:val="002358BB"/>
    <w:rsid w:val="00235C09"/>
    <w:rsid w:val="00235C29"/>
    <w:rsid w:val="00236088"/>
    <w:rsid w:val="002360ED"/>
    <w:rsid w:val="00240764"/>
    <w:rsid w:val="00241D72"/>
    <w:rsid w:val="00242190"/>
    <w:rsid w:val="002428CA"/>
    <w:rsid w:val="002429AC"/>
    <w:rsid w:val="00244CE7"/>
    <w:rsid w:val="00244DBE"/>
    <w:rsid w:val="00245027"/>
    <w:rsid w:val="00245462"/>
    <w:rsid w:val="002463DB"/>
    <w:rsid w:val="0024746C"/>
    <w:rsid w:val="002478B6"/>
    <w:rsid w:val="002502BA"/>
    <w:rsid w:val="00250F6B"/>
    <w:rsid w:val="002523EE"/>
    <w:rsid w:val="00252646"/>
    <w:rsid w:val="0025435B"/>
    <w:rsid w:val="002555C0"/>
    <w:rsid w:val="002559A0"/>
    <w:rsid w:val="00255C69"/>
    <w:rsid w:val="00257AC6"/>
    <w:rsid w:val="002622CE"/>
    <w:rsid w:val="00263670"/>
    <w:rsid w:val="00264556"/>
    <w:rsid w:val="002645E4"/>
    <w:rsid w:val="00266D40"/>
    <w:rsid w:val="00267831"/>
    <w:rsid w:val="00267855"/>
    <w:rsid w:val="0026789B"/>
    <w:rsid w:val="00267E68"/>
    <w:rsid w:val="00270172"/>
    <w:rsid w:val="0027076C"/>
    <w:rsid w:val="0027173D"/>
    <w:rsid w:val="00271E1F"/>
    <w:rsid w:val="002734BB"/>
    <w:rsid w:val="00273818"/>
    <w:rsid w:val="002741CC"/>
    <w:rsid w:val="00274885"/>
    <w:rsid w:val="00277121"/>
    <w:rsid w:val="0027767B"/>
    <w:rsid w:val="002777AE"/>
    <w:rsid w:val="00277D6E"/>
    <w:rsid w:val="00281CA8"/>
    <w:rsid w:val="00281CDA"/>
    <w:rsid w:val="00282180"/>
    <w:rsid w:val="00282BEE"/>
    <w:rsid w:val="002835CD"/>
    <w:rsid w:val="00283DC9"/>
    <w:rsid w:val="00284671"/>
    <w:rsid w:val="00284A75"/>
    <w:rsid w:val="00284AC5"/>
    <w:rsid w:val="00285D97"/>
    <w:rsid w:val="002862BD"/>
    <w:rsid w:val="00286461"/>
    <w:rsid w:val="00286AB2"/>
    <w:rsid w:val="00287977"/>
    <w:rsid w:val="00287D92"/>
    <w:rsid w:val="0029094D"/>
    <w:rsid w:val="0029169A"/>
    <w:rsid w:val="00292498"/>
    <w:rsid w:val="00293844"/>
    <w:rsid w:val="0029387D"/>
    <w:rsid w:val="00293AA2"/>
    <w:rsid w:val="00294429"/>
    <w:rsid w:val="002947C6"/>
    <w:rsid w:val="00294C3E"/>
    <w:rsid w:val="0029543F"/>
    <w:rsid w:val="00295488"/>
    <w:rsid w:val="002964F5"/>
    <w:rsid w:val="002A019F"/>
    <w:rsid w:val="002A1045"/>
    <w:rsid w:val="002A17CE"/>
    <w:rsid w:val="002A1FBA"/>
    <w:rsid w:val="002A2F76"/>
    <w:rsid w:val="002A32CF"/>
    <w:rsid w:val="002A3691"/>
    <w:rsid w:val="002A36FB"/>
    <w:rsid w:val="002A37C7"/>
    <w:rsid w:val="002A37DA"/>
    <w:rsid w:val="002A42D7"/>
    <w:rsid w:val="002A47F2"/>
    <w:rsid w:val="002A4A36"/>
    <w:rsid w:val="002A50EB"/>
    <w:rsid w:val="002A5C0E"/>
    <w:rsid w:val="002A6176"/>
    <w:rsid w:val="002A6FCC"/>
    <w:rsid w:val="002B0084"/>
    <w:rsid w:val="002B026B"/>
    <w:rsid w:val="002B0E9E"/>
    <w:rsid w:val="002B1C33"/>
    <w:rsid w:val="002B38EA"/>
    <w:rsid w:val="002B4262"/>
    <w:rsid w:val="002B4867"/>
    <w:rsid w:val="002B5116"/>
    <w:rsid w:val="002B551B"/>
    <w:rsid w:val="002B65DF"/>
    <w:rsid w:val="002B6C8B"/>
    <w:rsid w:val="002B7A56"/>
    <w:rsid w:val="002B7B1B"/>
    <w:rsid w:val="002B7F7E"/>
    <w:rsid w:val="002C0259"/>
    <w:rsid w:val="002C0C74"/>
    <w:rsid w:val="002C13CB"/>
    <w:rsid w:val="002C17DA"/>
    <w:rsid w:val="002C2F6F"/>
    <w:rsid w:val="002C2FA4"/>
    <w:rsid w:val="002C32ED"/>
    <w:rsid w:val="002C3DD4"/>
    <w:rsid w:val="002C4022"/>
    <w:rsid w:val="002C56BB"/>
    <w:rsid w:val="002D2A67"/>
    <w:rsid w:val="002D51CF"/>
    <w:rsid w:val="002D6118"/>
    <w:rsid w:val="002D631C"/>
    <w:rsid w:val="002D6394"/>
    <w:rsid w:val="002D6DC0"/>
    <w:rsid w:val="002E0342"/>
    <w:rsid w:val="002E04A3"/>
    <w:rsid w:val="002E0EF0"/>
    <w:rsid w:val="002E16A7"/>
    <w:rsid w:val="002E1A7E"/>
    <w:rsid w:val="002E22A2"/>
    <w:rsid w:val="002E23E4"/>
    <w:rsid w:val="002E354B"/>
    <w:rsid w:val="002E3629"/>
    <w:rsid w:val="002E4F90"/>
    <w:rsid w:val="002E5974"/>
    <w:rsid w:val="002E5BE3"/>
    <w:rsid w:val="002E5FBD"/>
    <w:rsid w:val="002E64A4"/>
    <w:rsid w:val="002E6716"/>
    <w:rsid w:val="002E6A8C"/>
    <w:rsid w:val="002E6C45"/>
    <w:rsid w:val="002E7CC5"/>
    <w:rsid w:val="002F0CFA"/>
    <w:rsid w:val="002F1279"/>
    <w:rsid w:val="002F2157"/>
    <w:rsid w:val="002F2DFA"/>
    <w:rsid w:val="002F2E76"/>
    <w:rsid w:val="002F4D49"/>
    <w:rsid w:val="002F4EA8"/>
    <w:rsid w:val="002F56DB"/>
    <w:rsid w:val="002F709D"/>
    <w:rsid w:val="002F7522"/>
    <w:rsid w:val="003022A7"/>
    <w:rsid w:val="003043C7"/>
    <w:rsid w:val="00305BDA"/>
    <w:rsid w:val="00305C04"/>
    <w:rsid w:val="003061C6"/>
    <w:rsid w:val="0030669F"/>
    <w:rsid w:val="00306757"/>
    <w:rsid w:val="00306E7B"/>
    <w:rsid w:val="0030758B"/>
    <w:rsid w:val="003103F3"/>
    <w:rsid w:val="00310CD8"/>
    <w:rsid w:val="00313A14"/>
    <w:rsid w:val="00314090"/>
    <w:rsid w:val="003141B3"/>
    <w:rsid w:val="003148FA"/>
    <w:rsid w:val="003169EE"/>
    <w:rsid w:val="00316B7B"/>
    <w:rsid w:val="00317241"/>
    <w:rsid w:val="003204C3"/>
    <w:rsid w:val="00320C9D"/>
    <w:rsid w:val="00321055"/>
    <w:rsid w:val="003216F4"/>
    <w:rsid w:val="0032261E"/>
    <w:rsid w:val="003230C6"/>
    <w:rsid w:val="003230D0"/>
    <w:rsid w:val="003236CB"/>
    <w:rsid w:val="00323C68"/>
    <w:rsid w:val="00323D84"/>
    <w:rsid w:val="00323EC9"/>
    <w:rsid w:val="003244EA"/>
    <w:rsid w:val="00325775"/>
    <w:rsid w:val="00325EC4"/>
    <w:rsid w:val="00326517"/>
    <w:rsid w:val="00326BEE"/>
    <w:rsid w:val="0032739C"/>
    <w:rsid w:val="00327817"/>
    <w:rsid w:val="00327CEE"/>
    <w:rsid w:val="00330261"/>
    <w:rsid w:val="00330CE1"/>
    <w:rsid w:val="00330D4E"/>
    <w:rsid w:val="003322CE"/>
    <w:rsid w:val="0033261C"/>
    <w:rsid w:val="00332905"/>
    <w:rsid w:val="00332B42"/>
    <w:rsid w:val="00333B10"/>
    <w:rsid w:val="00334019"/>
    <w:rsid w:val="00334666"/>
    <w:rsid w:val="0033491E"/>
    <w:rsid w:val="00334A6D"/>
    <w:rsid w:val="00334E74"/>
    <w:rsid w:val="00335027"/>
    <w:rsid w:val="003352D4"/>
    <w:rsid w:val="003352D5"/>
    <w:rsid w:val="003364C2"/>
    <w:rsid w:val="00336A3E"/>
    <w:rsid w:val="00337431"/>
    <w:rsid w:val="00340221"/>
    <w:rsid w:val="003405AF"/>
    <w:rsid w:val="00340886"/>
    <w:rsid w:val="003416D1"/>
    <w:rsid w:val="003430AC"/>
    <w:rsid w:val="00343A05"/>
    <w:rsid w:val="0034401E"/>
    <w:rsid w:val="00344FD3"/>
    <w:rsid w:val="00345B46"/>
    <w:rsid w:val="00345B59"/>
    <w:rsid w:val="00345C9C"/>
    <w:rsid w:val="00346296"/>
    <w:rsid w:val="0034691A"/>
    <w:rsid w:val="003479AD"/>
    <w:rsid w:val="003500BF"/>
    <w:rsid w:val="00351F82"/>
    <w:rsid w:val="00352174"/>
    <w:rsid w:val="0035404E"/>
    <w:rsid w:val="0035486F"/>
    <w:rsid w:val="003567B3"/>
    <w:rsid w:val="00357119"/>
    <w:rsid w:val="00357D89"/>
    <w:rsid w:val="003610E2"/>
    <w:rsid w:val="00361591"/>
    <w:rsid w:val="00362AF4"/>
    <w:rsid w:val="0036307E"/>
    <w:rsid w:val="003637A8"/>
    <w:rsid w:val="003642FF"/>
    <w:rsid w:val="0036486B"/>
    <w:rsid w:val="00365AF7"/>
    <w:rsid w:val="00365FCD"/>
    <w:rsid w:val="00367DB6"/>
    <w:rsid w:val="00370A4A"/>
    <w:rsid w:val="003710DB"/>
    <w:rsid w:val="00371BC8"/>
    <w:rsid w:val="00371DBF"/>
    <w:rsid w:val="00374BB0"/>
    <w:rsid w:val="00374DEC"/>
    <w:rsid w:val="00375642"/>
    <w:rsid w:val="00375959"/>
    <w:rsid w:val="00375FBA"/>
    <w:rsid w:val="003764C6"/>
    <w:rsid w:val="0037692E"/>
    <w:rsid w:val="00376B7E"/>
    <w:rsid w:val="00380435"/>
    <w:rsid w:val="00380C53"/>
    <w:rsid w:val="0038175B"/>
    <w:rsid w:val="00381B35"/>
    <w:rsid w:val="003846EC"/>
    <w:rsid w:val="00384764"/>
    <w:rsid w:val="00384803"/>
    <w:rsid w:val="00384A71"/>
    <w:rsid w:val="00384B8C"/>
    <w:rsid w:val="003869B1"/>
    <w:rsid w:val="00386E2E"/>
    <w:rsid w:val="0038754A"/>
    <w:rsid w:val="00387EF1"/>
    <w:rsid w:val="00391001"/>
    <w:rsid w:val="003942BD"/>
    <w:rsid w:val="003944D4"/>
    <w:rsid w:val="00394F9A"/>
    <w:rsid w:val="003952F1"/>
    <w:rsid w:val="00395769"/>
    <w:rsid w:val="00395A08"/>
    <w:rsid w:val="00395A84"/>
    <w:rsid w:val="00396263"/>
    <w:rsid w:val="003969C1"/>
    <w:rsid w:val="003972ED"/>
    <w:rsid w:val="003A07C0"/>
    <w:rsid w:val="003A14B0"/>
    <w:rsid w:val="003A1D0A"/>
    <w:rsid w:val="003A27E3"/>
    <w:rsid w:val="003A3B84"/>
    <w:rsid w:val="003A5190"/>
    <w:rsid w:val="003A7AC1"/>
    <w:rsid w:val="003B01B7"/>
    <w:rsid w:val="003B2920"/>
    <w:rsid w:val="003B3ABB"/>
    <w:rsid w:val="003B42F3"/>
    <w:rsid w:val="003B4625"/>
    <w:rsid w:val="003B57D2"/>
    <w:rsid w:val="003B68C3"/>
    <w:rsid w:val="003B6F59"/>
    <w:rsid w:val="003B7333"/>
    <w:rsid w:val="003B7B4E"/>
    <w:rsid w:val="003C0B03"/>
    <w:rsid w:val="003C0BE2"/>
    <w:rsid w:val="003C28E9"/>
    <w:rsid w:val="003C337F"/>
    <w:rsid w:val="003C345F"/>
    <w:rsid w:val="003C35DC"/>
    <w:rsid w:val="003C4476"/>
    <w:rsid w:val="003C4762"/>
    <w:rsid w:val="003C531B"/>
    <w:rsid w:val="003C5C65"/>
    <w:rsid w:val="003C6878"/>
    <w:rsid w:val="003C6A48"/>
    <w:rsid w:val="003C6BF6"/>
    <w:rsid w:val="003C7504"/>
    <w:rsid w:val="003D0721"/>
    <w:rsid w:val="003D1074"/>
    <w:rsid w:val="003D1CC2"/>
    <w:rsid w:val="003D206C"/>
    <w:rsid w:val="003D24B6"/>
    <w:rsid w:val="003D2A86"/>
    <w:rsid w:val="003D32AA"/>
    <w:rsid w:val="003D4A17"/>
    <w:rsid w:val="003D6127"/>
    <w:rsid w:val="003D667A"/>
    <w:rsid w:val="003D6E35"/>
    <w:rsid w:val="003E10E8"/>
    <w:rsid w:val="003E1FAC"/>
    <w:rsid w:val="003E3185"/>
    <w:rsid w:val="003E4698"/>
    <w:rsid w:val="003E4BC4"/>
    <w:rsid w:val="003E5DA3"/>
    <w:rsid w:val="003E6530"/>
    <w:rsid w:val="003F0D00"/>
    <w:rsid w:val="003F1B1D"/>
    <w:rsid w:val="003F1C62"/>
    <w:rsid w:val="003F1CEE"/>
    <w:rsid w:val="003F26DE"/>
    <w:rsid w:val="003F2FB6"/>
    <w:rsid w:val="003F3BE7"/>
    <w:rsid w:val="003F4185"/>
    <w:rsid w:val="003F5C7C"/>
    <w:rsid w:val="003F72AC"/>
    <w:rsid w:val="003F7D82"/>
    <w:rsid w:val="0040052D"/>
    <w:rsid w:val="00400636"/>
    <w:rsid w:val="00400FA9"/>
    <w:rsid w:val="004012A4"/>
    <w:rsid w:val="00403289"/>
    <w:rsid w:val="0040331A"/>
    <w:rsid w:val="00406E94"/>
    <w:rsid w:val="0041040E"/>
    <w:rsid w:val="0041049A"/>
    <w:rsid w:val="00410E20"/>
    <w:rsid w:val="00411021"/>
    <w:rsid w:val="00412C8A"/>
    <w:rsid w:val="0041340C"/>
    <w:rsid w:val="00415A40"/>
    <w:rsid w:val="0041686D"/>
    <w:rsid w:val="00416CFA"/>
    <w:rsid w:val="00417058"/>
    <w:rsid w:val="0041790C"/>
    <w:rsid w:val="00417CA8"/>
    <w:rsid w:val="00417E1A"/>
    <w:rsid w:val="0042035B"/>
    <w:rsid w:val="0042062C"/>
    <w:rsid w:val="00420C19"/>
    <w:rsid w:val="00421524"/>
    <w:rsid w:val="00422050"/>
    <w:rsid w:val="004221FF"/>
    <w:rsid w:val="00422305"/>
    <w:rsid w:val="0042268B"/>
    <w:rsid w:val="00423DCB"/>
    <w:rsid w:val="00423F56"/>
    <w:rsid w:val="004240DF"/>
    <w:rsid w:val="00424C0C"/>
    <w:rsid w:val="00424CE2"/>
    <w:rsid w:val="00425E40"/>
    <w:rsid w:val="00425FCC"/>
    <w:rsid w:val="00426CC3"/>
    <w:rsid w:val="0042783A"/>
    <w:rsid w:val="004279BA"/>
    <w:rsid w:val="00427FC8"/>
    <w:rsid w:val="00431971"/>
    <w:rsid w:val="0043283A"/>
    <w:rsid w:val="00436620"/>
    <w:rsid w:val="004366BE"/>
    <w:rsid w:val="00437566"/>
    <w:rsid w:val="00440BC0"/>
    <w:rsid w:val="00442167"/>
    <w:rsid w:val="00442C33"/>
    <w:rsid w:val="0044316B"/>
    <w:rsid w:val="00443E8B"/>
    <w:rsid w:val="00444477"/>
    <w:rsid w:val="004450CB"/>
    <w:rsid w:val="00445D37"/>
    <w:rsid w:val="00446083"/>
    <w:rsid w:val="00446266"/>
    <w:rsid w:val="00446458"/>
    <w:rsid w:val="00446713"/>
    <w:rsid w:val="00446E4B"/>
    <w:rsid w:val="004471CF"/>
    <w:rsid w:val="00447B58"/>
    <w:rsid w:val="00450902"/>
    <w:rsid w:val="00453139"/>
    <w:rsid w:val="00453DF9"/>
    <w:rsid w:val="004549D6"/>
    <w:rsid w:val="00454C31"/>
    <w:rsid w:val="004554A8"/>
    <w:rsid w:val="004554D0"/>
    <w:rsid w:val="004600D1"/>
    <w:rsid w:val="004620DA"/>
    <w:rsid w:val="004625E1"/>
    <w:rsid w:val="00463775"/>
    <w:rsid w:val="00463987"/>
    <w:rsid w:val="004642BD"/>
    <w:rsid w:val="004648BE"/>
    <w:rsid w:val="00465533"/>
    <w:rsid w:val="004663AC"/>
    <w:rsid w:val="004720B3"/>
    <w:rsid w:val="00472B65"/>
    <w:rsid w:val="00472FC0"/>
    <w:rsid w:val="004737CA"/>
    <w:rsid w:val="00474454"/>
    <w:rsid w:val="00474D55"/>
    <w:rsid w:val="0047567B"/>
    <w:rsid w:val="004759CC"/>
    <w:rsid w:val="00476F36"/>
    <w:rsid w:val="00481909"/>
    <w:rsid w:val="00484101"/>
    <w:rsid w:val="0048441D"/>
    <w:rsid w:val="00484482"/>
    <w:rsid w:val="0048479E"/>
    <w:rsid w:val="00484D2B"/>
    <w:rsid w:val="004853E5"/>
    <w:rsid w:val="00485F05"/>
    <w:rsid w:val="004863E2"/>
    <w:rsid w:val="00486489"/>
    <w:rsid w:val="0048687F"/>
    <w:rsid w:val="004869E8"/>
    <w:rsid w:val="00486B82"/>
    <w:rsid w:val="00487CE4"/>
    <w:rsid w:val="0049052F"/>
    <w:rsid w:val="00490BDD"/>
    <w:rsid w:val="00491E71"/>
    <w:rsid w:val="00491EC5"/>
    <w:rsid w:val="004943D4"/>
    <w:rsid w:val="0049466D"/>
    <w:rsid w:val="00495194"/>
    <w:rsid w:val="00495894"/>
    <w:rsid w:val="00496E05"/>
    <w:rsid w:val="00496EEE"/>
    <w:rsid w:val="0049729E"/>
    <w:rsid w:val="0049789C"/>
    <w:rsid w:val="00497951"/>
    <w:rsid w:val="004A0D75"/>
    <w:rsid w:val="004A1506"/>
    <w:rsid w:val="004A1784"/>
    <w:rsid w:val="004A1D3E"/>
    <w:rsid w:val="004A2C2F"/>
    <w:rsid w:val="004A32BE"/>
    <w:rsid w:val="004A3ADC"/>
    <w:rsid w:val="004A4A8F"/>
    <w:rsid w:val="004A51B9"/>
    <w:rsid w:val="004A59C6"/>
    <w:rsid w:val="004A6023"/>
    <w:rsid w:val="004A6A71"/>
    <w:rsid w:val="004B026A"/>
    <w:rsid w:val="004B1503"/>
    <w:rsid w:val="004B1523"/>
    <w:rsid w:val="004B1D9C"/>
    <w:rsid w:val="004B23C7"/>
    <w:rsid w:val="004B2642"/>
    <w:rsid w:val="004B2C93"/>
    <w:rsid w:val="004B490D"/>
    <w:rsid w:val="004B52AD"/>
    <w:rsid w:val="004B5417"/>
    <w:rsid w:val="004B5D22"/>
    <w:rsid w:val="004B6049"/>
    <w:rsid w:val="004B60BB"/>
    <w:rsid w:val="004B68AE"/>
    <w:rsid w:val="004B7015"/>
    <w:rsid w:val="004C0491"/>
    <w:rsid w:val="004C0DA8"/>
    <w:rsid w:val="004C209D"/>
    <w:rsid w:val="004C26F0"/>
    <w:rsid w:val="004C3DF8"/>
    <w:rsid w:val="004C4573"/>
    <w:rsid w:val="004C4A41"/>
    <w:rsid w:val="004C5324"/>
    <w:rsid w:val="004C6B5F"/>
    <w:rsid w:val="004D1E28"/>
    <w:rsid w:val="004D1F07"/>
    <w:rsid w:val="004D33C0"/>
    <w:rsid w:val="004D3D21"/>
    <w:rsid w:val="004D3DC0"/>
    <w:rsid w:val="004D41A4"/>
    <w:rsid w:val="004D4970"/>
    <w:rsid w:val="004D5182"/>
    <w:rsid w:val="004D51BA"/>
    <w:rsid w:val="004D568B"/>
    <w:rsid w:val="004D71D7"/>
    <w:rsid w:val="004D7ECA"/>
    <w:rsid w:val="004D7FA5"/>
    <w:rsid w:val="004E189B"/>
    <w:rsid w:val="004E1B4B"/>
    <w:rsid w:val="004E2BEC"/>
    <w:rsid w:val="004E2CE3"/>
    <w:rsid w:val="004E4E50"/>
    <w:rsid w:val="004E592A"/>
    <w:rsid w:val="004E5DC2"/>
    <w:rsid w:val="004E616A"/>
    <w:rsid w:val="004E651C"/>
    <w:rsid w:val="004E6881"/>
    <w:rsid w:val="004F1D9A"/>
    <w:rsid w:val="004F20C4"/>
    <w:rsid w:val="004F26A9"/>
    <w:rsid w:val="004F2ADF"/>
    <w:rsid w:val="004F31C8"/>
    <w:rsid w:val="004F3C1D"/>
    <w:rsid w:val="004F3E07"/>
    <w:rsid w:val="004F5BBB"/>
    <w:rsid w:val="004F5F6B"/>
    <w:rsid w:val="004F69AD"/>
    <w:rsid w:val="004F711A"/>
    <w:rsid w:val="00500DD6"/>
    <w:rsid w:val="00500DDD"/>
    <w:rsid w:val="00501E36"/>
    <w:rsid w:val="00502BE0"/>
    <w:rsid w:val="005049CB"/>
    <w:rsid w:val="00505443"/>
    <w:rsid w:val="00505FB4"/>
    <w:rsid w:val="005060A6"/>
    <w:rsid w:val="00506C4E"/>
    <w:rsid w:val="00510318"/>
    <w:rsid w:val="0051061F"/>
    <w:rsid w:val="00510EFE"/>
    <w:rsid w:val="005117D4"/>
    <w:rsid w:val="005118FA"/>
    <w:rsid w:val="00511A5B"/>
    <w:rsid w:val="00511A9F"/>
    <w:rsid w:val="00513697"/>
    <w:rsid w:val="00513CC8"/>
    <w:rsid w:val="00516380"/>
    <w:rsid w:val="0051651D"/>
    <w:rsid w:val="00516709"/>
    <w:rsid w:val="00516E23"/>
    <w:rsid w:val="00516FC1"/>
    <w:rsid w:val="005177E9"/>
    <w:rsid w:val="005209E5"/>
    <w:rsid w:val="00520C1B"/>
    <w:rsid w:val="005218A2"/>
    <w:rsid w:val="005219C0"/>
    <w:rsid w:val="005237F3"/>
    <w:rsid w:val="0052393A"/>
    <w:rsid w:val="005239A0"/>
    <w:rsid w:val="00523B2C"/>
    <w:rsid w:val="00524AA3"/>
    <w:rsid w:val="005252D1"/>
    <w:rsid w:val="00526205"/>
    <w:rsid w:val="00527268"/>
    <w:rsid w:val="00530011"/>
    <w:rsid w:val="00531349"/>
    <w:rsid w:val="00532381"/>
    <w:rsid w:val="0053391E"/>
    <w:rsid w:val="00534257"/>
    <w:rsid w:val="00534997"/>
    <w:rsid w:val="00534D34"/>
    <w:rsid w:val="0053637D"/>
    <w:rsid w:val="00536405"/>
    <w:rsid w:val="005365B2"/>
    <w:rsid w:val="005401EF"/>
    <w:rsid w:val="005414BD"/>
    <w:rsid w:val="00541861"/>
    <w:rsid w:val="00541A17"/>
    <w:rsid w:val="00542AE6"/>
    <w:rsid w:val="0054373C"/>
    <w:rsid w:val="00544503"/>
    <w:rsid w:val="00545033"/>
    <w:rsid w:val="005455F9"/>
    <w:rsid w:val="005468B1"/>
    <w:rsid w:val="00550441"/>
    <w:rsid w:val="00550993"/>
    <w:rsid w:val="005518B3"/>
    <w:rsid w:val="005525D0"/>
    <w:rsid w:val="00552C52"/>
    <w:rsid w:val="00553408"/>
    <w:rsid w:val="00553A37"/>
    <w:rsid w:val="005557AC"/>
    <w:rsid w:val="005562B8"/>
    <w:rsid w:val="00556808"/>
    <w:rsid w:val="0055688B"/>
    <w:rsid w:val="00557B58"/>
    <w:rsid w:val="005604CD"/>
    <w:rsid w:val="00560A3D"/>
    <w:rsid w:val="00560B02"/>
    <w:rsid w:val="00560CB4"/>
    <w:rsid w:val="00562112"/>
    <w:rsid w:val="00562186"/>
    <w:rsid w:val="00562A2F"/>
    <w:rsid w:val="00562C30"/>
    <w:rsid w:val="0056314B"/>
    <w:rsid w:val="005632E6"/>
    <w:rsid w:val="00563396"/>
    <w:rsid w:val="005674DB"/>
    <w:rsid w:val="00567F5C"/>
    <w:rsid w:val="00571F80"/>
    <w:rsid w:val="00572C1B"/>
    <w:rsid w:val="00572E34"/>
    <w:rsid w:val="00572F3D"/>
    <w:rsid w:val="00573087"/>
    <w:rsid w:val="005737A6"/>
    <w:rsid w:val="00573D1C"/>
    <w:rsid w:val="00574F5B"/>
    <w:rsid w:val="00575347"/>
    <w:rsid w:val="00575990"/>
    <w:rsid w:val="005763F8"/>
    <w:rsid w:val="005768C7"/>
    <w:rsid w:val="00577194"/>
    <w:rsid w:val="00580404"/>
    <w:rsid w:val="0058154D"/>
    <w:rsid w:val="005821F9"/>
    <w:rsid w:val="00582BF9"/>
    <w:rsid w:val="00583179"/>
    <w:rsid w:val="005834C3"/>
    <w:rsid w:val="005843B2"/>
    <w:rsid w:val="005843FF"/>
    <w:rsid w:val="00585C92"/>
    <w:rsid w:val="0058727C"/>
    <w:rsid w:val="00587491"/>
    <w:rsid w:val="005916D2"/>
    <w:rsid w:val="00591FAA"/>
    <w:rsid w:val="00592945"/>
    <w:rsid w:val="00594CC1"/>
    <w:rsid w:val="00594E23"/>
    <w:rsid w:val="00595EF1"/>
    <w:rsid w:val="0059678C"/>
    <w:rsid w:val="00596968"/>
    <w:rsid w:val="00597248"/>
    <w:rsid w:val="005A0131"/>
    <w:rsid w:val="005A2184"/>
    <w:rsid w:val="005A228A"/>
    <w:rsid w:val="005A28E4"/>
    <w:rsid w:val="005A2B84"/>
    <w:rsid w:val="005A39C0"/>
    <w:rsid w:val="005A4E44"/>
    <w:rsid w:val="005A5555"/>
    <w:rsid w:val="005A6A19"/>
    <w:rsid w:val="005A75E6"/>
    <w:rsid w:val="005A77D2"/>
    <w:rsid w:val="005B0C11"/>
    <w:rsid w:val="005B1AEB"/>
    <w:rsid w:val="005B216C"/>
    <w:rsid w:val="005B29E8"/>
    <w:rsid w:val="005B30F3"/>
    <w:rsid w:val="005B40F6"/>
    <w:rsid w:val="005B496C"/>
    <w:rsid w:val="005B4C9C"/>
    <w:rsid w:val="005B571A"/>
    <w:rsid w:val="005B6527"/>
    <w:rsid w:val="005B6841"/>
    <w:rsid w:val="005B6E6D"/>
    <w:rsid w:val="005B749E"/>
    <w:rsid w:val="005B7942"/>
    <w:rsid w:val="005B7D47"/>
    <w:rsid w:val="005C1017"/>
    <w:rsid w:val="005C352C"/>
    <w:rsid w:val="005C3777"/>
    <w:rsid w:val="005C3D3A"/>
    <w:rsid w:val="005C483A"/>
    <w:rsid w:val="005C4A28"/>
    <w:rsid w:val="005C7E03"/>
    <w:rsid w:val="005C7F5A"/>
    <w:rsid w:val="005D0801"/>
    <w:rsid w:val="005D09F6"/>
    <w:rsid w:val="005D100C"/>
    <w:rsid w:val="005D1115"/>
    <w:rsid w:val="005D1926"/>
    <w:rsid w:val="005D2013"/>
    <w:rsid w:val="005D2709"/>
    <w:rsid w:val="005D278D"/>
    <w:rsid w:val="005D27EB"/>
    <w:rsid w:val="005D2FE7"/>
    <w:rsid w:val="005D30FF"/>
    <w:rsid w:val="005D34E1"/>
    <w:rsid w:val="005D35FE"/>
    <w:rsid w:val="005D3604"/>
    <w:rsid w:val="005D4DEE"/>
    <w:rsid w:val="005D4E26"/>
    <w:rsid w:val="005D67FA"/>
    <w:rsid w:val="005D7AA6"/>
    <w:rsid w:val="005E0085"/>
    <w:rsid w:val="005E0901"/>
    <w:rsid w:val="005E117F"/>
    <w:rsid w:val="005E1626"/>
    <w:rsid w:val="005E2193"/>
    <w:rsid w:val="005E31B2"/>
    <w:rsid w:val="005E3E07"/>
    <w:rsid w:val="005E4C79"/>
    <w:rsid w:val="005E5C54"/>
    <w:rsid w:val="005E6C33"/>
    <w:rsid w:val="005E7956"/>
    <w:rsid w:val="005F015E"/>
    <w:rsid w:val="005F0E8A"/>
    <w:rsid w:val="005F14F6"/>
    <w:rsid w:val="005F163A"/>
    <w:rsid w:val="005F191B"/>
    <w:rsid w:val="005F23FB"/>
    <w:rsid w:val="005F2ED2"/>
    <w:rsid w:val="005F4A60"/>
    <w:rsid w:val="005F63E7"/>
    <w:rsid w:val="005F7206"/>
    <w:rsid w:val="005F7C34"/>
    <w:rsid w:val="005F7CD6"/>
    <w:rsid w:val="00600934"/>
    <w:rsid w:val="00600F32"/>
    <w:rsid w:val="0060170D"/>
    <w:rsid w:val="00601B59"/>
    <w:rsid w:val="00602074"/>
    <w:rsid w:val="00602F5A"/>
    <w:rsid w:val="00603451"/>
    <w:rsid w:val="00603F26"/>
    <w:rsid w:val="00604139"/>
    <w:rsid w:val="00604FC6"/>
    <w:rsid w:val="00605114"/>
    <w:rsid w:val="00605201"/>
    <w:rsid w:val="006068C4"/>
    <w:rsid w:val="00606A9F"/>
    <w:rsid w:val="00607559"/>
    <w:rsid w:val="00607942"/>
    <w:rsid w:val="006107AC"/>
    <w:rsid w:val="0061080D"/>
    <w:rsid w:val="00610EB3"/>
    <w:rsid w:val="00612990"/>
    <w:rsid w:val="00616129"/>
    <w:rsid w:val="0061747D"/>
    <w:rsid w:val="00617F65"/>
    <w:rsid w:val="00620D62"/>
    <w:rsid w:val="006210B0"/>
    <w:rsid w:val="00621C6B"/>
    <w:rsid w:val="00622277"/>
    <w:rsid w:val="006226EA"/>
    <w:rsid w:val="00623ABB"/>
    <w:rsid w:val="00623BC1"/>
    <w:rsid w:val="00624878"/>
    <w:rsid w:val="00625669"/>
    <w:rsid w:val="00625857"/>
    <w:rsid w:val="00625B0B"/>
    <w:rsid w:val="00625C4B"/>
    <w:rsid w:val="006273CC"/>
    <w:rsid w:val="00627765"/>
    <w:rsid w:val="00627FA7"/>
    <w:rsid w:val="0063019D"/>
    <w:rsid w:val="00631CC6"/>
    <w:rsid w:val="0063472E"/>
    <w:rsid w:val="00634E52"/>
    <w:rsid w:val="006356C8"/>
    <w:rsid w:val="00636950"/>
    <w:rsid w:val="00636FAF"/>
    <w:rsid w:val="0063783D"/>
    <w:rsid w:val="00641680"/>
    <w:rsid w:val="00641904"/>
    <w:rsid w:val="00642534"/>
    <w:rsid w:val="006425D3"/>
    <w:rsid w:val="006425D5"/>
    <w:rsid w:val="00642613"/>
    <w:rsid w:val="00642841"/>
    <w:rsid w:val="00642934"/>
    <w:rsid w:val="00642B14"/>
    <w:rsid w:val="00642D87"/>
    <w:rsid w:val="00643FBC"/>
    <w:rsid w:val="00644176"/>
    <w:rsid w:val="0064613D"/>
    <w:rsid w:val="006469BE"/>
    <w:rsid w:val="00646DC3"/>
    <w:rsid w:val="00646E32"/>
    <w:rsid w:val="00647F0A"/>
    <w:rsid w:val="00650A11"/>
    <w:rsid w:val="00650AA2"/>
    <w:rsid w:val="006515CD"/>
    <w:rsid w:val="0065229D"/>
    <w:rsid w:val="00653400"/>
    <w:rsid w:val="0065446B"/>
    <w:rsid w:val="006577C7"/>
    <w:rsid w:val="006601B7"/>
    <w:rsid w:val="00660B1D"/>
    <w:rsid w:val="00660BCF"/>
    <w:rsid w:val="006613C3"/>
    <w:rsid w:val="006629CA"/>
    <w:rsid w:val="006635E1"/>
    <w:rsid w:val="00663C07"/>
    <w:rsid w:val="00664088"/>
    <w:rsid w:val="00664443"/>
    <w:rsid w:val="006645DE"/>
    <w:rsid w:val="00666D5D"/>
    <w:rsid w:val="00670D30"/>
    <w:rsid w:val="00670EAA"/>
    <w:rsid w:val="006720E5"/>
    <w:rsid w:val="00672505"/>
    <w:rsid w:val="00674223"/>
    <w:rsid w:val="00675584"/>
    <w:rsid w:val="00675828"/>
    <w:rsid w:val="0067594A"/>
    <w:rsid w:val="00675BF3"/>
    <w:rsid w:val="00675D7D"/>
    <w:rsid w:val="0067601A"/>
    <w:rsid w:val="006760DD"/>
    <w:rsid w:val="00676B5A"/>
    <w:rsid w:val="00677283"/>
    <w:rsid w:val="0067783D"/>
    <w:rsid w:val="00677BD8"/>
    <w:rsid w:val="00677D39"/>
    <w:rsid w:val="00680324"/>
    <w:rsid w:val="00680B58"/>
    <w:rsid w:val="00681440"/>
    <w:rsid w:val="00681AEC"/>
    <w:rsid w:val="0068256C"/>
    <w:rsid w:val="00682847"/>
    <w:rsid w:val="0068363C"/>
    <w:rsid w:val="00683EE9"/>
    <w:rsid w:val="00684221"/>
    <w:rsid w:val="0068443C"/>
    <w:rsid w:val="006846FA"/>
    <w:rsid w:val="00685F24"/>
    <w:rsid w:val="00690083"/>
    <w:rsid w:val="00690C4A"/>
    <w:rsid w:val="00691401"/>
    <w:rsid w:val="00691629"/>
    <w:rsid w:val="006921E1"/>
    <w:rsid w:val="006923F9"/>
    <w:rsid w:val="00692A8B"/>
    <w:rsid w:val="006937D9"/>
    <w:rsid w:val="006942F3"/>
    <w:rsid w:val="0069432B"/>
    <w:rsid w:val="00696106"/>
    <w:rsid w:val="0069710B"/>
    <w:rsid w:val="006972C6"/>
    <w:rsid w:val="006975A0"/>
    <w:rsid w:val="006977AA"/>
    <w:rsid w:val="00697A19"/>
    <w:rsid w:val="006A0046"/>
    <w:rsid w:val="006A1151"/>
    <w:rsid w:val="006A1CFA"/>
    <w:rsid w:val="006A1EF4"/>
    <w:rsid w:val="006A21F4"/>
    <w:rsid w:val="006A321A"/>
    <w:rsid w:val="006A3B18"/>
    <w:rsid w:val="006A41B1"/>
    <w:rsid w:val="006A53CF"/>
    <w:rsid w:val="006A5AEF"/>
    <w:rsid w:val="006A61ED"/>
    <w:rsid w:val="006A6459"/>
    <w:rsid w:val="006A6957"/>
    <w:rsid w:val="006A6C80"/>
    <w:rsid w:val="006A794A"/>
    <w:rsid w:val="006A7CD3"/>
    <w:rsid w:val="006B0058"/>
    <w:rsid w:val="006B049B"/>
    <w:rsid w:val="006B12D1"/>
    <w:rsid w:val="006B25B0"/>
    <w:rsid w:val="006B2649"/>
    <w:rsid w:val="006B32BA"/>
    <w:rsid w:val="006B3399"/>
    <w:rsid w:val="006B37F6"/>
    <w:rsid w:val="006B3D81"/>
    <w:rsid w:val="006B4972"/>
    <w:rsid w:val="006B4AF8"/>
    <w:rsid w:val="006B4F0F"/>
    <w:rsid w:val="006B5104"/>
    <w:rsid w:val="006B5299"/>
    <w:rsid w:val="006B62A3"/>
    <w:rsid w:val="006B67A1"/>
    <w:rsid w:val="006B688A"/>
    <w:rsid w:val="006B7221"/>
    <w:rsid w:val="006C064D"/>
    <w:rsid w:val="006C1316"/>
    <w:rsid w:val="006C1836"/>
    <w:rsid w:val="006C1ABB"/>
    <w:rsid w:val="006C3680"/>
    <w:rsid w:val="006C4682"/>
    <w:rsid w:val="006C77F8"/>
    <w:rsid w:val="006D081D"/>
    <w:rsid w:val="006D08BA"/>
    <w:rsid w:val="006D14B0"/>
    <w:rsid w:val="006D150D"/>
    <w:rsid w:val="006D19ED"/>
    <w:rsid w:val="006D1B0D"/>
    <w:rsid w:val="006D1E16"/>
    <w:rsid w:val="006D2486"/>
    <w:rsid w:val="006D28FA"/>
    <w:rsid w:val="006D293E"/>
    <w:rsid w:val="006D2E17"/>
    <w:rsid w:val="006D3202"/>
    <w:rsid w:val="006D3D99"/>
    <w:rsid w:val="006D4A7C"/>
    <w:rsid w:val="006D6956"/>
    <w:rsid w:val="006D6C2B"/>
    <w:rsid w:val="006D6FE8"/>
    <w:rsid w:val="006D71D6"/>
    <w:rsid w:val="006D7AFA"/>
    <w:rsid w:val="006D7E5E"/>
    <w:rsid w:val="006E04A1"/>
    <w:rsid w:val="006E1ADE"/>
    <w:rsid w:val="006E1D6F"/>
    <w:rsid w:val="006E2092"/>
    <w:rsid w:val="006E2963"/>
    <w:rsid w:val="006E2B4E"/>
    <w:rsid w:val="006E3743"/>
    <w:rsid w:val="006E5153"/>
    <w:rsid w:val="006E536F"/>
    <w:rsid w:val="006E5630"/>
    <w:rsid w:val="006E6DFB"/>
    <w:rsid w:val="006E6F2D"/>
    <w:rsid w:val="006F002C"/>
    <w:rsid w:val="006F1A10"/>
    <w:rsid w:val="006F1D6B"/>
    <w:rsid w:val="006F2194"/>
    <w:rsid w:val="006F2968"/>
    <w:rsid w:val="006F2FC7"/>
    <w:rsid w:val="006F31BD"/>
    <w:rsid w:val="006F3C88"/>
    <w:rsid w:val="006F401C"/>
    <w:rsid w:val="006F4B81"/>
    <w:rsid w:val="006F4F16"/>
    <w:rsid w:val="006F583C"/>
    <w:rsid w:val="006F593D"/>
    <w:rsid w:val="006F5FBE"/>
    <w:rsid w:val="006F680E"/>
    <w:rsid w:val="006F7481"/>
    <w:rsid w:val="007013ED"/>
    <w:rsid w:val="00701BA8"/>
    <w:rsid w:val="00702B08"/>
    <w:rsid w:val="00704AE3"/>
    <w:rsid w:val="00706B8C"/>
    <w:rsid w:val="00707C0F"/>
    <w:rsid w:val="00707FD8"/>
    <w:rsid w:val="00711269"/>
    <w:rsid w:val="0071136C"/>
    <w:rsid w:val="007113DC"/>
    <w:rsid w:val="00713EB1"/>
    <w:rsid w:val="00713F0D"/>
    <w:rsid w:val="00715309"/>
    <w:rsid w:val="0071574E"/>
    <w:rsid w:val="007158CC"/>
    <w:rsid w:val="00716DC3"/>
    <w:rsid w:val="00717596"/>
    <w:rsid w:val="007178AF"/>
    <w:rsid w:val="00717E44"/>
    <w:rsid w:val="00720D21"/>
    <w:rsid w:val="007212E3"/>
    <w:rsid w:val="00721772"/>
    <w:rsid w:val="0072216A"/>
    <w:rsid w:val="007253E7"/>
    <w:rsid w:val="00725699"/>
    <w:rsid w:val="00725F25"/>
    <w:rsid w:val="00727521"/>
    <w:rsid w:val="00727BA0"/>
    <w:rsid w:val="0073143B"/>
    <w:rsid w:val="0073168D"/>
    <w:rsid w:val="007316AB"/>
    <w:rsid w:val="00732A63"/>
    <w:rsid w:val="00732CFE"/>
    <w:rsid w:val="00734312"/>
    <w:rsid w:val="00734757"/>
    <w:rsid w:val="00734955"/>
    <w:rsid w:val="00734AF8"/>
    <w:rsid w:val="00734BC7"/>
    <w:rsid w:val="00734BF7"/>
    <w:rsid w:val="00735852"/>
    <w:rsid w:val="007365C9"/>
    <w:rsid w:val="00736D1F"/>
    <w:rsid w:val="00736EC3"/>
    <w:rsid w:val="00740752"/>
    <w:rsid w:val="007407A4"/>
    <w:rsid w:val="00740F1D"/>
    <w:rsid w:val="0074111A"/>
    <w:rsid w:val="00742593"/>
    <w:rsid w:val="00742A09"/>
    <w:rsid w:val="00742E3E"/>
    <w:rsid w:val="0074432C"/>
    <w:rsid w:val="007443CD"/>
    <w:rsid w:val="007463CE"/>
    <w:rsid w:val="00746DBB"/>
    <w:rsid w:val="00747A23"/>
    <w:rsid w:val="00747A97"/>
    <w:rsid w:val="00750191"/>
    <w:rsid w:val="00750C0F"/>
    <w:rsid w:val="007517B2"/>
    <w:rsid w:val="007537D8"/>
    <w:rsid w:val="00753A99"/>
    <w:rsid w:val="0075451A"/>
    <w:rsid w:val="00754A76"/>
    <w:rsid w:val="007557E8"/>
    <w:rsid w:val="00756C21"/>
    <w:rsid w:val="00757091"/>
    <w:rsid w:val="0076009B"/>
    <w:rsid w:val="007604D2"/>
    <w:rsid w:val="00760FF5"/>
    <w:rsid w:val="007611AF"/>
    <w:rsid w:val="00761C79"/>
    <w:rsid w:val="00762CA1"/>
    <w:rsid w:val="00766E25"/>
    <w:rsid w:val="0076709A"/>
    <w:rsid w:val="00767BDE"/>
    <w:rsid w:val="007704EC"/>
    <w:rsid w:val="0077080E"/>
    <w:rsid w:val="00771A9B"/>
    <w:rsid w:val="00771C01"/>
    <w:rsid w:val="00772009"/>
    <w:rsid w:val="00772AC4"/>
    <w:rsid w:val="00772D9C"/>
    <w:rsid w:val="0077357C"/>
    <w:rsid w:val="007747F3"/>
    <w:rsid w:val="00776243"/>
    <w:rsid w:val="00777B8B"/>
    <w:rsid w:val="00780287"/>
    <w:rsid w:val="00783142"/>
    <w:rsid w:val="007836FE"/>
    <w:rsid w:val="00783A72"/>
    <w:rsid w:val="007846D9"/>
    <w:rsid w:val="007847D5"/>
    <w:rsid w:val="00784860"/>
    <w:rsid w:val="007853E7"/>
    <w:rsid w:val="007853EB"/>
    <w:rsid w:val="007862F2"/>
    <w:rsid w:val="007868FD"/>
    <w:rsid w:val="00786AF7"/>
    <w:rsid w:val="00786BAA"/>
    <w:rsid w:val="00787EE5"/>
    <w:rsid w:val="00787F1A"/>
    <w:rsid w:val="007901D8"/>
    <w:rsid w:val="00790B82"/>
    <w:rsid w:val="00790BD2"/>
    <w:rsid w:val="0079294C"/>
    <w:rsid w:val="0079366D"/>
    <w:rsid w:val="00793DE1"/>
    <w:rsid w:val="00793F4B"/>
    <w:rsid w:val="007940E3"/>
    <w:rsid w:val="00794777"/>
    <w:rsid w:val="00794B47"/>
    <w:rsid w:val="00795D45"/>
    <w:rsid w:val="007A1C7F"/>
    <w:rsid w:val="007A22C1"/>
    <w:rsid w:val="007A4A04"/>
    <w:rsid w:val="007A4ADF"/>
    <w:rsid w:val="007A5CA3"/>
    <w:rsid w:val="007A5D6B"/>
    <w:rsid w:val="007A6726"/>
    <w:rsid w:val="007B2B63"/>
    <w:rsid w:val="007B3441"/>
    <w:rsid w:val="007B3EEF"/>
    <w:rsid w:val="007B6026"/>
    <w:rsid w:val="007B6BC9"/>
    <w:rsid w:val="007B711F"/>
    <w:rsid w:val="007B744C"/>
    <w:rsid w:val="007C1572"/>
    <w:rsid w:val="007C1983"/>
    <w:rsid w:val="007C1EEE"/>
    <w:rsid w:val="007C2188"/>
    <w:rsid w:val="007C345F"/>
    <w:rsid w:val="007C4866"/>
    <w:rsid w:val="007C675B"/>
    <w:rsid w:val="007C6FAA"/>
    <w:rsid w:val="007C7339"/>
    <w:rsid w:val="007C739C"/>
    <w:rsid w:val="007C7899"/>
    <w:rsid w:val="007D1D1C"/>
    <w:rsid w:val="007D29E9"/>
    <w:rsid w:val="007D4084"/>
    <w:rsid w:val="007D4DF3"/>
    <w:rsid w:val="007D5019"/>
    <w:rsid w:val="007D5614"/>
    <w:rsid w:val="007D5C21"/>
    <w:rsid w:val="007D6A30"/>
    <w:rsid w:val="007D6F35"/>
    <w:rsid w:val="007D7552"/>
    <w:rsid w:val="007D7910"/>
    <w:rsid w:val="007D7C78"/>
    <w:rsid w:val="007D7CEF"/>
    <w:rsid w:val="007E067A"/>
    <w:rsid w:val="007E091C"/>
    <w:rsid w:val="007E1466"/>
    <w:rsid w:val="007E1D37"/>
    <w:rsid w:val="007E309A"/>
    <w:rsid w:val="007E30FF"/>
    <w:rsid w:val="007E33DA"/>
    <w:rsid w:val="007E39B6"/>
    <w:rsid w:val="007E3F83"/>
    <w:rsid w:val="007E51E6"/>
    <w:rsid w:val="007E5223"/>
    <w:rsid w:val="007E5A5F"/>
    <w:rsid w:val="007E6C6E"/>
    <w:rsid w:val="007E70D4"/>
    <w:rsid w:val="007E720E"/>
    <w:rsid w:val="007E7793"/>
    <w:rsid w:val="007E7E79"/>
    <w:rsid w:val="007F034F"/>
    <w:rsid w:val="007F0EE3"/>
    <w:rsid w:val="007F1AF8"/>
    <w:rsid w:val="007F1F08"/>
    <w:rsid w:val="007F21F5"/>
    <w:rsid w:val="007F25D0"/>
    <w:rsid w:val="007F2A31"/>
    <w:rsid w:val="007F3527"/>
    <w:rsid w:val="007F3E5A"/>
    <w:rsid w:val="007F4402"/>
    <w:rsid w:val="007F5C83"/>
    <w:rsid w:val="007F647B"/>
    <w:rsid w:val="007F70F4"/>
    <w:rsid w:val="00802AD2"/>
    <w:rsid w:val="00802DB5"/>
    <w:rsid w:val="00804760"/>
    <w:rsid w:val="00804A72"/>
    <w:rsid w:val="00804B6F"/>
    <w:rsid w:val="008070B4"/>
    <w:rsid w:val="0080771F"/>
    <w:rsid w:val="0080772C"/>
    <w:rsid w:val="00810ABE"/>
    <w:rsid w:val="008116E1"/>
    <w:rsid w:val="00811905"/>
    <w:rsid w:val="00812603"/>
    <w:rsid w:val="0081262E"/>
    <w:rsid w:val="00812759"/>
    <w:rsid w:val="00813CEA"/>
    <w:rsid w:val="008140E2"/>
    <w:rsid w:val="00816237"/>
    <w:rsid w:val="00816D3B"/>
    <w:rsid w:val="00816EC5"/>
    <w:rsid w:val="00816F15"/>
    <w:rsid w:val="00817122"/>
    <w:rsid w:val="00817567"/>
    <w:rsid w:val="00817FAF"/>
    <w:rsid w:val="008205B1"/>
    <w:rsid w:val="00821A88"/>
    <w:rsid w:val="00822737"/>
    <w:rsid w:val="0082274D"/>
    <w:rsid w:val="00822901"/>
    <w:rsid w:val="00822F0C"/>
    <w:rsid w:val="00823598"/>
    <w:rsid w:val="008240D7"/>
    <w:rsid w:val="0082419C"/>
    <w:rsid w:val="008276CD"/>
    <w:rsid w:val="00827C5F"/>
    <w:rsid w:val="00830EBB"/>
    <w:rsid w:val="008315B5"/>
    <w:rsid w:val="00831B87"/>
    <w:rsid w:val="00834A5D"/>
    <w:rsid w:val="00834B60"/>
    <w:rsid w:val="00835A15"/>
    <w:rsid w:val="00835A20"/>
    <w:rsid w:val="008360F8"/>
    <w:rsid w:val="0083791F"/>
    <w:rsid w:val="008379C8"/>
    <w:rsid w:val="00840495"/>
    <w:rsid w:val="00840761"/>
    <w:rsid w:val="008409DF"/>
    <w:rsid w:val="00841B75"/>
    <w:rsid w:val="00841C85"/>
    <w:rsid w:val="008421B2"/>
    <w:rsid w:val="0084289A"/>
    <w:rsid w:val="00844632"/>
    <w:rsid w:val="00844F7B"/>
    <w:rsid w:val="008453BF"/>
    <w:rsid w:val="008458C8"/>
    <w:rsid w:val="00850175"/>
    <w:rsid w:val="008508A9"/>
    <w:rsid w:val="00850E40"/>
    <w:rsid w:val="00850F25"/>
    <w:rsid w:val="0085244F"/>
    <w:rsid w:val="00852933"/>
    <w:rsid w:val="00852B65"/>
    <w:rsid w:val="00852B72"/>
    <w:rsid w:val="008531CB"/>
    <w:rsid w:val="00853A0B"/>
    <w:rsid w:val="00855771"/>
    <w:rsid w:val="00856086"/>
    <w:rsid w:val="00856565"/>
    <w:rsid w:val="00856A5F"/>
    <w:rsid w:val="00856D9D"/>
    <w:rsid w:val="00857D7E"/>
    <w:rsid w:val="00860130"/>
    <w:rsid w:val="00860751"/>
    <w:rsid w:val="00860EC4"/>
    <w:rsid w:val="008617CF"/>
    <w:rsid w:val="0086232D"/>
    <w:rsid w:val="008644A3"/>
    <w:rsid w:val="00864649"/>
    <w:rsid w:val="00865B79"/>
    <w:rsid w:val="00866FD6"/>
    <w:rsid w:val="00867A79"/>
    <w:rsid w:val="00870530"/>
    <w:rsid w:val="00871FCD"/>
    <w:rsid w:val="008724B9"/>
    <w:rsid w:val="00872807"/>
    <w:rsid w:val="008744E7"/>
    <w:rsid w:val="00874BEA"/>
    <w:rsid w:val="008754EB"/>
    <w:rsid w:val="00875DCA"/>
    <w:rsid w:val="00875E99"/>
    <w:rsid w:val="00876F3B"/>
    <w:rsid w:val="0087782C"/>
    <w:rsid w:val="00877EDF"/>
    <w:rsid w:val="008810BE"/>
    <w:rsid w:val="0088139A"/>
    <w:rsid w:val="008815F8"/>
    <w:rsid w:val="008816F4"/>
    <w:rsid w:val="008819D0"/>
    <w:rsid w:val="00882127"/>
    <w:rsid w:val="008824F5"/>
    <w:rsid w:val="00884296"/>
    <w:rsid w:val="008854E9"/>
    <w:rsid w:val="00885CD3"/>
    <w:rsid w:val="008862EE"/>
    <w:rsid w:val="008878A9"/>
    <w:rsid w:val="00887B87"/>
    <w:rsid w:val="008903DB"/>
    <w:rsid w:val="008911E1"/>
    <w:rsid w:val="00891DA4"/>
    <w:rsid w:val="00892368"/>
    <w:rsid w:val="008929B6"/>
    <w:rsid w:val="00892F6E"/>
    <w:rsid w:val="008950EC"/>
    <w:rsid w:val="00895C0B"/>
    <w:rsid w:val="00896A44"/>
    <w:rsid w:val="008A03D5"/>
    <w:rsid w:val="008A0F63"/>
    <w:rsid w:val="008A15AF"/>
    <w:rsid w:val="008A1AD7"/>
    <w:rsid w:val="008A1F96"/>
    <w:rsid w:val="008A2058"/>
    <w:rsid w:val="008A3930"/>
    <w:rsid w:val="008A488B"/>
    <w:rsid w:val="008A67C4"/>
    <w:rsid w:val="008A6CDC"/>
    <w:rsid w:val="008A7387"/>
    <w:rsid w:val="008A7A4E"/>
    <w:rsid w:val="008B0766"/>
    <w:rsid w:val="008B0D5D"/>
    <w:rsid w:val="008B13A2"/>
    <w:rsid w:val="008B19D5"/>
    <w:rsid w:val="008B2B13"/>
    <w:rsid w:val="008B2D60"/>
    <w:rsid w:val="008B44DF"/>
    <w:rsid w:val="008B63A7"/>
    <w:rsid w:val="008B6DE8"/>
    <w:rsid w:val="008B7153"/>
    <w:rsid w:val="008B733B"/>
    <w:rsid w:val="008B7356"/>
    <w:rsid w:val="008B73EF"/>
    <w:rsid w:val="008B7549"/>
    <w:rsid w:val="008B7BBA"/>
    <w:rsid w:val="008C01A3"/>
    <w:rsid w:val="008C118A"/>
    <w:rsid w:val="008C16E2"/>
    <w:rsid w:val="008C2202"/>
    <w:rsid w:val="008C3464"/>
    <w:rsid w:val="008C37F7"/>
    <w:rsid w:val="008C4089"/>
    <w:rsid w:val="008C6BCB"/>
    <w:rsid w:val="008D04E7"/>
    <w:rsid w:val="008D0E4C"/>
    <w:rsid w:val="008D2815"/>
    <w:rsid w:val="008D2867"/>
    <w:rsid w:val="008D31E4"/>
    <w:rsid w:val="008D3953"/>
    <w:rsid w:val="008D3A65"/>
    <w:rsid w:val="008D4ADA"/>
    <w:rsid w:val="008D54F1"/>
    <w:rsid w:val="008D56F3"/>
    <w:rsid w:val="008D7983"/>
    <w:rsid w:val="008E00A5"/>
    <w:rsid w:val="008E03DA"/>
    <w:rsid w:val="008E0637"/>
    <w:rsid w:val="008E0CAF"/>
    <w:rsid w:val="008E1637"/>
    <w:rsid w:val="008E204E"/>
    <w:rsid w:val="008E27A4"/>
    <w:rsid w:val="008E46B6"/>
    <w:rsid w:val="008E49C4"/>
    <w:rsid w:val="008E51DA"/>
    <w:rsid w:val="008E5550"/>
    <w:rsid w:val="008E5A48"/>
    <w:rsid w:val="008F01FD"/>
    <w:rsid w:val="008F08F9"/>
    <w:rsid w:val="008F0D80"/>
    <w:rsid w:val="008F17F6"/>
    <w:rsid w:val="008F191B"/>
    <w:rsid w:val="008F19D8"/>
    <w:rsid w:val="008F4691"/>
    <w:rsid w:val="008F5EC0"/>
    <w:rsid w:val="008F6716"/>
    <w:rsid w:val="008F7066"/>
    <w:rsid w:val="008F7F2B"/>
    <w:rsid w:val="0090015E"/>
    <w:rsid w:val="009008F5"/>
    <w:rsid w:val="00901B0E"/>
    <w:rsid w:val="009020DC"/>
    <w:rsid w:val="009023C1"/>
    <w:rsid w:val="00902CE2"/>
    <w:rsid w:val="00902F0C"/>
    <w:rsid w:val="00903455"/>
    <w:rsid w:val="009041E3"/>
    <w:rsid w:val="009043F6"/>
    <w:rsid w:val="00904F83"/>
    <w:rsid w:val="009058CA"/>
    <w:rsid w:val="0090592D"/>
    <w:rsid w:val="00906363"/>
    <w:rsid w:val="009067C8"/>
    <w:rsid w:val="00906C52"/>
    <w:rsid w:val="00906D41"/>
    <w:rsid w:val="0090724C"/>
    <w:rsid w:val="0091051C"/>
    <w:rsid w:val="00911191"/>
    <w:rsid w:val="00912C10"/>
    <w:rsid w:val="00913212"/>
    <w:rsid w:val="0091368E"/>
    <w:rsid w:val="00914316"/>
    <w:rsid w:val="0091528E"/>
    <w:rsid w:val="009159BE"/>
    <w:rsid w:val="009206F6"/>
    <w:rsid w:val="00920FD1"/>
    <w:rsid w:val="009211AF"/>
    <w:rsid w:val="0092192A"/>
    <w:rsid w:val="00921C9A"/>
    <w:rsid w:val="0092454B"/>
    <w:rsid w:val="009250EA"/>
    <w:rsid w:val="009259A9"/>
    <w:rsid w:val="0092658F"/>
    <w:rsid w:val="009266A7"/>
    <w:rsid w:val="00927365"/>
    <w:rsid w:val="00930A3A"/>
    <w:rsid w:val="00930C51"/>
    <w:rsid w:val="00930C93"/>
    <w:rsid w:val="0093145E"/>
    <w:rsid w:val="00932B21"/>
    <w:rsid w:val="00933360"/>
    <w:rsid w:val="00933FD5"/>
    <w:rsid w:val="00934D13"/>
    <w:rsid w:val="009351E5"/>
    <w:rsid w:val="0093616F"/>
    <w:rsid w:val="00936C50"/>
    <w:rsid w:val="00937466"/>
    <w:rsid w:val="009379F1"/>
    <w:rsid w:val="00937A33"/>
    <w:rsid w:val="00937F89"/>
    <w:rsid w:val="009406B5"/>
    <w:rsid w:val="00943CE3"/>
    <w:rsid w:val="0094591C"/>
    <w:rsid w:val="00945D15"/>
    <w:rsid w:val="00945F29"/>
    <w:rsid w:val="00946060"/>
    <w:rsid w:val="00947C57"/>
    <w:rsid w:val="00950680"/>
    <w:rsid w:val="00950FAD"/>
    <w:rsid w:val="00951D60"/>
    <w:rsid w:val="00952590"/>
    <w:rsid w:val="00952CB3"/>
    <w:rsid w:val="009533F2"/>
    <w:rsid w:val="00953517"/>
    <w:rsid w:val="00953D20"/>
    <w:rsid w:val="00953E45"/>
    <w:rsid w:val="0095484D"/>
    <w:rsid w:val="00954A37"/>
    <w:rsid w:val="00954CE9"/>
    <w:rsid w:val="009557D7"/>
    <w:rsid w:val="00955B3A"/>
    <w:rsid w:val="00956492"/>
    <w:rsid w:val="00956D9D"/>
    <w:rsid w:val="00960443"/>
    <w:rsid w:val="009607CA"/>
    <w:rsid w:val="00960C7F"/>
    <w:rsid w:val="009620EF"/>
    <w:rsid w:val="00962DCE"/>
    <w:rsid w:val="00963386"/>
    <w:rsid w:val="009634D0"/>
    <w:rsid w:val="00963A4B"/>
    <w:rsid w:val="00963AA6"/>
    <w:rsid w:val="00965876"/>
    <w:rsid w:val="0096630C"/>
    <w:rsid w:val="00966547"/>
    <w:rsid w:val="0096680A"/>
    <w:rsid w:val="00966B69"/>
    <w:rsid w:val="00966E6C"/>
    <w:rsid w:val="0096745B"/>
    <w:rsid w:val="009700BE"/>
    <w:rsid w:val="0097090B"/>
    <w:rsid w:val="00970F34"/>
    <w:rsid w:val="00971977"/>
    <w:rsid w:val="009735C3"/>
    <w:rsid w:val="00973C15"/>
    <w:rsid w:val="009748CA"/>
    <w:rsid w:val="00974DE8"/>
    <w:rsid w:val="00974DEA"/>
    <w:rsid w:val="009751EC"/>
    <w:rsid w:val="0097520A"/>
    <w:rsid w:val="009753E1"/>
    <w:rsid w:val="0097579B"/>
    <w:rsid w:val="0097616F"/>
    <w:rsid w:val="009769D0"/>
    <w:rsid w:val="0097778C"/>
    <w:rsid w:val="00977994"/>
    <w:rsid w:val="00980686"/>
    <w:rsid w:val="00981546"/>
    <w:rsid w:val="00981663"/>
    <w:rsid w:val="00981C8C"/>
    <w:rsid w:val="00981F2F"/>
    <w:rsid w:val="00982373"/>
    <w:rsid w:val="009828E2"/>
    <w:rsid w:val="009842E2"/>
    <w:rsid w:val="00984B59"/>
    <w:rsid w:val="00985819"/>
    <w:rsid w:val="00985B0E"/>
    <w:rsid w:val="00985EC3"/>
    <w:rsid w:val="009868DA"/>
    <w:rsid w:val="0098790E"/>
    <w:rsid w:val="00987BF1"/>
    <w:rsid w:val="009904B6"/>
    <w:rsid w:val="00990878"/>
    <w:rsid w:val="009908CA"/>
    <w:rsid w:val="009915F6"/>
    <w:rsid w:val="009921EC"/>
    <w:rsid w:val="009936A7"/>
    <w:rsid w:val="00996184"/>
    <w:rsid w:val="00996DAA"/>
    <w:rsid w:val="00997FAD"/>
    <w:rsid w:val="009A07B4"/>
    <w:rsid w:val="009A154C"/>
    <w:rsid w:val="009A1561"/>
    <w:rsid w:val="009A1A42"/>
    <w:rsid w:val="009A1BC9"/>
    <w:rsid w:val="009A2532"/>
    <w:rsid w:val="009A315A"/>
    <w:rsid w:val="009A32AB"/>
    <w:rsid w:val="009A35D5"/>
    <w:rsid w:val="009A3F3C"/>
    <w:rsid w:val="009A4886"/>
    <w:rsid w:val="009A4E22"/>
    <w:rsid w:val="009A5269"/>
    <w:rsid w:val="009A546E"/>
    <w:rsid w:val="009A560A"/>
    <w:rsid w:val="009A5E77"/>
    <w:rsid w:val="009A641B"/>
    <w:rsid w:val="009A6634"/>
    <w:rsid w:val="009A6B87"/>
    <w:rsid w:val="009A770D"/>
    <w:rsid w:val="009B0265"/>
    <w:rsid w:val="009B0962"/>
    <w:rsid w:val="009B2468"/>
    <w:rsid w:val="009B31FD"/>
    <w:rsid w:val="009B3D1E"/>
    <w:rsid w:val="009B6193"/>
    <w:rsid w:val="009B7B5C"/>
    <w:rsid w:val="009C032D"/>
    <w:rsid w:val="009C0BFD"/>
    <w:rsid w:val="009C0CE2"/>
    <w:rsid w:val="009C12B2"/>
    <w:rsid w:val="009C162E"/>
    <w:rsid w:val="009C2748"/>
    <w:rsid w:val="009C2D1C"/>
    <w:rsid w:val="009C3A63"/>
    <w:rsid w:val="009C44FA"/>
    <w:rsid w:val="009C4931"/>
    <w:rsid w:val="009C5973"/>
    <w:rsid w:val="009C6B11"/>
    <w:rsid w:val="009D0AC5"/>
    <w:rsid w:val="009D1E0C"/>
    <w:rsid w:val="009D2A61"/>
    <w:rsid w:val="009D2B84"/>
    <w:rsid w:val="009D3C18"/>
    <w:rsid w:val="009D466F"/>
    <w:rsid w:val="009D4937"/>
    <w:rsid w:val="009D532F"/>
    <w:rsid w:val="009D5538"/>
    <w:rsid w:val="009D593F"/>
    <w:rsid w:val="009D6AA7"/>
    <w:rsid w:val="009D6DF6"/>
    <w:rsid w:val="009D7994"/>
    <w:rsid w:val="009E0341"/>
    <w:rsid w:val="009E03DF"/>
    <w:rsid w:val="009E1748"/>
    <w:rsid w:val="009E1F53"/>
    <w:rsid w:val="009E5051"/>
    <w:rsid w:val="009E5AD1"/>
    <w:rsid w:val="009E5B65"/>
    <w:rsid w:val="009E6479"/>
    <w:rsid w:val="009E694F"/>
    <w:rsid w:val="009E69E9"/>
    <w:rsid w:val="009E6E14"/>
    <w:rsid w:val="009E7670"/>
    <w:rsid w:val="009F04BC"/>
    <w:rsid w:val="009F09B0"/>
    <w:rsid w:val="009F0B90"/>
    <w:rsid w:val="009F37ED"/>
    <w:rsid w:val="009F4266"/>
    <w:rsid w:val="009F5613"/>
    <w:rsid w:val="009F56C4"/>
    <w:rsid w:val="009F5807"/>
    <w:rsid w:val="009F5991"/>
    <w:rsid w:val="009F6DF5"/>
    <w:rsid w:val="009F6E75"/>
    <w:rsid w:val="009F7504"/>
    <w:rsid w:val="009F7D0D"/>
    <w:rsid w:val="009F7F18"/>
    <w:rsid w:val="00A00097"/>
    <w:rsid w:val="00A002E2"/>
    <w:rsid w:val="00A0048E"/>
    <w:rsid w:val="00A00B6D"/>
    <w:rsid w:val="00A00FF5"/>
    <w:rsid w:val="00A012FF"/>
    <w:rsid w:val="00A01781"/>
    <w:rsid w:val="00A0202E"/>
    <w:rsid w:val="00A04186"/>
    <w:rsid w:val="00A049D9"/>
    <w:rsid w:val="00A04F15"/>
    <w:rsid w:val="00A05F9F"/>
    <w:rsid w:val="00A06B83"/>
    <w:rsid w:val="00A101A8"/>
    <w:rsid w:val="00A10A50"/>
    <w:rsid w:val="00A116E4"/>
    <w:rsid w:val="00A129B2"/>
    <w:rsid w:val="00A13565"/>
    <w:rsid w:val="00A147EF"/>
    <w:rsid w:val="00A152B9"/>
    <w:rsid w:val="00A157AB"/>
    <w:rsid w:val="00A16148"/>
    <w:rsid w:val="00A1674E"/>
    <w:rsid w:val="00A17569"/>
    <w:rsid w:val="00A20274"/>
    <w:rsid w:val="00A2088F"/>
    <w:rsid w:val="00A20BD7"/>
    <w:rsid w:val="00A20DEA"/>
    <w:rsid w:val="00A222A8"/>
    <w:rsid w:val="00A248DE"/>
    <w:rsid w:val="00A24AD5"/>
    <w:rsid w:val="00A25ED7"/>
    <w:rsid w:val="00A26627"/>
    <w:rsid w:val="00A266BF"/>
    <w:rsid w:val="00A26CC7"/>
    <w:rsid w:val="00A273D2"/>
    <w:rsid w:val="00A27B31"/>
    <w:rsid w:val="00A27BF3"/>
    <w:rsid w:val="00A305B1"/>
    <w:rsid w:val="00A30B14"/>
    <w:rsid w:val="00A31154"/>
    <w:rsid w:val="00A334A5"/>
    <w:rsid w:val="00A348FF"/>
    <w:rsid w:val="00A36B4D"/>
    <w:rsid w:val="00A36BC3"/>
    <w:rsid w:val="00A403D4"/>
    <w:rsid w:val="00A40F85"/>
    <w:rsid w:val="00A413A1"/>
    <w:rsid w:val="00A42658"/>
    <w:rsid w:val="00A42AA1"/>
    <w:rsid w:val="00A43637"/>
    <w:rsid w:val="00A43F7C"/>
    <w:rsid w:val="00A4535E"/>
    <w:rsid w:val="00A468AF"/>
    <w:rsid w:val="00A46FCD"/>
    <w:rsid w:val="00A50527"/>
    <w:rsid w:val="00A50A61"/>
    <w:rsid w:val="00A50FD9"/>
    <w:rsid w:val="00A51F9B"/>
    <w:rsid w:val="00A521A5"/>
    <w:rsid w:val="00A5274E"/>
    <w:rsid w:val="00A52B2B"/>
    <w:rsid w:val="00A54BFD"/>
    <w:rsid w:val="00A55B32"/>
    <w:rsid w:val="00A55EF1"/>
    <w:rsid w:val="00A5606F"/>
    <w:rsid w:val="00A56D2F"/>
    <w:rsid w:val="00A56D6D"/>
    <w:rsid w:val="00A57635"/>
    <w:rsid w:val="00A60253"/>
    <w:rsid w:val="00A61389"/>
    <w:rsid w:val="00A6183C"/>
    <w:rsid w:val="00A61F93"/>
    <w:rsid w:val="00A62415"/>
    <w:rsid w:val="00A62DA4"/>
    <w:rsid w:val="00A62EC3"/>
    <w:rsid w:val="00A63101"/>
    <w:rsid w:val="00A63AA9"/>
    <w:rsid w:val="00A6430A"/>
    <w:rsid w:val="00A645E3"/>
    <w:rsid w:val="00A64BAF"/>
    <w:rsid w:val="00A64FA4"/>
    <w:rsid w:val="00A6506B"/>
    <w:rsid w:val="00A66CCB"/>
    <w:rsid w:val="00A6775A"/>
    <w:rsid w:val="00A71E32"/>
    <w:rsid w:val="00A71ED3"/>
    <w:rsid w:val="00A734AF"/>
    <w:rsid w:val="00A73ED5"/>
    <w:rsid w:val="00A74023"/>
    <w:rsid w:val="00A7460B"/>
    <w:rsid w:val="00A7482D"/>
    <w:rsid w:val="00A77DAE"/>
    <w:rsid w:val="00A802F3"/>
    <w:rsid w:val="00A82543"/>
    <w:rsid w:val="00A82CC6"/>
    <w:rsid w:val="00A83881"/>
    <w:rsid w:val="00A839BF"/>
    <w:rsid w:val="00A845F5"/>
    <w:rsid w:val="00A84942"/>
    <w:rsid w:val="00A856E0"/>
    <w:rsid w:val="00A85C5D"/>
    <w:rsid w:val="00A85D3F"/>
    <w:rsid w:val="00A85DCD"/>
    <w:rsid w:val="00A85FA1"/>
    <w:rsid w:val="00A86374"/>
    <w:rsid w:val="00A86962"/>
    <w:rsid w:val="00A86A81"/>
    <w:rsid w:val="00A87881"/>
    <w:rsid w:val="00A90472"/>
    <w:rsid w:val="00A90841"/>
    <w:rsid w:val="00A909A1"/>
    <w:rsid w:val="00A90D19"/>
    <w:rsid w:val="00A93058"/>
    <w:rsid w:val="00A94832"/>
    <w:rsid w:val="00A94D3B"/>
    <w:rsid w:val="00A9548A"/>
    <w:rsid w:val="00A9648B"/>
    <w:rsid w:val="00A96556"/>
    <w:rsid w:val="00A96C69"/>
    <w:rsid w:val="00A976EF"/>
    <w:rsid w:val="00A97AFB"/>
    <w:rsid w:val="00A97F95"/>
    <w:rsid w:val="00AA0188"/>
    <w:rsid w:val="00AA145B"/>
    <w:rsid w:val="00AA1BEB"/>
    <w:rsid w:val="00AA2063"/>
    <w:rsid w:val="00AA366E"/>
    <w:rsid w:val="00AA47C0"/>
    <w:rsid w:val="00AA5296"/>
    <w:rsid w:val="00AA6566"/>
    <w:rsid w:val="00AA66E2"/>
    <w:rsid w:val="00AA6962"/>
    <w:rsid w:val="00AA6C8B"/>
    <w:rsid w:val="00AA6CF7"/>
    <w:rsid w:val="00AA7F5D"/>
    <w:rsid w:val="00AB022B"/>
    <w:rsid w:val="00AB06BA"/>
    <w:rsid w:val="00AB20F8"/>
    <w:rsid w:val="00AB21FE"/>
    <w:rsid w:val="00AB344E"/>
    <w:rsid w:val="00AB366B"/>
    <w:rsid w:val="00AB41B5"/>
    <w:rsid w:val="00AB5082"/>
    <w:rsid w:val="00AB58B9"/>
    <w:rsid w:val="00AB5E41"/>
    <w:rsid w:val="00AB7351"/>
    <w:rsid w:val="00AB73C6"/>
    <w:rsid w:val="00AB7A9D"/>
    <w:rsid w:val="00AC04DA"/>
    <w:rsid w:val="00AC2137"/>
    <w:rsid w:val="00AC520D"/>
    <w:rsid w:val="00AC561D"/>
    <w:rsid w:val="00AC5C61"/>
    <w:rsid w:val="00AC602A"/>
    <w:rsid w:val="00AC6552"/>
    <w:rsid w:val="00AC7CC8"/>
    <w:rsid w:val="00AC7CF7"/>
    <w:rsid w:val="00AC7FCC"/>
    <w:rsid w:val="00AD02FE"/>
    <w:rsid w:val="00AD073C"/>
    <w:rsid w:val="00AD0B6C"/>
    <w:rsid w:val="00AD14C6"/>
    <w:rsid w:val="00AD166E"/>
    <w:rsid w:val="00AD210B"/>
    <w:rsid w:val="00AD5079"/>
    <w:rsid w:val="00AD558C"/>
    <w:rsid w:val="00AD645C"/>
    <w:rsid w:val="00AD64E5"/>
    <w:rsid w:val="00AD6744"/>
    <w:rsid w:val="00AD6D85"/>
    <w:rsid w:val="00AD752D"/>
    <w:rsid w:val="00AE1659"/>
    <w:rsid w:val="00AE1B75"/>
    <w:rsid w:val="00AE4186"/>
    <w:rsid w:val="00AE4FD4"/>
    <w:rsid w:val="00AE5512"/>
    <w:rsid w:val="00AE6231"/>
    <w:rsid w:val="00AE64C6"/>
    <w:rsid w:val="00AE7CC3"/>
    <w:rsid w:val="00AF03C4"/>
    <w:rsid w:val="00AF0434"/>
    <w:rsid w:val="00AF07FB"/>
    <w:rsid w:val="00AF0EA6"/>
    <w:rsid w:val="00AF4EC5"/>
    <w:rsid w:val="00AF51E3"/>
    <w:rsid w:val="00AF5A06"/>
    <w:rsid w:val="00AF6633"/>
    <w:rsid w:val="00B00674"/>
    <w:rsid w:val="00B007E3"/>
    <w:rsid w:val="00B02B43"/>
    <w:rsid w:val="00B036C5"/>
    <w:rsid w:val="00B03862"/>
    <w:rsid w:val="00B03EC5"/>
    <w:rsid w:val="00B04B09"/>
    <w:rsid w:val="00B06235"/>
    <w:rsid w:val="00B062C8"/>
    <w:rsid w:val="00B0651C"/>
    <w:rsid w:val="00B06AA3"/>
    <w:rsid w:val="00B0741A"/>
    <w:rsid w:val="00B10C54"/>
    <w:rsid w:val="00B10F9C"/>
    <w:rsid w:val="00B111F2"/>
    <w:rsid w:val="00B1136A"/>
    <w:rsid w:val="00B11822"/>
    <w:rsid w:val="00B12B7C"/>
    <w:rsid w:val="00B12E50"/>
    <w:rsid w:val="00B131BC"/>
    <w:rsid w:val="00B13B3B"/>
    <w:rsid w:val="00B1451D"/>
    <w:rsid w:val="00B145E1"/>
    <w:rsid w:val="00B148CF"/>
    <w:rsid w:val="00B149DE"/>
    <w:rsid w:val="00B14C97"/>
    <w:rsid w:val="00B15A43"/>
    <w:rsid w:val="00B15CD3"/>
    <w:rsid w:val="00B16C36"/>
    <w:rsid w:val="00B16D81"/>
    <w:rsid w:val="00B16E65"/>
    <w:rsid w:val="00B1764C"/>
    <w:rsid w:val="00B17691"/>
    <w:rsid w:val="00B1779F"/>
    <w:rsid w:val="00B17BCE"/>
    <w:rsid w:val="00B17CBA"/>
    <w:rsid w:val="00B206C9"/>
    <w:rsid w:val="00B20EB4"/>
    <w:rsid w:val="00B2121A"/>
    <w:rsid w:val="00B213E0"/>
    <w:rsid w:val="00B21411"/>
    <w:rsid w:val="00B24629"/>
    <w:rsid w:val="00B24BD4"/>
    <w:rsid w:val="00B251BC"/>
    <w:rsid w:val="00B2747C"/>
    <w:rsid w:val="00B2789A"/>
    <w:rsid w:val="00B30D45"/>
    <w:rsid w:val="00B30F63"/>
    <w:rsid w:val="00B31AE3"/>
    <w:rsid w:val="00B32A2B"/>
    <w:rsid w:val="00B33DA7"/>
    <w:rsid w:val="00B33FB4"/>
    <w:rsid w:val="00B34AFD"/>
    <w:rsid w:val="00B35127"/>
    <w:rsid w:val="00B36255"/>
    <w:rsid w:val="00B40144"/>
    <w:rsid w:val="00B403CA"/>
    <w:rsid w:val="00B40A96"/>
    <w:rsid w:val="00B40B84"/>
    <w:rsid w:val="00B4177A"/>
    <w:rsid w:val="00B41A26"/>
    <w:rsid w:val="00B41DCD"/>
    <w:rsid w:val="00B42F05"/>
    <w:rsid w:val="00B43167"/>
    <w:rsid w:val="00B434E9"/>
    <w:rsid w:val="00B436D7"/>
    <w:rsid w:val="00B441CD"/>
    <w:rsid w:val="00B44D31"/>
    <w:rsid w:val="00B45100"/>
    <w:rsid w:val="00B4633E"/>
    <w:rsid w:val="00B46AAA"/>
    <w:rsid w:val="00B477CB"/>
    <w:rsid w:val="00B47B54"/>
    <w:rsid w:val="00B47DCF"/>
    <w:rsid w:val="00B50BAA"/>
    <w:rsid w:val="00B518D4"/>
    <w:rsid w:val="00B51B5F"/>
    <w:rsid w:val="00B52126"/>
    <w:rsid w:val="00B52806"/>
    <w:rsid w:val="00B52D3C"/>
    <w:rsid w:val="00B5408B"/>
    <w:rsid w:val="00B54220"/>
    <w:rsid w:val="00B548C8"/>
    <w:rsid w:val="00B548EA"/>
    <w:rsid w:val="00B5533E"/>
    <w:rsid w:val="00B56603"/>
    <w:rsid w:val="00B56668"/>
    <w:rsid w:val="00B56F18"/>
    <w:rsid w:val="00B578F3"/>
    <w:rsid w:val="00B57A4B"/>
    <w:rsid w:val="00B62188"/>
    <w:rsid w:val="00B6386E"/>
    <w:rsid w:val="00B63A01"/>
    <w:rsid w:val="00B6498A"/>
    <w:rsid w:val="00B6504A"/>
    <w:rsid w:val="00B6555B"/>
    <w:rsid w:val="00B655A6"/>
    <w:rsid w:val="00B65752"/>
    <w:rsid w:val="00B65BAC"/>
    <w:rsid w:val="00B65C0D"/>
    <w:rsid w:val="00B6618E"/>
    <w:rsid w:val="00B67272"/>
    <w:rsid w:val="00B675A1"/>
    <w:rsid w:val="00B67A6B"/>
    <w:rsid w:val="00B67C3C"/>
    <w:rsid w:val="00B70362"/>
    <w:rsid w:val="00B716A4"/>
    <w:rsid w:val="00B719C2"/>
    <w:rsid w:val="00B721EA"/>
    <w:rsid w:val="00B735D6"/>
    <w:rsid w:val="00B73872"/>
    <w:rsid w:val="00B73CA4"/>
    <w:rsid w:val="00B746D1"/>
    <w:rsid w:val="00B74AC9"/>
    <w:rsid w:val="00B74D27"/>
    <w:rsid w:val="00B759EF"/>
    <w:rsid w:val="00B75FFD"/>
    <w:rsid w:val="00B763D6"/>
    <w:rsid w:val="00B76B96"/>
    <w:rsid w:val="00B77455"/>
    <w:rsid w:val="00B80816"/>
    <w:rsid w:val="00B81D32"/>
    <w:rsid w:val="00B82609"/>
    <w:rsid w:val="00B82697"/>
    <w:rsid w:val="00B83417"/>
    <w:rsid w:val="00B83F8E"/>
    <w:rsid w:val="00B853AE"/>
    <w:rsid w:val="00B85678"/>
    <w:rsid w:val="00B8660D"/>
    <w:rsid w:val="00B87694"/>
    <w:rsid w:val="00B8797A"/>
    <w:rsid w:val="00B87F27"/>
    <w:rsid w:val="00B9001E"/>
    <w:rsid w:val="00B911B9"/>
    <w:rsid w:val="00B91F4E"/>
    <w:rsid w:val="00B92F23"/>
    <w:rsid w:val="00B93927"/>
    <w:rsid w:val="00B9400B"/>
    <w:rsid w:val="00B947A3"/>
    <w:rsid w:val="00B94CF8"/>
    <w:rsid w:val="00B95107"/>
    <w:rsid w:val="00B9577B"/>
    <w:rsid w:val="00B95BAE"/>
    <w:rsid w:val="00B96579"/>
    <w:rsid w:val="00B97BA1"/>
    <w:rsid w:val="00BA03CA"/>
    <w:rsid w:val="00BA3150"/>
    <w:rsid w:val="00BA427F"/>
    <w:rsid w:val="00BA4533"/>
    <w:rsid w:val="00BA5549"/>
    <w:rsid w:val="00BA583D"/>
    <w:rsid w:val="00BA7E90"/>
    <w:rsid w:val="00BB0C9F"/>
    <w:rsid w:val="00BB0E66"/>
    <w:rsid w:val="00BB1969"/>
    <w:rsid w:val="00BB22E1"/>
    <w:rsid w:val="00BB283C"/>
    <w:rsid w:val="00BB37B0"/>
    <w:rsid w:val="00BB5500"/>
    <w:rsid w:val="00BB55CB"/>
    <w:rsid w:val="00BB5796"/>
    <w:rsid w:val="00BB66B5"/>
    <w:rsid w:val="00BB6E09"/>
    <w:rsid w:val="00BB78D9"/>
    <w:rsid w:val="00BC066F"/>
    <w:rsid w:val="00BC1210"/>
    <w:rsid w:val="00BC1D68"/>
    <w:rsid w:val="00BC1D72"/>
    <w:rsid w:val="00BC2835"/>
    <w:rsid w:val="00BC2CA1"/>
    <w:rsid w:val="00BC3D1B"/>
    <w:rsid w:val="00BC3FAB"/>
    <w:rsid w:val="00BC46A2"/>
    <w:rsid w:val="00BC4C85"/>
    <w:rsid w:val="00BC5149"/>
    <w:rsid w:val="00BC5830"/>
    <w:rsid w:val="00BC60C5"/>
    <w:rsid w:val="00BC66A6"/>
    <w:rsid w:val="00BC6B9E"/>
    <w:rsid w:val="00BC73E7"/>
    <w:rsid w:val="00BC7782"/>
    <w:rsid w:val="00BD0DFC"/>
    <w:rsid w:val="00BD2C2B"/>
    <w:rsid w:val="00BD2FD6"/>
    <w:rsid w:val="00BD3A0D"/>
    <w:rsid w:val="00BD441D"/>
    <w:rsid w:val="00BD58E7"/>
    <w:rsid w:val="00BD5CEB"/>
    <w:rsid w:val="00BD613C"/>
    <w:rsid w:val="00BD7916"/>
    <w:rsid w:val="00BD7A7A"/>
    <w:rsid w:val="00BD7BFE"/>
    <w:rsid w:val="00BE0026"/>
    <w:rsid w:val="00BE0288"/>
    <w:rsid w:val="00BE0677"/>
    <w:rsid w:val="00BE0707"/>
    <w:rsid w:val="00BE0B4C"/>
    <w:rsid w:val="00BE13D9"/>
    <w:rsid w:val="00BE29F1"/>
    <w:rsid w:val="00BE3193"/>
    <w:rsid w:val="00BE393E"/>
    <w:rsid w:val="00BE3B9B"/>
    <w:rsid w:val="00BE4D16"/>
    <w:rsid w:val="00BE68F1"/>
    <w:rsid w:val="00BF018B"/>
    <w:rsid w:val="00BF0A1C"/>
    <w:rsid w:val="00BF1D5B"/>
    <w:rsid w:val="00BF2160"/>
    <w:rsid w:val="00BF2AF2"/>
    <w:rsid w:val="00BF2B6B"/>
    <w:rsid w:val="00BF2FC4"/>
    <w:rsid w:val="00BF3069"/>
    <w:rsid w:val="00BF39C0"/>
    <w:rsid w:val="00BF49B3"/>
    <w:rsid w:val="00BF4C4E"/>
    <w:rsid w:val="00BF5992"/>
    <w:rsid w:val="00BF5C6A"/>
    <w:rsid w:val="00BF5D2F"/>
    <w:rsid w:val="00BF6A3F"/>
    <w:rsid w:val="00BF7C0D"/>
    <w:rsid w:val="00C0011D"/>
    <w:rsid w:val="00C00374"/>
    <w:rsid w:val="00C003C2"/>
    <w:rsid w:val="00C005DB"/>
    <w:rsid w:val="00C008BA"/>
    <w:rsid w:val="00C00B02"/>
    <w:rsid w:val="00C00DE2"/>
    <w:rsid w:val="00C0108C"/>
    <w:rsid w:val="00C0208B"/>
    <w:rsid w:val="00C03D22"/>
    <w:rsid w:val="00C043BD"/>
    <w:rsid w:val="00C04479"/>
    <w:rsid w:val="00C04BA7"/>
    <w:rsid w:val="00C04FDA"/>
    <w:rsid w:val="00C06384"/>
    <w:rsid w:val="00C06B89"/>
    <w:rsid w:val="00C0701A"/>
    <w:rsid w:val="00C0740E"/>
    <w:rsid w:val="00C105D8"/>
    <w:rsid w:val="00C10B56"/>
    <w:rsid w:val="00C1187A"/>
    <w:rsid w:val="00C11F48"/>
    <w:rsid w:val="00C12FDF"/>
    <w:rsid w:val="00C13D64"/>
    <w:rsid w:val="00C13FD5"/>
    <w:rsid w:val="00C14110"/>
    <w:rsid w:val="00C150CE"/>
    <w:rsid w:val="00C1546C"/>
    <w:rsid w:val="00C158A4"/>
    <w:rsid w:val="00C1592F"/>
    <w:rsid w:val="00C166C4"/>
    <w:rsid w:val="00C16CEF"/>
    <w:rsid w:val="00C201AF"/>
    <w:rsid w:val="00C20CD9"/>
    <w:rsid w:val="00C2418D"/>
    <w:rsid w:val="00C256CA"/>
    <w:rsid w:val="00C25B5B"/>
    <w:rsid w:val="00C262ED"/>
    <w:rsid w:val="00C2658B"/>
    <w:rsid w:val="00C26F51"/>
    <w:rsid w:val="00C2789E"/>
    <w:rsid w:val="00C27FF9"/>
    <w:rsid w:val="00C3022E"/>
    <w:rsid w:val="00C3116E"/>
    <w:rsid w:val="00C31B41"/>
    <w:rsid w:val="00C31ECE"/>
    <w:rsid w:val="00C32396"/>
    <w:rsid w:val="00C32428"/>
    <w:rsid w:val="00C32807"/>
    <w:rsid w:val="00C3446A"/>
    <w:rsid w:val="00C34715"/>
    <w:rsid w:val="00C34735"/>
    <w:rsid w:val="00C35938"/>
    <w:rsid w:val="00C35BAF"/>
    <w:rsid w:val="00C35BFC"/>
    <w:rsid w:val="00C366E3"/>
    <w:rsid w:val="00C367C0"/>
    <w:rsid w:val="00C367E7"/>
    <w:rsid w:val="00C4185D"/>
    <w:rsid w:val="00C42048"/>
    <w:rsid w:val="00C426DE"/>
    <w:rsid w:val="00C42737"/>
    <w:rsid w:val="00C43BD3"/>
    <w:rsid w:val="00C44E10"/>
    <w:rsid w:val="00C46724"/>
    <w:rsid w:val="00C46AD4"/>
    <w:rsid w:val="00C5081A"/>
    <w:rsid w:val="00C524FF"/>
    <w:rsid w:val="00C52729"/>
    <w:rsid w:val="00C52A93"/>
    <w:rsid w:val="00C53391"/>
    <w:rsid w:val="00C533C8"/>
    <w:rsid w:val="00C537DD"/>
    <w:rsid w:val="00C54E99"/>
    <w:rsid w:val="00C5749A"/>
    <w:rsid w:val="00C579E0"/>
    <w:rsid w:val="00C57F77"/>
    <w:rsid w:val="00C6152B"/>
    <w:rsid w:val="00C61C61"/>
    <w:rsid w:val="00C61E7C"/>
    <w:rsid w:val="00C620DC"/>
    <w:rsid w:val="00C62F20"/>
    <w:rsid w:val="00C63A0F"/>
    <w:rsid w:val="00C6404E"/>
    <w:rsid w:val="00C64690"/>
    <w:rsid w:val="00C65440"/>
    <w:rsid w:val="00C660C3"/>
    <w:rsid w:val="00C6611A"/>
    <w:rsid w:val="00C71572"/>
    <w:rsid w:val="00C71EA5"/>
    <w:rsid w:val="00C72698"/>
    <w:rsid w:val="00C7322A"/>
    <w:rsid w:val="00C74A7B"/>
    <w:rsid w:val="00C75168"/>
    <w:rsid w:val="00C762BD"/>
    <w:rsid w:val="00C76303"/>
    <w:rsid w:val="00C773E0"/>
    <w:rsid w:val="00C774C9"/>
    <w:rsid w:val="00C77C88"/>
    <w:rsid w:val="00C82012"/>
    <w:rsid w:val="00C83BD3"/>
    <w:rsid w:val="00C84B46"/>
    <w:rsid w:val="00C85704"/>
    <w:rsid w:val="00C858A0"/>
    <w:rsid w:val="00C858A9"/>
    <w:rsid w:val="00C87343"/>
    <w:rsid w:val="00C87560"/>
    <w:rsid w:val="00C87599"/>
    <w:rsid w:val="00C876C5"/>
    <w:rsid w:val="00C87EB6"/>
    <w:rsid w:val="00C906F9"/>
    <w:rsid w:val="00C908A9"/>
    <w:rsid w:val="00C90E62"/>
    <w:rsid w:val="00C91C50"/>
    <w:rsid w:val="00C9264D"/>
    <w:rsid w:val="00C929E6"/>
    <w:rsid w:val="00C948EF"/>
    <w:rsid w:val="00C94F3E"/>
    <w:rsid w:val="00C9555C"/>
    <w:rsid w:val="00C95CD0"/>
    <w:rsid w:val="00C9603D"/>
    <w:rsid w:val="00C9690E"/>
    <w:rsid w:val="00C96F9F"/>
    <w:rsid w:val="00C97730"/>
    <w:rsid w:val="00CA002A"/>
    <w:rsid w:val="00CA02F4"/>
    <w:rsid w:val="00CA036D"/>
    <w:rsid w:val="00CA0435"/>
    <w:rsid w:val="00CA0DDE"/>
    <w:rsid w:val="00CA3BBA"/>
    <w:rsid w:val="00CA5444"/>
    <w:rsid w:val="00CA54F8"/>
    <w:rsid w:val="00CA58B5"/>
    <w:rsid w:val="00CA6572"/>
    <w:rsid w:val="00CA7722"/>
    <w:rsid w:val="00CB192D"/>
    <w:rsid w:val="00CB1C03"/>
    <w:rsid w:val="00CB2EB5"/>
    <w:rsid w:val="00CB33C2"/>
    <w:rsid w:val="00CB3D8B"/>
    <w:rsid w:val="00CB3F4F"/>
    <w:rsid w:val="00CB50DF"/>
    <w:rsid w:val="00CB6924"/>
    <w:rsid w:val="00CC04B5"/>
    <w:rsid w:val="00CC0CFF"/>
    <w:rsid w:val="00CC176A"/>
    <w:rsid w:val="00CC1973"/>
    <w:rsid w:val="00CC2236"/>
    <w:rsid w:val="00CC2551"/>
    <w:rsid w:val="00CC3016"/>
    <w:rsid w:val="00CC430C"/>
    <w:rsid w:val="00CC4CDA"/>
    <w:rsid w:val="00CC4E4E"/>
    <w:rsid w:val="00CC4EAF"/>
    <w:rsid w:val="00CC521F"/>
    <w:rsid w:val="00CD0252"/>
    <w:rsid w:val="00CD0E5A"/>
    <w:rsid w:val="00CD11B6"/>
    <w:rsid w:val="00CD167A"/>
    <w:rsid w:val="00CD1F4B"/>
    <w:rsid w:val="00CD2619"/>
    <w:rsid w:val="00CD3D7E"/>
    <w:rsid w:val="00CD5FF8"/>
    <w:rsid w:val="00CD6229"/>
    <w:rsid w:val="00CD65D6"/>
    <w:rsid w:val="00CD7551"/>
    <w:rsid w:val="00CD7F76"/>
    <w:rsid w:val="00CE0863"/>
    <w:rsid w:val="00CE0A67"/>
    <w:rsid w:val="00CE1687"/>
    <w:rsid w:val="00CE185D"/>
    <w:rsid w:val="00CE30E9"/>
    <w:rsid w:val="00CE348F"/>
    <w:rsid w:val="00CE36C9"/>
    <w:rsid w:val="00CE41E4"/>
    <w:rsid w:val="00CE459F"/>
    <w:rsid w:val="00CE5618"/>
    <w:rsid w:val="00CE567F"/>
    <w:rsid w:val="00CE57FB"/>
    <w:rsid w:val="00CE5E64"/>
    <w:rsid w:val="00CE655F"/>
    <w:rsid w:val="00CE726B"/>
    <w:rsid w:val="00CE7C18"/>
    <w:rsid w:val="00CF0B03"/>
    <w:rsid w:val="00CF0B90"/>
    <w:rsid w:val="00CF10FA"/>
    <w:rsid w:val="00CF2226"/>
    <w:rsid w:val="00CF29D8"/>
    <w:rsid w:val="00CF2D28"/>
    <w:rsid w:val="00CF2FF0"/>
    <w:rsid w:val="00CF3106"/>
    <w:rsid w:val="00CF4728"/>
    <w:rsid w:val="00CF49B0"/>
    <w:rsid w:val="00CF4BE5"/>
    <w:rsid w:val="00CF4E31"/>
    <w:rsid w:val="00D00FE8"/>
    <w:rsid w:val="00D011FA"/>
    <w:rsid w:val="00D0128E"/>
    <w:rsid w:val="00D015F9"/>
    <w:rsid w:val="00D01D4E"/>
    <w:rsid w:val="00D01D98"/>
    <w:rsid w:val="00D036D9"/>
    <w:rsid w:val="00D04753"/>
    <w:rsid w:val="00D04EFD"/>
    <w:rsid w:val="00D05352"/>
    <w:rsid w:val="00D05481"/>
    <w:rsid w:val="00D0739F"/>
    <w:rsid w:val="00D10B5D"/>
    <w:rsid w:val="00D120FC"/>
    <w:rsid w:val="00D1234F"/>
    <w:rsid w:val="00D12661"/>
    <w:rsid w:val="00D12CF6"/>
    <w:rsid w:val="00D1355F"/>
    <w:rsid w:val="00D166A6"/>
    <w:rsid w:val="00D16766"/>
    <w:rsid w:val="00D17890"/>
    <w:rsid w:val="00D17D9E"/>
    <w:rsid w:val="00D17FD7"/>
    <w:rsid w:val="00D20748"/>
    <w:rsid w:val="00D21961"/>
    <w:rsid w:val="00D22173"/>
    <w:rsid w:val="00D234DD"/>
    <w:rsid w:val="00D23D35"/>
    <w:rsid w:val="00D240BA"/>
    <w:rsid w:val="00D243C1"/>
    <w:rsid w:val="00D24F54"/>
    <w:rsid w:val="00D25020"/>
    <w:rsid w:val="00D25F33"/>
    <w:rsid w:val="00D25F7E"/>
    <w:rsid w:val="00D25FE7"/>
    <w:rsid w:val="00D26EF3"/>
    <w:rsid w:val="00D26FE1"/>
    <w:rsid w:val="00D27012"/>
    <w:rsid w:val="00D27FFB"/>
    <w:rsid w:val="00D308FE"/>
    <w:rsid w:val="00D3136F"/>
    <w:rsid w:val="00D31727"/>
    <w:rsid w:val="00D31A91"/>
    <w:rsid w:val="00D31B8C"/>
    <w:rsid w:val="00D3223D"/>
    <w:rsid w:val="00D338A8"/>
    <w:rsid w:val="00D34130"/>
    <w:rsid w:val="00D34E81"/>
    <w:rsid w:val="00D355B8"/>
    <w:rsid w:val="00D35B35"/>
    <w:rsid w:val="00D35E83"/>
    <w:rsid w:val="00D36DB6"/>
    <w:rsid w:val="00D36DE8"/>
    <w:rsid w:val="00D41024"/>
    <w:rsid w:val="00D415F6"/>
    <w:rsid w:val="00D426FE"/>
    <w:rsid w:val="00D427BC"/>
    <w:rsid w:val="00D42ACA"/>
    <w:rsid w:val="00D43403"/>
    <w:rsid w:val="00D43B82"/>
    <w:rsid w:val="00D4400B"/>
    <w:rsid w:val="00D44703"/>
    <w:rsid w:val="00D44964"/>
    <w:rsid w:val="00D44FAB"/>
    <w:rsid w:val="00D453AE"/>
    <w:rsid w:val="00D45A4D"/>
    <w:rsid w:val="00D45CB3"/>
    <w:rsid w:val="00D46418"/>
    <w:rsid w:val="00D47391"/>
    <w:rsid w:val="00D47B14"/>
    <w:rsid w:val="00D50CC2"/>
    <w:rsid w:val="00D5158B"/>
    <w:rsid w:val="00D51818"/>
    <w:rsid w:val="00D51FE4"/>
    <w:rsid w:val="00D5200B"/>
    <w:rsid w:val="00D52709"/>
    <w:rsid w:val="00D536F5"/>
    <w:rsid w:val="00D54730"/>
    <w:rsid w:val="00D54FB4"/>
    <w:rsid w:val="00D55AE3"/>
    <w:rsid w:val="00D564D2"/>
    <w:rsid w:val="00D56EBB"/>
    <w:rsid w:val="00D5741D"/>
    <w:rsid w:val="00D57C50"/>
    <w:rsid w:val="00D57C65"/>
    <w:rsid w:val="00D602EC"/>
    <w:rsid w:val="00D6187B"/>
    <w:rsid w:val="00D61DAE"/>
    <w:rsid w:val="00D6240D"/>
    <w:rsid w:val="00D62925"/>
    <w:rsid w:val="00D63B27"/>
    <w:rsid w:val="00D63DBD"/>
    <w:rsid w:val="00D64C63"/>
    <w:rsid w:val="00D64FF6"/>
    <w:rsid w:val="00D652BF"/>
    <w:rsid w:val="00D65CCF"/>
    <w:rsid w:val="00D66D32"/>
    <w:rsid w:val="00D67590"/>
    <w:rsid w:val="00D6778C"/>
    <w:rsid w:val="00D67AEC"/>
    <w:rsid w:val="00D67BA3"/>
    <w:rsid w:val="00D67C73"/>
    <w:rsid w:val="00D7112D"/>
    <w:rsid w:val="00D71682"/>
    <w:rsid w:val="00D72849"/>
    <w:rsid w:val="00D73D10"/>
    <w:rsid w:val="00D753D8"/>
    <w:rsid w:val="00D76DBC"/>
    <w:rsid w:val="00D76F3C"/>
    <w:rsid w:val="00D77123"/>
    <w:rsid w:val="00D81240"/>
    <w:rsid w:val="00D818D7"/>
    <w:rsid w:val="00D83D20"/>
    <w:rsid w:val="00D87BA1"/>
    <w:rsid w:val="00D87ED4"/>
    <w:rsid w:val="00D900B4"/>
    <w:rsid w:val="00D92F3A"/>
    <w:rsid w:val="00D92F9E"/>
    <w:rsid w:val="00D93628"/>
    <w:rsid w:val="00D9394A"/>
    <w:rsid w:val="00D941E2"/>
    <w:rsid w:val="00D94467"/>
    <w:rsid w:val="00D950EB"/>
    <w:rsid w:val="00D95587"/>
    <w:rsid w:val="00D958CD"/>
    <w:rsid w:val="00D9607B"/>
    <w:rsid w:val="00D96988"/>
    <w:rsid w:val="00D9759D"/>
    <w:rsid w:val="00D97992"/>
    <w:rsid w:val="00D97E40"/>
    <w:rsid w:val="00DA0BBA"/>
    <w:rsid w:val="00DA1E7D"/>
    <w:rsid w:val="00DA1EF2"/>
    <w:rsid w:val="00DA22E4"/>
    <w:rsid w:val="00DA2716"/>
    <w:rsid w:val="00DA29EB"/>
    <w:rsid w:val="00DA2F36"/>
    <w:rsid w:val="00DA330E"/>
    <w:rsid w:val="00DA3348"/>
    <w:rsid w:val="00DA5EB4"/>
    <w:rsid w:val="00DA6273"/>
    <w:rsid w:val="00DA6725"/>
    <w:rsid w:val="00DA68C7"/>
    <w:rsid w:val="00DA75B9"/>
    <w:rsid w:val="00DA7FB5"/>
    <w:rsid w:val="00DB073F"/>
    <w:rsid w:val="00DB0A74"/>
    <w:rsid w:val="00DB13D7"/>
    <w:rsid w:val="00DB1850"/>
    <w:rsid w:val="00DB320C"/>
    <w:rsid w:val="00DB4CDD"/>
    <w:rsid w:val="00DB59B0"/>
    <w:rsid w:val="00DB5BFB"/>
    <w:rsid w:val="00DB6A10"/>
    <w:rsid w:val="00DB6C13"/>
    <w:rsid w:val="00DB7953"/>
    <w:rsid w:val="00DB7FA2"/>
    <w:rsid w:val="00DC10CA"/>
    <w:rsid w:val="00DC1629"/>
    <w:rsid w:val="00DC20CF"/>
    <w:rsid w:val="00DC2584"/>
    <w:rsid w:val="00DC29FB"/>
    <w:rsid w:val="00DC3DE1"/>
    <w:rsid w:val="00DC42A4"/>
    <w:rsid w:val="00DC4C42"/>
    <w:rsid w:val="00DC5DCC"/>
    <w:rsid w:val="00DC6388"/>
    <w:rsid w:val="00DC6421"/>
    <w:rsid w:val="00DC6469"/>
    <w:rsid w:val="00DC6B4B"/>
    <w:rsid w:val="00DC7485"/>
    <w:rsid w:val="00DC74B7"/>
    <w:rsid w:val="00DC7CB9"/>
    <w:rsid w:val="00DD03CB"/>
    <w:rsid w:val="00DD04AB"/>
    <w:rsid w:val="00DD1877"/>
    <w:rsid w:val="00DD21A4"/>
    <w:rsid w:val="00DD25E2"/>
    <w:rsid w:val="00DD2C72"/>
    <w:rsid w:val="00DD34EB"/>
    <w:rsid w:val="00DD35B9"/>
    <w:rsid w:val="00DD36B0"/>
    <w:rsid w:val="00DD3DC2"/>
    <w:rsid w:val="00DD3F05"/>
    <w:rsid w:val="00DD4509"/>
    <w:rsid w:val="00DD493A"/>
    <w:rsid w:val="00DD4CA8"/>
    <w:rsid w:val="00DD6497"/>
    <w:rsid w:val="00DD6950"/>
    <w:rsid w:val="00DD6951"/>
    <w:rsid w:val="00DD6BAD"/>
    <w:rsid w:val="00DD6D28"/>
    <w:rsid w:val="00DD6F4B"/>
    <w:rsid w:val="00DD75DE"/>
    <w:rsid w:val="00DE0620"/>
    <w:rsid w:val="00DE2027"/>
    <w:rsid w:val="00DE2565"/>
    <w:rsid w:val="00DE3EC3"/>
    <w:rsid w:val="00DE41BF"/>
    <w:rsid w:val="00DE577B"/>
    <w:rsid w:val="00DE66BF"/>
    <w:rsid w:val="00DE7C93"/>
    <w:rsid w:val="00DF2206"/>
    <w:rsid w:val="00DF2BF0"/>
    <w:rsid w:val="00DF2CB8"/>
    <w:rsid w:val="00DF3589"/>
    <w:rsid w:val="00DF3BCE"/>
    <w:rsid w:val="00DF487E"/>
    <w:rsid w:val="00DF5387"/>
    <w:rsid w:val="00DF54D0"/>
    <w:rsid w:val="00DF5AE8"/>
    <w:rsid w:val="00DF5D7C"/>
    <w:rsid w:val="00DF63EC"/>
    <w:rsid w:val="00DF653A"/>
    <w:rsid w:val="00DF7822"/>
    <w:rsid w:val="00DF7D67"/>
    <w:rsid w:val="00E01D0F"/>
    <w:rsid w:val="00E03A72"/>
    <w:rsid w:val="00E03FC3"/>
    <w:rsid w:val="00E04445"/>
    <w:rsid w:val="00E04BED"/>
    <w:rsid w:val="00E05462"/>
    <w:rsid w:val="00E058F8"/>
    <w:rsid w:val="00E0610D"/>
    <w:rsid w:val="00E06D68"/>
    <w:rsid w:val="00E06E51"/>
    <w:rsid w:val="00E06FE8"/>
    <w:rsid w:val="00E106AA"/>
    <w:rsid w:val="00E10BCF"/>
    <w:rsid w:val="00E111DC"/>
    <w:rsid w:val="00E1174B"/>
    <w:rsid w:val="00E12349"/>
    <w:rsid w:val="00E123C8"/>
    <w:rsid w:val="00E123FC"/>
    <w:rsid w:val="00E12438"/>
    <w:rsid w:val="00E127E6"/>
    <w:rsid w:val="00E1328B"/>
    <w:rsid w:val="00E13331"/>
    <w:rsid w:val="00E139DF"/>
    <w:rsid w:val="00E13BB9"/>
    <w:rsid w:val="00E1404B"/>
    <w:rsid w:val="00E16904"/>
    <w:rsid w:val="00E1692F"/>
    <w:rsid w:val="00E20B1C"/>
    <w:rsid w:val="00E213A3"/>
    <w:rsid w:val="00E21CAA"/>
    <w:rsid w:val="00E2235A"/>
    <w:rsid w:val="00E2267E"/>
    <w:rsid w:val="00E236BC"/>
    <w:rsid w:val="00E23756"/>
    <w:rsid w:val="00E24153"/>
    <w:rsid w:val="00E2435A"/>
    <w:rsid w:val="00E2475F"/>
    <w:rsid w:val="00E24D63"/>
    <w:rsid w:val="00E25231"/>
    <w:rsid w:val="00E253E8"/>
    <w:rsid w:val="00E25C81"/>
    <w:rsid w:val="00E267F3"/>
    <w:rsid w:val="00E26C9E"/>
    <w:rsid w:val="00E26E88"/>
    <w:rsid w:val="00E2712C"/>
    <w:rsid w:val="00E274E3"/>
    <w:rsid w:val="00E3081D"/>
    <w:rsid w:val="00E30A36"/>
    <w:rsid w:val="00E30A94"/>
    <w:rsid w:val="00E312B4"/>
    <w:rsid w:val="00E31609"/>
    <w:rsid w:val="00E31C30"/>
    <w:rsid w:val="00E32661"/>
    <w:rsid w:val="00E32C57"/>
    <w:rsid w:val="00E32F1B"/>
    <w:rsid w:val="00E32F80"/>
    <w:rsid w:val="00E33890"/>
    <w:rsid w:val="00E35A00"/>
    <w:rsid w:val="00E35F5D"/>
    <w:rsid w:val="00E35FD9"/>
    <w:rsid w:val="00E36D9D"/>
    <w:rsid w:val="00E37528"/>
    <w:rsid w:val="00E37720"/>
    <w:rsid w:val="00E37E54"/>
    <w:rsid w:val="00E4126C"/>
    <w:rsid w:val="00E4280F"/>
    <w:rsid w:val="00E42B50"/>
    <w:rsid w:val="00E42FAA"/>
    <w:rsid w:val="00E430F9"/>
    <w:rsid w:val="00E4399F"/>
    <w:rsid w:val="00E44953"/>
    <w:rsid w:val="00E47E4C"/>
    <w:rsid w:val="00E47FED"/>
    <w:rsid w:val="00E507D3"/>
    <w:rsid w:val="00E51188"/>
    <w:rsid w:val="00E5216E"/>
    <w:rsid w:val="00E534A2"/>
    <w:rsid w:val="00E538E2"/>
    <w:rsid w:val="00E53DA3"/>
    <w:rsid w:val="00E546FF"/>
    <w:rsid w:val="00E54D74"/>
    <w:rsid w:val="00E551F1"/>
    <w:rsid w:val="00E5525D"/>
    <w:rsid w:val="00E601C0"/>
    <w:rsid w:val="00E61462"/>
    <w:rsid w:val="00E619DE"/>
    <w:rsid w:val="00E62837"/>
    <w:rsid w:val="00E62E7E"/>
    <w:rsid w:val="00E64005"/>
    <w:rsid w:val="00E64BEA"/>
    <w:rsid w:val="00E652C7"/>
    <w:rsid w:val="00E660A9"/>
    <w:rsid w:val="00E661B1"/>
    <w:rsid w:val="00E669D7"/>
    <w:rsid w:val="00E66B89"/>
    <w:rsid w:val="00E67CF9"/>
    <w:rsid w:val="00E70D7C"/>
    <w:rsid w:val="00E7294F"/>
    <w:rsid w:val="00E747D4"/>
    <w:rsid w:val="00E76D29"/>
    <w:rsid w:val="00E80707"/>
    <w:rsid w:val="00E815B3"/>
    <w:rsid w:val="00E82EDE"/>
    <w:rsid w:val="00E83223"/>
    <w:rsid w:val="00E84642"/>
    <w:rsid w:val="00E907EF"/>
    <w:rsid w:val="00E90810"/>
    <w:rsid w:val="00E95568"/>
    <w:rsid w:val="00E95B48"/>
    <w:rsid w:val="00E95CE4"/>
    <w:rsid w:val="00E966B5"/>
    <w:rsid w:val="00E970D7"/>
    <w:rsid w:val="00EA0066"/>
    <w:rsid w:val="00EA0108"/>
    <w:rsid w:val="00EA074E"/>
    <w:rsid w:val="00EA1008"/>
    <w:rsid w:val="00EA2044"/>
    <w:rsid w:val="00EA26E2"/>
    <w:rsid w:val="00EA2D97"/>
    <w:rsid w:val="00EA2FAB"/>
    <w:rsid w:val="00EA3364"/>
    <w:rsid w:val="00EA3536"/>
    <w:rsid w:val="00EA458F"/>
    <w:rsid w:val="00EA508C"/>
    <w:rsid w:val="00EA5241"/>
    <w:rsid w:val="00EA5696"/>
    <w:rsid w:val="00EA7876"/>
    <w:rsid w:val="00EA7926"/>
    <w:rsid w:val="00EB020A"/>
    <w:rsid w:val="00EB145F"/>
    <w:rsid w:val="00EB1A99"/>
    <w:rsid w:val="00EB1C88"/>
    <w:rsid w:val="00EB2561"/>
    <w:rsid w:val="00EB30A2"/>
    <w:rsid w:val="00EB417E"/>
    <w:rsid w:val="00EB4E9A"/>
    <w:rsid w:val="00EB6109"/>
    <w:rsid w:val="00EB665B"/>
    <w:rsid w:val="00EB74F2"/>
    <w:rsid w:val="00EC035F"/>
    <w:rsid w:val="00EC0381"/>
    <w:rsid w:val="00EC06EB"/>
    <w:rsid w:val="00EC1516"/>
    <w:rsid w:val="00EC1D81"/>
    <w:rsid w:val="00EC2038"/>
    <w:rsid w:val="00EC3CFF"/>
    <w:rsid w:val="00EC45CF"/>
    <w:rsid w:val="00EC55D1"/>
    <w:rsid w:val="00EC62F2"/>
    <w:rsid w:val="00EC6AB4"/>
    <w:rsid w:val="00EC6ED1"/>
    <w:rsid w:val="00EC6FAC"/>
    <w:rsid w:val="00ED0E08"/>
    <w:rsid w:val="00ED2530"/>
    <w:rsid w:val="00ED4745"/>
    <w:rsid w:val="00ED5ABB"/>
    <w:rsid w:val="00ED6B8D"/>
    <w:rsid w:val="00EE0250"/>
    <w:rsid w:val="00EE1122"/>
    <w:rsid w:val="00EE13A5"/>
    <w:rsid w:val="00EE19EA"/>
    <w:rsid w:val="00EE26EE"/>
    <w:rsid w:val="00EE2C7C"/>
    <w:rsid w:val="00EE2D24"/>
    <w:rsid w:val="00EE3E32"/>
    <w:rsid w:val="00EE48C7"/>
    <w:rsid w:val="00EE51FE"/>
    <w:rsid w:val="00EE7A7B"/>
    <w:rsid w:val="00EF1302"/>
    <w:rsid w:val="00EF1890"/>
    <w:rsid w:val="00EF4123"/>
    <w:rsid w:val="00EF427A"/>
    <w:rsid w:val="00EF5203"/>
    <w:rsid w:val="00EF557C"/>
    <w:rsid w:val="00EF59B4"/>
    <w:rsid w:val="00F0010B"/>
    <w:rsid w:val="00F00310"/>
    <w:rsid w:val="00F016DE"/>
    <w:rsid w:val="00F01A6F"/>
    <w:rsid w:val="00F020F8"/>
    <w:rsid w:val="00F0274B"/>
    <w:rsid w:val="00F03874"/>
    <w:rsid w:val="00F06EB3"/>
    <w:rsid w:val="00F10010"/>
    <w:rsid w:val="00F10135"/>
    <w:rsid w:val="00F121DC"/>
    <w:rsid w:val="00F12B1F"/>
    <w:rsid w:val="00F13314"/>
    <w:rsid w:val="00F136E9"/>
    <w:rsid w:val="00F13CA0"/>
    <w:rsid w:val="00F14052"/>
    <w:rsid w:val="00F1456D"/>
    <w:rsid w:val="00F157E1"/>
    <w:rsid w:val="00F15CBA"/>
    <w:rsid w:val="00F1680B"/>
    <w:rsid w:val="00F16AC9"/>
    <w:rsid w:val="00F216C9"/>
    <w:rsid w:val="00F217BB"/>
    <w:rsid w:val="00F217F0"/>
    <w:rsid w:val="00F21FF7"/>
    <w:rsid w:val="00F2207A"/>
    <w:rsid w:val="00F22461"/>
    <w:rsid w:val="00F234BA"/>
    <w:rsid w:val="00F246A2"/>
    <w:rsid w:val="00F24EF1"/>
    <w:rsid w:val="00F265EC"/>
    <w:rsid w:val="00F27E23"/>
    <w:rsid w:val="00F30568"/>
    <w:rsid w:val="00F30953"/>
    <w:rsid w:val="00F310FC"/>
    <w:rsid w:val="00F313AC"/>
    <w:rsid w:val="00F32189"/>
    <w:rsid w:val="00F33B01"/>
    <w:rsid w:val="00F341BF"/>
    <w:rsid w:val="00F34E4B"/>
    <w:rsid w:val="00F41739"/>
    <w:rsid w:val="00F41C0E"/>
    <w:rsid w:val="00F42B9C"/>
    <w:rsid w:val="00F43364"/>
    <w:rsid w:val="00F43699"/>
    <w:rsid w:val="00F4382C"/>
    <w:rsid w:val="00F43BA2"/>
    <w:rsid w:val="00F4467F"/>
    <w:rsid w:val="00F44EFE"/>
    <w:rsid w:val="00F4511B"/>
    <w:rsid w:val="00F45174"/>
    <w:rsid w:val="00F4645D"/>
    <w:rsid w:val="00F469F6"/>
    <w:rsid w:val="00F46AD2"/>
    <w:rsid w:val="00F47359"/>
    <w:rsid w:val="00F47B66"/>
    <w:rsid w:val="00F505B7"/>
    <w:rsid w:val="00F509D0"/>
    <w:rsid w:val="00F50DF9"/>
    <w:rsid w:val="00F5102F"/>
    <w:rsid w:val="00F54B7B"/>
    <w:rsid w:val="00F5676C"/>
    <w:rsid w:val="00F56C17"/>
    <w:rsid w:val="00F56CE5"/>
    <w:rsid w:val="00F576DC"/>
    <w:rsid w:val="00F603E9"/>
    <w:rsid w:val="00F604C6"/>
    <w:rsid w:val="00F6141F"/>
    <w:rsid w:val="00F61C5E"/>
    <w:rsid w:val="00F628C4"/>
    <w:rsid w:val="00F6327A"/>
    <w:rsid w:val="00F64053"/>
    <w:rsid w:val="00F64CA1"/>
    <w:rsid w:val="00F65680"/>
    <w:rsid w:val="00F65D8E"/>
    <w:rsid w:val="00F66584"/>
    <w:rsid w:val="00F665EC"/>
    <w:rsid w:val="00F6693E"/>
    <w:rsid w:val="00F67789"/>
    <w:rsid w:val="00F70314"/>
    <w:rsid w:val="00F71CF9"/>
    <w:rsid w:val="00F71FC8"/>
    <w:rsid w:val="00F728F0"/>
    <w:rsid w:val="00F75D56"/>
    <w:rsid w:val="00F767DC"/>
    <w:rsid w:val="00F76E8D"/>
    <w:rsid w:val="00F77D4D"/>
    <w:rsid w:val="00F806DA"/>
    <w:rsid w:val="00F80B3B"/>
    <w:rsid w:val="00F810E4"/>
    <w:rsid w:val="00F8154E"/>
    <w:rsid w:val="00F84417"/>
    <w:rsid w:val="00F853EF"/>
    <w:rsid w:val="00F85595"/>
    <w:rsid w:val="00F85DCB"/>
    <w:rsid w:val="00F85F2B"/>
    <w:rsid w:val="00F86324"/>
    <w:rsid w:val="00F865A6"/>
    <w:rsid w:val="00F87BCC"/>
    <w:rsid w:val="00F90368"/>
    <w:rsid w:val="00F910D5"/>
    <w:rsid w:val="00F9199B"/>
    <w:rsid w:val="00F91A40"/>
    <w:rsid w:val="00F91C6E"/>
    <w:rsid w:val="00F921FA"/>
    <w:rsid w:val="00F93253"/>
    <w:rsid w:val="00F93948"/>
    <w:rsid w:val="00F93BA3"/>
    <w:rsid w:val="00F96283"/>
    <w:rsid w:val="00F97D42"/>
    <w:rsid w:val="00F97F17"/>
    <w:rsid w:val="00FA050C"/>
    <w:rsid w:val="00FA18B1"/>
    <w:rsid w:val="00FA1CE1"/>
    <w:rsid w:val="00FA1F73"/>
    <w:rsid w:val="00FA2CCF"/>
    <w:rsid w:val="00FA3170"/>
    <w:rsid w:val="00FA32B5"/>
    <w:rsid w:val="00FA33E5"/>
    <w:rsid w:val="00FA35FC"/>
    <w:rsid w:val="00FA3A8F"/>
    <w:rsid w:val="00FA3AE9"/>
    <w:rsid w:val="00FA401A"/>
    <w:rsid w:val="00FA4B33"/>
    <w:rsid w:val="00FA4C62"/>
    <w:rsid w:val="00FA4CC0"/>
    <w:rsid w:val="00FA56CD"/>
    <w:rsid w:val="00FA5C2C"/>
    <w:rsid w:val="00FA6017"/>
    <w:rsid w:val="00FA6625"/>
    <w:rsid w:val="00FA7536"/>
    <w:rsid w:val="00FA7C9C"/>
    <w:rsid w:val="00FB0074"/>
    <w:rsid w:val="00FB1447"/>
    <w:rsid w:val="00FB1F44"/>
    <w:rsid w:val="00FB26BE"/>
    <w:rsid w:val="00FB2B84"/>
    <w:rsid w:val="00FB369E"/>
    <w:rsid w:val="00FB48AF"/>
    <w:rsid w:val="00FB497D"/>
    <w:rsid w:val="00FB5687"/>
    <w:rsid w:val="00FB58D5"/>
    <w:rsid w:val="00FB5F0C"/>
    <w:rsid w:val="00FB62D2"/>
    <w:rsid w:val="00FB7186"/>
    <w:rsid w:val="00FB7884"/>
    <w:rsid w:val="00FB7E9D"/>
    <w:rsid w:val="00FC0446"/>
    <w:rsid w:val="00FC0807"/>
    <w:rsid w:val="00FC087F"/>
    <w:rsid w:val="00FC1BE7"/>
    <w:rsid w:val="00FC30A1"/>
    <w:rsid w:val="00FC59F5"/>
    <w:rsid w:val="00FC6E28"/>
    <w:rsid w:val="00FC7CAA"/>
    <w:rsid w:val="00FD0701"/>
    <w:rsid w:val="00FD0C85"/>
    <w:rsid w:val="00FD3533"/>
    <w:rsid w:val="00FD3F46"/>
    <w:rsid w:val="00FD3F5B"/>
    <w:rsid w:val="00FD3FB7"/>
    <w:rsid w:val="00FD4030"/>
    <w:rsid w:val="00FD5103"/>
    <w:rsid w:val="00FD5121"/>
    <w:rsid w:val="00FD53BB"/>
    <w:rsid w:val="00FD5A5F"/>
    <w:rsid w:val="00FD5E68"/>
    <w:rsid w:val="00FD63DA"/>
    <w:rsid w:val="00FD7661"/>
    <w:rsid w:val="00FE13CD"/>
    <w:rsid w:val="00FE1E41"/>
    <w:rsid w:val="00FE1ECB"/>
    <w:rsid w:val="00FE20D6"/>
    <w:rsid w:val="00FE3C06"/>
    <w:rsid w:val="00FE3FCA"/>
    <w:rsid w:val="00FE4DE1"/>
    <w:rsid w:val="00FE548C"/>
    <w:rsid w:val="00FE54B5"/>
    <w:rsid w:val="00FE54D2"/>
    <w:rsid w:val="00FE5AB4"/>
    <w:rsid w:val="00FE7136"/>
    <w:rsid w:val="00FF106A"/>
    <w:rsid w:val="00FF1E55"/>
    <w:rsid w:val="00FF2627"/>
    <w:rsid w:val="00FF29EC"/>
    <w:rsid w:val="00FF3846"/>
    <w:rsid w:val="00FF384C"/>
    <w:rsid w:val="00FF40A8"/>
    <w:rsid w:val="00FF4A5F"/>
    <w:rsid w:val="00FF4A9A"/>
    <w:rsid w:val="00FF5253"/>
    <w:rsid w:val="00FF60C7"/>
    <w:rsid w:val="00FF693B"/>
    <w:rsid w:val="00FF6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B10"/>
    <w:rPr>
      <w:lang w:val="uk-UA"/>
    </w:rPr>
  </w:style>
  <w:style w:type="paragraph" w:styleId="1">
    <w:name w:val="heading 1"/>
    <w:basedOn w:val="a"/>
    <w:next w:val="a"/>
    <w:link w:val="10"/>
    <w:uiPriority w:val="9"/>
    <w:qFormat/>
    <w:rsid w:val="00DD6950"/>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9058CA"/>
    <w:pPr>
      <w:keepNext/>
      <w:spacing w:line="240" w:lineRule="auto"/>
      <w:ind w:firstLine="360"/>
      <w:jc w:val="both"/>
      <w:outlineLvl w:val="1"/>
    </w:pPr>
    <w:rPr>
      <w:rFonts w:eastAsia="Times New Roman"/>
      <w:i/>
      <w:szCs w:val="20"/>
      <w:lang w:eastAsia="ru-RU"/>
    </w:rPr>
  </w:style>
  <w:style w:type="paragraph" w:styleId="4">
    <w:name w:val="heading 4"/>
    <w:basedOn w:val="a"/>
    <w:next w:val="a"/>
    <w:link w:val="40"/>
    <w:uiPriority w:val="9"/>
    <w:unhideWhenUsed/>
    <w:qFormat/>
    <w:rsid w:val="000129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8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D1CC2"/>
  </w:style>
  <w:style w:type="character" w:styleId="a4">
    <w:name w:val="Hyperlink"/>
    <w:basedOn w:val="a0"/>
    <w:uiPriority w:val="99"/>
    <w:semiHidden/>
    <w:unhideWhenUsed/>
    <w:rsid w:val="003D1CC2"/>
    <w:rPr>
      <w:color w:val="0000FF"/>
      <w:u w:val="single"/>
    </w:rPr>
  </w:style>
  <w:style w:type="paragraph" w:customStyle="1" w:styleId="rvps17">
    <w:name w:val="rvps17"/>
    <w:basedOn w:val="a"/>
    <w:rsid w:val="003D1CC2"/>
    <w:pPr>
      <w:spacing w:before="100" w:beforeAutospacing="1" w:after="100" w:afterAutospacing="1" w:line="240" w:lineRule="auto"/>
      <w:ind w:firstLine="0"/>
    </w:pPr>
    <w:rPr>
      <w:rFonts w:eastAsia="Times New Roman"/>
      <w:sz w:val="24"/>
      <w:szCs w:val="24"/>
      <w:lang w:eastAsia="ru-RU"/>
    </w:rPr>
  </w:style>
  <w:style w:type="character" w:customStyle="1" w:styleId="rvts23">
    <w:name w:val="rvts23"/>
    <w:basedOn w:val="a0"/>
    <w:rsid w:val="003D1CC2"/>
  </w:style>
  <w:style w:type="character" w:customStyle="1" w:styleId="rvts64">
    <w:name w:val="rvts64"/>
    <w:basedOn w:val="a0"/>
    <w:rsid w:val="003D1CC2"/>
  </w:style>
  <w:style w:type="paragraph" w:customStyle="1" w:styleId="rvps7">
    <w:name w:val="rvps7"/>
    <w:basedOn w:val="a"/>
    <w:rsid w:val="003D1CC2"/>
    <w:pPr>
      <w:spacing w:before="100" w:beforeAutospacing="1" w:after="100" w:afterAutospacing="1" w:line="240" w:lineRule="auto"/>
      <w:ind w:firstLine="0"/>
    </w:pPr>
    <w:rPr>
      <w:rFonts w:eastAsia="Times New Roman"/>
      <w:sz w:val="24"/>
      <w:szCs w:val="24"/>
      <w:lang w:eastAsia="ru-RU"/>
    </w:rPr>
  </w:style>
  <w:style w:type="character" w:customStyle="1" w:styleId="rvts9">
    <w:name w:val="rvts9"/>
    <w:basedOn w:val="a0"/>
    <w:rsid w:val="003D1CC2"/>
  </w:style>
  <w:style w:type="paragraph" w:customStyle="1" w:styleId="rvps6">
    <w:name w:val="rvps6"/>
    <w:basedOn w:val="a"/>
    <w:rsid w:val="003D1CC2"/>
    <w:pPr>
      <w:spacing w:before="100" w:beforeAutospacing="1" w:after="100" w:afterAutospacing="1" w:line="240" w:lineRule="auto"/>
      <w:ind w:firstLine="0"/>
    </w:pPr>
    <w:rPr>
      <w:rFonts w:eastAsia="Times New Roman"/>
      <w:sz w:val="24"/>
      <w:szCs w:val="24"/>
      <w:lang w:eastAsia="ru-RU"/>
    </w:rPr>
  </w:style>
  <w:style w:type="paragraph" w:customStyle="1" w:styleId="a5">
    <w:name w:val="Нормальний текст"/>
    <w:basedOn w:val="a"/>
    <w:rsid w:val="00FD5A5F"/>
    <w:pPr>
      <w:spacing w:before="120" w:line="240" w:lineRule="auto"/>
      <w:ind w:firstLine="567"/>
      <w:jc w:val="both"/>
    </w:pPr>
    <w:rPr>
      <w:rFonts w:ascii="Antiqua" w:eastAsia="Times New Roman" w:hAnsi="Antiqua"/>
      <w:sz w:val="26"/>
      <w:szCs w:val="20"/>
      <w:lang w:eastAsia="ru-RU"/>
    </w:rPr>
  </w:style>
  <w:style w:type="paragraph" w:styleId="HTML">
    <w:name w:val="HTML Preformatted"/>
    <w:basedOn w:val="a"/>
    <w:link w:val="HTML0"/>
    <w:rsid w:val="00FD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D5A5F"/>
    <w:rPr>
      <w:rFonts w:ascii="Courier New" w:eastAsia="Times New Roman" w:hAnsi="Courier New" w:cs="Courier New"/>
      <w:sz w:val="20"/>
      <w:szCs w:val="20"/>
      <w:lang w:val="uk-UA" w:eastAsia="ru-RU"/>
    </w:rPr>
  </w:style>
  <w:style w:type="paragraph" w:styleId="a6">
    <w:name w:val="List Paragraph"/>
    <w:basedOn w:val="a"/>
    <w:uiPriority w:val="34"/>
    <w:qFormat/>
    <w:rsid w:val="001214B6"/>
    <w:pPr>
      <w:spacing w:after="200" w:line="276" w:lineRule="auto"/>
      <w:ind w:left="720" w:firstLine="0"/>
      <w:contextualSpacing/>
    </w:pPr>
    <w:rPr>
      <w:rFonts w:ascii="Calibri" w:eastAsia="Calibri" w:hAnsi="Calibri"/>
      <w:sz w:val="22"/>
      <w:szCs w:val="22"/>
    </w:rPr>
  </w:style>
  <w:style w:type="paragraph" w:styleId="a7">
    <w:name w:val="Normal (Web)"/>
    <w:basedOn w:val="a"/>
    <w:uiPriority w:val="99"/>
    <w:semiHidden/>
    <w:unhideWhenUsed/>
    <w:rsid w:val="00453DF9"/>
    <w:pPr>
      <w:spacing w:before="100" w:beforeAutospacing="1" w:after="100" w:afterAutospacing="1" w:line="240" w:lineRule="auto"/>
      <w:ind w:firstLine="0"/>
    </w:pPr>
    <w:rPr>
      <w:rFonts w:eastAsia="Times New Roman"/>
      <w:sz w:val="24"/>
      <w:szCs w:val="24"/>
      <w:lang w:eastAsia="ru-RU"/>
    </w:rPr>
  </w:style>
  <w:style w:type="paragraph" w:styleId="a8">
    <w:name w:val="header"/>
    <w:basedOn w:val="a"/>
    <w:link w:val="a9"/>
    <w:uiPriority w:val="99"/>
    <w:unhideWhenUsed/>
    <w:rsid w:val="00334E74"/>
    <w:pPr>
      <w:tabs>
        <w:tab w:val="center" w:pos="4677"/>
        <w:tab w:val="right" w:pos="9355"/>
      </w:tabs>
      <w:spacing w:line="240" w:lineRule="auto"/>
    </w:pPr>
  </w:style>
  <w:style w:type="character" w:customStyle="1" w:styleId="a9">
    <w:name w:val="Верхний колонтитул Знак"/>
    <w:basedOn w:val="a0"/>
    <w:link w:val="a8"/>
    <w:uiPriority w:val="99"/>
    <w:rsid w:val="00334E74"/>
  </w:style>
  <w:style w:type="paragraph" w:styleId="aa">
    <w:name w:val="footer"/>
    <w:basedOn w:val="a"/>
    <w:link w:val="ab"/>
    <w:uiPriority w:val="99"/>
    <w:unhideWhenUsed/>
    <w:rsid w:val="00334E74"/>
    <w:pPr>
      <w:tabs>
        <w:tab w:val="center" w:pos="4677"/>
        <w:tab w:val="right" w:pos="9355"/>
      </w:tabs>
      <w:spacing w:line="240" w:lineRule="auto"/>
    </w:pPr>
  </w:style>
  <w:style w:type="character" w:customStyle="1" w:styleId="ab">
    <w:name w:val="Нижний колонтитул Знак"/>
    <w:basedOn w:val="a0"/>
    <w:link w:val="aa"/>
    <w:uiPriority w:val="99"/>
    <w:rsid w:val="00334E74"/>
  </w:style>
  <w:style w:type="character" w:styleId="ac">
    <w:name w:val="page number"/>
    <w:basedOn w:val="a0"/>
    <w:uiPriority w:val="99"/>
    <w:unhideWhenUsed/>
    <w:rsid w:val="00334E74"/>
    <w:rPr>
      <w:rFonts w:eastAsiaTheme="minorEastAsia" w:cstheme="minorBidi"/>
      <w:bCs w:val="0"/>
      <w:iCs w:val="0"/>
      <w:szCs w:val="22"/>
      <w:lang w:val="ru-RU"/>
    </w:rPr>
  </w:style>
  <w:style w:type="paragraph" w:customStyle="1" w:styleId="ad">
    <w:name w:val="Знак Знак"/>
    <w:basedOn w:val="a"/>
    <w:rsid w:val="00194010"/>
    <w:pPr>
      <w:spacing w:line="240" w:lineRule="auto"/>
      <w:ind w:firstLine="0"/>
    </w:pPr>
    <w:rPr>
      <w:rFonts w:eastAsia="Times New Roman"/>
      <w:sz w:val="20"/>
      <w:szCs w:val="20"/>
      <w:lang w:val="en-US"/>
    </w:rPr>
  </w:style>
  <w:style w:type="character" w:customStyle="1" w:styleId="20">
    <w:name w:val="Заголовок 2 Знак"/>
    <w:basedOn w:val="a0"/>
    <w:link w:val="2"/>
    <w:rsid w:val="009058CA"/>
    <w:rPr>
      <w:rFonts w:eastAsia="Times New Roman"/>
      <w:i/>
      <w:szCs w:val="20"/>
      <w:lang w:eastAsia="ru-RU"/>
    </w:rPr>
  </w:style>
  <w:style w:type="paragraph" w:styleId="ae">
    <w:name w:val="Body Text"/>
    <w:basedOn w:val="a"/>
    <w:link w:val="af"/>
    <w:semiHidden/>
    <w:rsid w:val="009058CA"/>
    <w:pPr>
      <w:spacing w:line="240" w:lineRule="auto"/>
      <w:ind w:firstLine="0"/>
      <w:jc w:val="both"/>
    </w:pPr>
    <w:rPr>
      <w:rFonts w:eastAsia="Times New Roman"/>
      <w:szCs w:val="20"/>
      <w:lang w:eastAsia="ru-RU"/>
    </w:rPr>
  </w:style>
  <w:style w:type="character" w:customStyle="1" w:styleId="af">
    <w:name w:val="Основной текст Знак"/>
    <w:basedOn w:val="a0"/>
    <w:link w:val="ae"/>
    <w:semiHidden/>
    <w:rsid w:val="009058CA"/>
    <w:rPr>
      <w:rFonts w:eastAsia="Times New Roman"/>
      <w:szCs w:val="20"/>
      <w:lang w:eastAsia="ru-RU"/>
    </w:rPr>
  </w:style>
  <w:style w:type="character" w:customStyle="1" w:styleId="40">
    <w:name w:val="Заголовок 4 Знак"/>
    <w:basedOn w:val="a0"/>
    <w:link w:val="4"/>
    <w:uiPriority w:val="9"/>
    <w:rsid w:val="0001298F"/>
    <w:rPr>
      <w:rFonts w:asciiTheme="majorHAnsi" w:eastAsiaTheme="majorEastAsia" w:hAnsiTheme="majorHAnsi" w:cstheme="majorBidi"/>
      <w:b/>
      <w:bCs/>
      <w:i/>
      <w:iCs/>
      <w:color w:val="4F81BD" w:themeColor="accent1"/>
    </w:rPr>
  </w:style>
  <w:style w:type="paragraph" w:styleId="21">
    <w:name w:val="Body Text 2"/>
    <w:basedOn w:val="a"/>
    <w:link w:val="22"/>
    <w:uiPriority w:val="99"/>
    <w:unhideWhenUsed/>
    <w:rsid w:val="00B131BC"/>
    <w:pPr>
      <w:spacing w:after="120" w:line="480" w:lineRule="auto"/>
    </w:pPr>
  </w:style>
  <w:style w:type="character" w:customStyle="1" w:styleId="22">
    <w:name w:val="Основной текст 2 Знак"/>
    <w:basedOn w:val="a0"/>
    <w:link w:val="21"/>
    <w:uiPriority w:val="99"/>
    <w:rsid w:val="00B131BC"/>
  </w:style>
  <w:style w:type="paragraph" w:styleId="23">
    <w:name w:val="Body Text Indent 2"/>
    <w:basedOn w:val="a"/>
    <w:link w:val="24"/>
    <w:uiPriority w:val="99"/>
    <w:unhideWhenUsed/>
    <w:rsid w:val="00C008BA"/>
    <w:pPr>
      <w:spacing w:after="120" w:line="480" w:lineRule="auto"/>
      <w:ind w:left="283"/>
    </w:pPr>
  </w:style>
  <w:style w:type="character" w:customStyle="1" w:styleId="24">
    <w:name w:val="Основной текст с отступом 2 Знак"/>
    <w:basedOn w:val="a0"/>
    <w:link w:val="23"/>
    <w:uiPriority w:val="99"/>
    <w:rsid w:val="00C008BA"/>
  </w:style>
  <w:style w:type="character" w:styleId="af0">
    <w:name w:val="Strong"/>
    <w:basedOn w:val="a0"/>
    <w:uiPriority w:val="22"/>
    <w:qFormat/>
    <w:rsid w:val="00C52A93"/>
    <w:rPr>
      <w:b/>
      <w:bCs/>
    </w:rPr>
  </w:style>
  <w:style w:type="paragraph" w:styleId="af1">
    <w:name w:val="No Spacing"/>
    <w:link w:val="af2"/>
    <w:uiPriority w:val="1"/>
    <w:qFormat/>
    <w:rsid w:val="00857D7E"/>
    <w:pPr>
      <w:spacing w:line="240" w:lineRule="auto"/>
      <w:ind w:firstLine="0"/>
    </w:pPr>
    <w:rPr>
      <w:rFonts w:ascii="Calibri" w:eastAsia="Times New Roman" w:hAnsi="Calibri"/>
      <w:sz w:val="22"/>
      <w:szCs w:val="22"/>
    </w:rPr>
  </w:style>
  <w:style w:type="paragraph" w:customStyle="1" w:styleId="25">
    <w:name w:val="Без интервала2"/>
    <w:uiPriority w:val="99"/>
    <w:rsid w:val="00857D7E"/>
    <w:pPr>
      <w:spacing w:line="240" w:lineRule="auto"/>
      <w:ind w:firstLine="0"/>
    </w:pPr>
    <w:rPr>
      <w:rFonts w:ascii="Calibri" w:eastAsia="Times New Roman" w:hAnsi="Calibri" w:cs="Calibri"/>
      <w:sz w:val="22"/>
      <w:szCs w:val="22"/>
    </w:rPr>
  </w:style>
  <w:style w:type="paragraph" w:styleId="af3">
    <w:name w:val="Body Text Indent"/>
    <w:basedOn w:val="a"/>
    <w:link w:val="af4"/>
    <w:uiPriority w:val="99"/>
    <w:semiHidden/>
    <w:unhideWhenUsed/>
    <w:rsid w:val="00C91C50"/>
    <w:pPr>
      <w:spacing w:after="120"/>
      <w:ind w:left="283"/>
    </w:pPr>
  </w:style>
  <w:style w:type="character" w:customStyle="1" w:styleId="af4">
    <w:name w:val="Основной текст с отступом Знак"/>
    <w:basedOn w:val="a0"/>
    <w:link w:val="af3"/>
    <w:uiPriority w:val="99"/>
    <w:semiHidden/>
    <w:rsid w:val="00C91C50"/>
    <w:rPr>
      <w:lang w:val="uk-UA"/>
    </w:rPr>
  </w:style>
  <w:style w:type="paragraph" w:customStyle="1" w:styleId="11">
    <w:name w:val="Без интервала1"/>
    <w:uiPriority w:val="99"/>
    <w:rsid w:val="00C91C50"/>
    <w:pPr>
      <w:spacing w:line="240" w:lineRule="auto"/>
      <w:ind w:firstLine="0"/>
    </w:pPr>
    <w:rPr>
      <w:rFonts w:ascii="Calibri" w:eastAsia="Times New Roman" w:hAnsi="Calibri" w:cs="Calibri"/>
      <w:sz w:val="22"/>
      <w:szCs w:val="22"/>
    </w:rPr>
  </w:style>
  <w:style w:type="character" w:customStyle="1" w:styleId="10">
    <w:name w:val="Заголовок 1 Знак"/>
    <w:basedOn w:val="a0"/>
    <w:link w:val="1"/>
    <w:uiPriority w:val="9"/>
    <w:rsid w:val="00DD6950"/>
    <w:rPr>
      <w:rFonts w:asciiTheme="majorHAnsi" w:eastAsiaTheme="majorEastAsia" w:hAnsiTheme="majorHAnsi" w:cstheme="majorBidi"/>
      <w:b/>
      <w:bCs/>
      <w:color w:val="365F91" w:themeColor="accent1" w:themeShade="BF"/>
      <w:lang w:val="uk-UA"/>
    </w:rPr>
  </w:style>
  <w:style w:type="character" w:customStyle="1" w:styleId="af2">
    <w:name w:val="Без интервала Знак"/>
    <w:basedOn w:val="a0"/>
    <w:link w:val="af1"/>
    <w:uiPriority w:val="1"/>
    <w:locked/>
    <w:rsid w:val="00DD6950"/>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01611">
      <w:bodyDiv w:val="1"/>
      <w:marLeft w:val="0"/>
      <w:marRight w:val="0"/>
      <w:marTop w:val="0"/>
      <w:marBottom w:val="0"/>
      <w:divBdr>
        <w:top w:val="none" w:sz="0" w:space="0" w:color="auto"/>
        <w:left w:val="none" w:sz="0" w:space="0" w:color="auto"/>
        <w:bottom w:val="none" w:sz="0" w:space="0" w:color="auto"/>
        <w:right w:val="none" w:sz="0" w:space="0" w:color="auto"/>
      </w:divBdr>
    </w:div>
    <w:div w:id="189418982">
      <w:bodyDiv w:val="1"/>
      <w:marLeft w:val="0"/>
      <w:marRight w:val="0"/>
      <w:marTop w:val="0"/>
      <w:marBottom w:val="0"/>
      <w:divBdr>
        <w:top w:val="none" w:sz="0" w:space="0" w:color="auto"/>
        <w:left w:val="none" w:sz="0" w:space="0" w:color="auto"/>
        <w:bottom w:val="none" w:sz="0" w:space="0" w:color="auto"/>
        <w:right w:val="none" w:sz="0" w:space="0" w:color="auto"/>
      </w:divBdr>
    </w:div>
    <w:div w:id="326132685">
      <w:bodyDiv w:val="1"/>
      <w:marLeft w:val="0"/>
      <w:marRight w:val="0"/>
      <w:marTop w:val="0"/>
      <w:marBottom w:val="0"/>
      <w:divBdr>
        <w:top w:val="none" w:sz="0" w:space="0" w:color="auto"/>
        <w:left w:val="none" w:sz="0" w:space="0" w:color="auto"/>
        <w:bottom w:val="none" w:sz="0" w:space="0" w:color="auto"/>
        <w:right w:val="none" w:sz="0" w:space="0" w:color="auto"/>
      </w:divBdr>
      <w:divsChild>
        <w:div w:id="1833375629">
          <w:marLeft w:val="0"/>
          <w:marRight w:val="0"/>
          <w:marTop w:val="0"/>
          <w:marBottom w:val="77"/>
          <w:divBdr>
            <w:top w:val="none" w:sz="0" w:space="0" w:color="auto"/>
            <w:left w:val="none" w:sz="0" w:space="0" w:color="auto"/>
            <w:bottom w:val="none" w:sz="0" w:space="0" w:color="auto"/>
            <w:right w:val="none" w:sz="0" w:space="0" w:color="auto"/>
          </w:divBdr>
        </w:div>
      </w:divsChild>
    </w:div>
    <w:div w:id="109616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logoped.in.ua"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5261A-7020-46FB-B8D4-74D3807A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8514</Words>
  <Characters>48534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Рибцун</dc:creator>
  <cp:lastModifiedBy>Админ</cp:lastModifiedBy>
  <cp:revision>2</cp:revision>
  <cp:lastPrinted>2014-03-30T19:38:00Z</cp:lastPrinted>
  <dcterms:created xsi:type="dcterms:W3CDTF">2021-01-02T21:54:00Z</dcterms:created>
  <dcterms:modified xsi:type="dcterms:W3CDTF">2021-01-02T21:54:00Z</dcterms:modified>
</cp:coreProperties>
</file>