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3001"/>
        <w:tblW w:w="4000" w:type="pct"/>
        <w:tblBorders>
          <w:left w:val="thinThickSmallGap" w:sz="24" w:space="0" w:color="0070C0"/>
        </w:tblBorders>
        <w:tblLook w:val="04A0" w:firstRow="1" w:lastRow="0" w:firstColumn="1" w:lastColumn="0" w:noHBand="0" w:noVBand="1"/>
      </w:tblPr>
      <w:tblGrid>
        <w:gridCol w:w="7668"/>
      </w:tblGrid>
      <w:tr w:rsidR="00C02AC7" w:rsidRPr="00135BF0" w:rsidTr="007E4904">
        <w:tc>
          <w:tcPr>
            <w:tcW w:w="789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02AC7" w:rsidRPr="00135BF0" w:rsidRDefault="00C02AC7" w:rsidP="00263E4C">
            <w:pPr>
              <w:rPr>
                <w:sz w:val="56"/>
                <w:szCs w:val="32"/>
              </w:rPr>
            </w:pPr>
            <w:r w:rsidRPr="00135BF0">
              <w:rPr>
                <w:sz w:val="56"/>
                <w:szCs w:val="32"/>
              </w:rPr>
              <w:t>Міністерство освіти і науки України</w:t>
            </w:r>
          </w:p>
          <w:p w:rsidR="00C02AC7" w:rsidRPr="00135BF0" w:rsidRDefault="00C02AC7" w:rsidP="00263E4C">
            <w:pPr>
              <w:rPr>
                <w:sz w:val="56"/>
                <w:szCs w:val="32"/>
              </w:rPr>
            </w:pPr>
            <w:r w:rsidRPr="00135BF0">
              <w:rPr>
                <w:sz w:val="56"/>
                <w:szCs w:val="32"/>
              </w:rPr>
              <w:t>Інститут спеціальної педагогіки НАПН України</w:t>
            </w:r>
          </w:p>
          <w:p w:rsidR="00C02AC7" w:rsidRPr="00135BF0" w:rsidRDefault="00C02AC7" w:rsidP="00263E4C">
            <w:pPr>
              <w:rPr>
                <w:sz w:val="56"/>
                <w:szCs w:val="32"/>
              </w:rPr>
            </w:pPr>
          </w:p>
        </w:tc>
      </w:tr>
      <w:tr w:rsidR="00C02AC7" w:rsidRPr="00135BF0" w:rsidTr="007E4904">
        <w:tc>
          <w:tcPr>
            <w:tcW w:w="7895" w:type="dxa"/>
          </w:tcPr>
          <w:p w:rsidR="009161CD" w:rsidRPr="00135BF0" w:rsidRDefault="009161CD" w:rsidP="009161CD">
            <w:pPr>
              <w:pStyle w:val="a4"/>
              <w:spacing w:line="276" w:lineRule="auto"/>
              <w:rPr>
                <w:rFonts w:ascii="Times New Roman" w:hAnsi="Times New Roman"/>
                <w:sz w:val="56"/>
                <w:szCs w:val="32"/>
                <w:lang w:val="uk-UA"/>
              </w:rPr>
            </w:pPr>
            <w:r w:rsidRPr="00135BF0">
              <w:rPr>
                <w:rFonts w:ascii="Times New Roman" w:hAnsi="Times New Roman"/>
                <w:sz w:val="56"/>
                <w:szCs w:val="32"/>
                <w:lang w:val="uk-UA"/>
              </w:rPr>
              <w:t>Навчальні програми для 5-9 (10) класів спеціальних загальноосвітніх навчальних закладів для дітей з тяжкими порушеннями мовлення</w:t>
            </w:r>
          </w:p>
          <w:p w:rsidR="00C02AC7" w:rsidRPr="00135BF0" w:rsidRDefault="00C02AC7" w:rsidP="00263E4C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56"/>
                <w:szCs w:val="32"/>
              </w:rPr>
            </w:pPr>
            <w:bookmarkStart w:id="0" w:name="_GoBack"/>
            <w:r w:rsidRPr="00135BF0">
              <w:rPr>
                <w:b/>
                <w:bCs/>
                <w:kern w:val="32"/>
                <w:sz w:val="56"/>
                <w:szCs w:val="32"/>
              </w:rPr>
              <w:t>Природознавство</w:t>
            </w:r>
          </w:p>
          <w:p w:rsidR="00C02AC7" w:rsidRPr="00135BF0" w:rsidRDefault="00201D46" w:rsidP="00C02AC7">
            <w:pPr>
              <w:rPr>
                <w:sz w:val="56"/>
                <w:szCs w:val="32"/>
              </w:rPr>
            </w:pPr>
            <w:r w:rsidRPr="00135BF0">
              <w:rPr>
                <w:sz w:val="56"/>
                <w:szCs w:val="32"/>
              </w:rPr>
              <w:t>5</w:t>
            </w:r>
            <w:r w:rsidR="00C02AC7" w:rsidRPr="00135BF0">
              <w:rPr>
                <w:sz w:val="56"/>
                <w:szCs w:val="32"/>
              </w:rPr>
              <w:t xml:space="preserve"> клас</w:t>
            </w:r>
          </w:p>
          <w:p w:rsidR="00201D46" w:rsidRPr="00135BF0" w:rsidRDefault="00135BF0" w:rsidP="00C02AC7">
            <w:pPr>
              <w:rPr>
                <w:color w:val="4F81BD"/>
                <w:sz w:val="56"/>
                <w:szCs w:val="80"/>
              </w:rPr>
            </w:pPr>
            <w:r w:rsidRPr="00135BF0">
              <w:rPr>
                <w:b/>
                <w:sz w:val="40"/>
                <w:szCs w:val="40"/>
              </w:rPr>
              <w:t xml:space="preserve">Укладач:  </w:t>
            </w:r>
            <w:proofErr w:type="spellStart"/>
            <w:r w:rsidRPr="00135BF0">
              <w:rPr>
                <w:b/>
                <w:sz w:val="40"/>
                <w:szCs w:val="40"/>
              </w:rPr>
              <w:t>к.психол</w:t>
            </w:r>
            <w:proofErr w:type="spellEnd"/>
            <w:r w:rsidRPr="00135BF0">
              <w:rPr>
                <w:b/>
                <w:sz w:val="40"/>
                <w:szCs w:val="40"/>
              </w:rPr>
              <w:t xml:space="preserve">. наук, старший науковий співробітник лабораторії логопедії </w:t>
            </w:r>
            <w:proofErr w:type="spellStart"/>
            <w:r w:rsidRPr="00135BF0">
              <w:rPr>
                <w:b/>
                <w:sz w:val="40"/>
                <w:szCs w:val="40"/>
              </w:rPr>
              <w:t>Андрусишина</w:t>
            </w:r>
            <w:proofErr w:type="spellEnd"/>
            <w:r w:rsidRPr="00135BF0">
              <w:rPr>
                <w:b/>
                <w:sz w:val="40"/>
                <w:szCs w:val="40"/>
              </w:rPr>
              <w:t xml:space="preserve"> Л.Є.</w:t>
            </w:r>
            <w:bookmarkEnd w:id="0"/>
          </w:p>
        </w:tc>
      </w:tr>
      <w:tr w:rsidR="00C02AC7" w:rsidRPr="00135BF0" w:rsidTr="007E4904">
        <w:tc>
          <w:tcPr>
            <w:tcW w:w="7895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02AC7" w:rsidRPr="00135BF0" w:rsidRDefault="00C02AC7" w:rsidP="00263E4C">
            <w:pPr>
              <w:rPr>
                <w:sz w:val="56"/>
                <w:szCs w:val="32"/>
              </w:rPr>
            </w:pPr>
            <w:r w:rsidRPr="00135BF0">
              <w:rPr>
                <w:sz w:val="56"/>
                <w:szCs w:val="32"/>
              </w:rPr>
              <w:t>Київ - 2014</w:t>
            </w:r>
          </w:p>
        </w:tc>
      </w:tr>
    </w:tbl>
    <w:p w:rsidR="00C02AC7" w:rsidRDefault="00C02AC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2AC7" w:rsidRPr="00C41315" w:rsidRDefault="00C02AC7" w:rsidP="00C02AC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C41315">
        <w:rPr>
          <w:b/>
          <w:sz w:val="28"/>
          <w:szCs w:val="28"/>
        </w:rPr>
        <w:lastRenderedPageBreak/>
        <w:t xml:space="preserve">Упорядник </w:t>
      </w:r>
      <w:proofErr w:type="spellStart"/>
      <w:r>
        <w:rPr>
          <w:b/>
          <w:sz w:val="28"/>
          <w:szCs w:val="28"/>
          <w:lang w:val="ru-RU"/>
        </w:rPr>
        <w:t>Андрусишина</w:t>
      </w:r>
      <w:proofErr w:type="spellEnd"/>
      <w:r>
        <w:rPr>
          <w:b/>
          <w:sz w:val="28"/>
          <w:szCs w:val="28"/>
          <w:lang w:val="ru-RU"/>
        </w:rPr>
        <w:t xml:space="preserve"> Л.</w:t>
      </w:r>
      <w:r w:rsidR="00135BF0">
        <w:rPr>
          <w:b/>
          <w:sz w:val="28"/>
          <w:szCs w:val="28"/>
          <w:lang w:val="ru-RU"/>
        </w:rPr>
        <w:t>Є</w:t>
      </w:r>
      <w:r w:rsidRPr="00C41315">
        <w:rPr>
          <w:b/>
          <w:sz w:val="28"/>
          <w:szCs w:val="28"/>
        </w:rPr>
        <w:t>.</w:t>
      </w:r>
      <w:r w:rsidRPr="00C41315">
        <w:rPr>
          <w:sz w:val="28"/>
          <w:szCs w:val="28"/>
        </w:rPr>
        <w:t xml:space="preserve"> </w:t>
      </w:r>
      <w:r w:rsidRPr="00C41315">
        <w:rPr>
          <w:b/>
          <w:sz w:val="28"/>
          <w:szCs w:val="28"/>
        </w:rPr>
        <w:t>Адаптовано до Державного стандарту початкової загальної освіти для дітей з особливими освітніми потребами, що впроваджується з 1.09.2014р.</w:t>
      </w:r>
    </w:p>
    <w:p w:rsidR="00C02AC7" w:rsidRDefault="00C02AC7" w:rsidP="00C02AC7">
      <w:pPr>
        <w:rPr>
          <w:sz w:val="28"/>
          <w:szCs w:val="28"/>
        </w:rPr>
      </w:pPr>
      <w:r w:rsidRPr="00C41315">
        <w:rPr>
          <w:sz w:val="28"/>
          <w:szCs w:val="28"/>
          <w:u w:val="single"/>
        </w:rPr>
        <w:t>Основа</w:t>
      </w:r>
      <w:r w:rsidRPr="00C41315">
        <w:rPr>
          <w:sz w:val="28"/>
          <w:szCs w:val="28"/>
        </w:rPr>
        <w:t xml:space="preserve">: Програма </w:t>
      </w:r>
      <w:r>
        <w:rPr>
          <w:sz w:val="28"/>
          <w:szCs w:val="28"/>
        </w:rPr>
        <w:t xml:space="preserve">з природознавства </w:t>
      </w:r>
      <w:r w:rsidRPr="00D920D5">
        <w:rPr>
          <w:sz w:val="28"/>
          <w:szCs w:val="28"/>
        </w:rPr>
        <w:t xml:space="preserve"> для загальноосвітніх навчальних закладів</w:t>
      </w:r>
      <w:r>
        <w:rPr>
          <w:sz w:val="28"/>
          <w:szCs w:val="28"/>
        </w:rPr>
        <w:t xml:space="preserve"> (3-4 класи). </w:t>
      </w:r>
      <w:r w:rsidRPr="00231BC7">
        <w:rPr>
          <w:sz w:val="28"/>
          <w:szCs w:val="28"/>
        </w:rPr>
        <w:t>Програм</w:t>
      </w:r>
      <w:r>
        <w:rPr>
          <w:sz w:val="28"/>
          <w:szCs w:val="28"/>
        </w:rPr>
        <w:t>у</w:t>
      </w:r>
      <w:r w:rsidRPr="00231BC7">
        <w:rPr>
          <w:sz w:val="28"/>
          <w:szCs w:val="28"/>
        </w:rPr>
        <w:t xml:space="preserve"> підготували</w:t>
      </w:r>
      <w:r>
        <w:rPr>
          <w:sz w:val="28"/>
          <w:szCs w:val="28"/>
        </w:rPr>
        <w:t xml:space="preserve">  </w:t>
      </w:r>
      <w:proofErr w:type="spellStart"/>
      <w:r w:rsidRPr="00D920D5">
        <w:rPr>
          <w:sz w:val="28"/>
          <w:szCs w:val="28"/>
        </w:rPr>
        <w:t>Бібік</w:t>
      </w:r>
      <w:proofErr w:type="spellEnd"/>
      <w:r w:rsidRPr="00D920D5">
        <w:rPr>
          <w:sz w:val="28"/>
          <w:szCs w:val="28"/>
        </w:rPr>
        <w:t xml:space="preserve"> Н. М., </w:t>
      </w:r>
      <w:proofErr w:type="spellStart"/>
      <w:r w:rsidRPr="00D920D5">
        <w:rPr>
          <w:sz w:val="28"/>
          <w:szCs w:val="28"/>
        </w:rPr>
        <w:t>Арцишевський</w:t>
      </w:r>
      <w:proofErr w:type="spellEnd"/>
      <w:r w:rsidRPr="00D920D5">
        <w:rPr>
          <w:sz w:val="28"/>
          <w:szCs w:val="28"/>
        </w:rPr>
        <w:t xml:space="preserve"> Р. А., </w:t>
      </w:r>
      <w:proofErr w:type="spellStart"/>
      <w:r w:rsidRPr="00D920D5">
        <w:rPr>
          <w:sz w:val="28"/>
          <w:szCs w:val="28"/>
        </w:rPr>
        <w:t>Пушкарьова</w:t>
      </w:r>
      <w:proofErr w:type="spellEnd"/>
      <w:r w:rsidRPr="00D920D5">
        <w:rPr>
          <w:sz w:val="28"/>
          <w:szCs w:val="28"/>
        </w:rPr>
        <w:t xml:space="preserve"> Т. Е., Майорський В. В.</w:t>
      </w:r>
      <w:r>
        <w:rPr>
          <w:sz w:val="28"/>
          <w:szCs w:val="28"/>
        </w:rPr>
        <w:t>.</w:t>
      </w:r>
    </w:p>
    <w:p w:rsidR="00C02AC7" w:rsidRDefault="00C02AC7">
      <w:pPr>
        <w:spacing w:after="200" w:line="276" w:lineRule="auto"/>
        <w:rPr>
          <w:b/>
          <w:sz w:val="28"/>
          <w:szCs w:val="28"/>
        </w:rPr>
      </w:pPr>
    </w:p>
    <w:p w:rsidR="008E709A" w:rsidRDefault="008E709A" w:rsidP="00ED75D3">
      <w:pPr>
        <w:tabs>
          <w:tab w:val="left" w:pos="2925"/>
        </w:tabs>
        <w:jc w:val="center"/>
        <w:rPr>
          <w:b/>
          <w:sz w:val="28"/>
          <w:szCs w:val="28"/>
          <w:lang w:val="ru-RU"/>
        </w:rPr>
      </w:pPr>
    </w:p>
    <w:p w:rsidR="00657FEC" w:rsidRDefault="00657FEC" w:rsidP="00657FEC">
      <w:pPr>
        <w:jc w:val="center"/>
        <w:rPr>
          <w:b/>
          <w:sz w:val="32"/>
          <w:szCs w:val="32"/>
        </w:rPr>
      </w:pPr>
      <w:r w:rsidRPr="007F46F6">
        <w:rPr>
          <w:b/>
          <w:sz w:val="32"/>
          <w:szCs w:val="32"/>
        </w:rPr>
        <w:t>Зміст</w:t>
      </w:r>
    </w:p>
    <w:p w:rsidR="00657FEC" w:rsidRPr="00D66FC4" w:rsidRDefault="00657FEC" w:rsidP="00657FEC">
      <w:pPr>
        <w:spacing w:line="360" w:lineRule="auto"/>
        <w:rPr>
          <w:b/>
          <w:sz w:val="28"/>
          <w:szCs w:val="28"/>
        </w:rPr>
      </w:pPr>
    </w:p>
    <w:p w:rsidR="00657FEC" w:rsidRPr="00657FEC" w:rsidRDefault="00657FEC" w:rsidP="00657FEC">
      <w:pPr>
        <w:spacing w:line="360" w:lineRule="auto"/>
        <w:rPr>
          <w:sz w:val="28"/>
          <w:szCs w:val="32"/>
          <w:lang w:val="ru-RU"/>
        </w:rPr>
      </w:pPr>
      <w:r w:rsidRPr="00D66FC4">
        <w:rPr>
          <w:sz w:val="28"/>
          <w:szCs w:val="32"/>
        </w:rPr>
        <w:t>Програма. 5 клас</w:t>
      </w:r>
      <w:r w:rsidRPr="00D66FC4">
        <w:rPr>
          <w:b/>
          <w:sz w:val="28"/>
          <w:szCs w:val="32"/>
        </w:rPr>
        <w:t xml:space="preserve"> </w:t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 w:rsidRPr="00D66FC4">
        <w:rPr>
          <w:b/>
          <w:sz w:val="28"/>
          <w:szCs w:val="32"/>
        </w:rPr>
        <w:tab/>
      </w:r>
      <w:r>
        <w:rPr>
          <w:sz w:val="28"/>
          <w:szCs w:val="32"/>
          <w:lang w:val="ru-RU"/>
        </w:rPr>
        <w:t>4</w:t>
      </w:r>
    </w:p>
    <w:p w:rsidR="00657FEC" w:rsidRDefault="00657FEC">
      <w:pPr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ED75D3" w:rsidRDefault="00ED75D3" w:rsidP="00ED75D3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Природознавство</w:t>
      </w:r>
    </w:p>
    <w:p w:rsidR="00ED75D3" w:rsidRDefault="00ED75D3" w:rsidP="00ED75D3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</w:rPr>
        <w:t xml:space="preserve"> клас</w:t>
      </w:r>
    </w:p>
    <w:p w:rsidR="00ED75D3" w:rsidRDefault="00ED75D3" w:rsidP="00ED75D3">
      <w:pPr>
        <w:tabs>
          <w:tab w:val="left" w:pos="292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(загальна кількість - </w:t>
      </w:r>
      <w:r>
        <w:rPr>
          <w:b/>
          <w:i/>
          <w:sz w:val="28"/>
          <w:szCs w:val="28"/>
          <w:lang w:val="ru-RU"/>
        </w:rPr>
        <w:t>35</w:t>
      </w:r>
      <w:r>
        <w:rPr>
          <w:b/>
          <w:i/>
          <w:sz w:val="28"/>
          <w:szCs w:val="28"/>
        </w:rPr>
        <w:t xml:space="preserve"> годин, </w:t>
      </w:r>
      <w:r>
        <w:rPr>
          <w:b/>
          <w:i/>
          <w:sz w:val="28"/>
          <w:szCs w:val="28"/>
          <w:lang w:val="ru-RU"/>
        </w:rPr>
        <w:t>1</w:t>
      </w:r>
      <w:r>
        <w:rPr>
          <w:b/>
          <w:i/>
          <w:sz w:val="28"/>
          <w:szCs w:val="28"/>
        </w:rPr>
        <w:t xml:space="preserve">година на тиждень, резерв – </w:t>
      </w:r>
      <w:r>
        <w:rPr>
          <w:b/>
          <w:i/>
          <w:sz w:val="28"/>
          <w:szCs w:val="28"/>
          <w:lang w:val="ru-RU"/>
        </w:rPr>
        <w:t>4</w:t>
      </w:r>
      <w:r>
        <w:rPr>
          <w:b/>
          <w:i/>
          <w:sz w:val="28"/>
          <w:szCs w:val="28"/>
        </w:rPr>
        <w:t xml:space="preserve"> години)</w:t>
      </w:r>
    </w:p>
    <w:p w:rsidR="00ED75D3" w:rsidRDefault="00ED75D3" w:rsidP="00ED75D3">
      <w:pPr>
        <w:jc w:val="both"/>
      </w:pP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4500"/>
        <w:gridCol w:w="4500"/>
      </w:tblGrid>
      <w:tr w:rsidR="00ED75D3" w:rsidTr="00ED75D3">
        <w:trPr>
          <w:cantSplit/>
          <w:trHeight w:val="15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75D3" w:rsidRPr="00261523" w:rsidRDefault="00261523">
            <w:pPr>
              <w:ind w:left="113" w:right="113"/>
              <w:jc w:val="both"/>
              <w:rPr>
                <w:b/>
                <w:spacing w:val="-12"/>
                <w:lang w:val="ru-RU" w:eastAsia="en-US"/>
              </w:rPr>
            </w:pPr>
            <w:r>
              <w:rPr>
                <w:b/>
              </w:rPr>
              <w:t>Пор. №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D75D3" w:rsidRDefault="00ED75D3">
            <w:pPr>
              <w:ind w:left="113" w:right="113"/>
              <w:jc w:val="both"/>
              <w:rPr>
                <w:b/>
                <w:spacing w:val="-12"/>
                <w:lang w:eastAsia="en-US"/>
              </w:rPr>
            </w:pPr>
            <w:proofErr w:type="spellStart"/>
            <w:r>
              <w:rPr>
                <w:b/>
              </w:rPr>
              <w:t>К-ть</w:t>
            </w:r>
            <w:proofErr w:type="spellEnd"/>
            <w:r>
              <w:rPr>
                <w:b/>
              </w:rPr>
              <w:t xml:space="preserve"> годин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</w:rPr>
              <w:t>Зміст навчального матеріалу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</w:rPr>
              <w:t xml:space="preserve">Спрямованість </w:t>
            </w:r>
            <w:proofErr w:type="spellStart"/>
            <w:r>
              <w:rPr>
                <w:b/>
              </w:rPr>
              <w:t>корекційно-розвиткової</w:t>
            </w:r>
            <w:proofErr w:type="spellEnd"/>
            <w:r>
              <w:rPr>
                <w:b/>
              </w:rPr>
              <w:t xml:space="preserve"> роботи та очікувані результати</w:t>
            </w:r>
          </w:p>
        </w:tc>
      </w:tr>
      <w:tr w:rsidR="00ED75D3" w:rsidTr="00ED75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jc w:val="both"/>
              <w:rPr>
                <w:lang w:eastAsia="en-US"/>
              </w:rPr>
            </w:pPr>
            <w: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4</w:t>
            </w:r>
          </w:p>
        </w:tc>
      </w:tr>
      <w:tr w:rsidR="00ED75D3" w:rsidTr="00ED75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2615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jc w:val="both"/>
              <w:rPr>
                <w:lang w:eastAsia="en-US"/>
              </w:rPr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jc w:val="both"/>
              <w:rPr>
                <w:b/>
              </w:rPr>
            </w:pPr>
            <w:r>
              <w:rPr>
                <w:b/>
              </w:rPr>
              <w:t>Вступ.</w:t>
            </w:r>
          </w:p>
          <w:p w:rsidR="00ED75D3" w:rsidRDefault="00ED75D3">
            <w:pPr>
              <w:jc w:val="both"/>
            </w:pPr>
            <w:r>
              <w:t xml:space="preserve">Поняття про природу. Природознавство </w:t>
            </w:r>
            <w:r>
              <w:softHyphen/>
              <w:t>– сукупність наукових знань про природу. Людина – частина природи.</w:t>
            </w:r>
          </w:p>
          <w:p w:rsidR="00ED75D3" w:rsidRDefault="00ED75D3">
            <w:pPr>
              <w:jc w:val="both"/>
            </w:pPr>
            <w:r>
              <w:t>Кроки до пізнання природи. Методи дослідження природи людиною (спостереження, вимірювання, експеримент).</w:t>
            </w:r>
          </w:p>
          <w:p w:rsidR="00ED75D3" w:rsidRDefault="00ED75D3">
            <w:pPr>
              <w:jc w:val="both"/>
              <w:rPr>
                <w:lang w:eastAsia="en-US"/>
              </w:rPr>
            </w:pPr>
            <w:r>
              <w:t>Значення знань про природу в житті та діяльності людини.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jc w:val="both"/>
            </w:pPr>
            <w:r>
              <w:t>Формування поняття про природу на основі узагальнення, систематизації та конкретизації знань та уявлень про об’єкти неживої природи.</w:t>
            </w:r>
          </w:p>
          <w:p w:rsidR="00ED75D3" w:rsidRDefault="00ED75D3">
            <w:pPr>
              <w:tabs>
                <w:tab w:val="left" w:pos="2925"/>
              </w:tabs>
              <w:jc w:val="both"/>
            </w:pPr>
            <w:r>
              <w:t>Активізація довготривалої пам’яті на основі узагальнених та диференційованих образів-уявлень про предмети і явища природи та актуалізації асоціативних словесних зв’язків тематичного і парадигматичного типів.</w:t>
            </w:r>
          </w:p>
          <w:p w:rsidR="00ED75D3" w:rsidRDefault="00ED75D3">
            <w:pPr>
              <w:jc w:val="both"/>
            </w:pPr>
            <w:r>
              <w:t>Активізація лексики з абстрактним значенням на основі смислового групування слів третього та четвертого рівнів узагальненості (родові та видові поняття, ознаки, властивості, стани).</w:t>
            </w:r>
          </w:p>
          <w:p w:rsidR="00ED75D3" w:rsidRDefault="00ED75D3">
            <w:pPr>
              <w:jc w:val="both"/>
            </w:pPr>
            <w:r>
              <w:t>Удосконалення навичок розуміння та створення безособових речень на означення явищ природи, станів, властивостей тощо.</w:t>
            </w:r>
          </w:p>
          <w:p w:rsidR="00ED75D3" w:rsidRDefault="00ED75D3">
            <w:pPr>
              <w:tabs>
                <w:tab w:val="left" w:pos="2925"/>
              </w:tabs>
              <w:jc w:val="both"/>
            </w:pPr>
            <w:r>
              <w:t>Розвиток гуманних та моральних почуттів на основі усвідомлення значення природи для життєдіяльності людини та почуття відповідальностіза її збереження та негативні наслідки.</w:t>
            </w:r>
          </w:p>
          <w:p w:rsidR="003A1B93" w:rsidRDefault="003A1B93">
            <w:pPr>
              <w:tabs>
                <w:tab w:val="left" w:pos="2925"/>
              </w:tabs>
              <w:jc w:val="both"/>
              <w:rPr>
                <w:lang w:eastAsia="en-US"/>
              </w:rPr>
            </w:pPr>
          </w:p>
        </w:tc>
      </w:tr>
      <w:tr w:rsidR="00ED75D3" w:rsidTr="00ED75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ED75D3">
            <w:pPr>
              <w:jc w:val="both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ED75D3">
            <w:pPr>
              <w:jc w:val="both"/>
              <w:rPr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jc w:val="both"/>
              <w:rPr>
                <w:lang w:eastAsia="en-US"/>
              </w:rPr>
            </w:pPr>
            <w:r>
              <w:rPr>
                <w:b/>
              </w:rPr>
              <w:t>Розділ I. Людина та середовище її життя.</w:t>
            </w:r>
          </w:p>
        </w:tc>
      </w:tr>
      <w:tr w:rsidR="00ED75D3" w:rsidTr="00ED75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1628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jc w:val="both"/>
              <w:rPr>
                <w:lang w:eastAsia="en-US"/>
              </w:rPr>
            </w:pPr>
            <w: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jc w:val="both"/>
              <w:rPr>
                <w:b/>
              </w:rPr>
            </w:pPr>
            <w:r>
              <w:rPr>
                <w:b/>
              </w:rPr>
              <w:t>Тема 1.Тіла і речовини, що оточують людину.</w:t>
            </w:r>
          </w:p>
          <w:p w:rsidR="00ED75D3" w:rsidRDefault="00ED75D3">
            <w:pPr>
              <w:jc w:val="both"/>
            </w:pPr>
            <w:r>
              <w:t>Тіла – предмети, що нас оточують. Характеристика тіла: довжина, маса, об’єм, їх вимірювання.</w:t>
            </w:r>
          </w:p>
          <w:p w:rsidR="00ED75D3" w:rsidRDefault="00ED75D3">
            <w:pPr>
              <w:jc w:val="both"/>
            </w:pPr>
            <w:r>
              <w:t>Речовини. Молекули та атоми. Рух молекул.</w:t>
            </w:r>
          </w:p>
          <w:p w:rsidR="00ED75D3" w:rsidRDefault="00ED75D3">
            <w:pPr>
              <w:jc w:val="both"/>
              <w:rPr>
                <w:lang w:eastAsia="en-US"/>
              </w:rPr>
            </w:pPr>
            <w:r>
              <w:t>Твердий, рідкий, газоподібний стан речовин.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jc w:val="both"/>
            </w:pPr>
            <w:r>
              <w:t>Формування поняття “фізичні тіла” на основі узагальнення, систематизації та конкретизації знань та уявлень про об’єкти природи.</w:t>
            </w:r>
          </w:p>
          <w:p w:rsidR="00ED75D3" w:rsidRDefault="00ED75D3">
            <w:pPr>
              <w:tabs>
                <w:tab w:val="left" w:pos="2925"/>
              </w:tabs>
              <w:jc w:val="both"/>
              <w:rPr>
                <w:rFonts w:cstheme="minorBidi"/>
              </w:rPr>
            </w:pPr>
            <w:r>
              <w:t>Розвиток вербально-логічного мислення на основі групування об’єктів природи за істотними ознаками та диференціації їх станів.</w:t>
            </w:r>
          </w:p>
          <w:p w:rsidR="00ED75D3" w:rsidRDefault="00ED75D3">
            <w:pPr>
              <w:jc w:val="both"/>
            </w:pPr>
            <w:r>
              <w:t>Формування уявлення про одиниці вимірювання на основі практичного оперування довільно обраними системами мір (еталонними чи умовними) та їх словесним опосередкуванням.</w:t>
            </w:r>
          </w:p>
          <w:p w:rsidR="00ED75D3" w:rsidRDefault="00ED75D3">
            <w:pPr>
              <w:jc w:val="both"/>
            </w:pPr>
            <w:r>
              <w:t xml:space="preserve">Здійснює самоконтроль на основі уміння </w:t>
            </w:r>
            <w:r>
              <w:lastRenderedPageBreak/>
              <w:t>виконувати вимірювальні дії, переносити та застосовувати їх в різних видах діяльності (навчальній, трудовій тощо) та в побуті.</w:t>
            </w:r>
          </w:p>
          <w:p w:rsidR="00ED75D3" w:rsidRDefault="00ED75D3">
            <w:pPr>
              <w:jc w:val="both"/>
            </w:pPr>
            <w:r>
              <w:t>З’ясовує значення абстрактних слів і слів із складною семантикою (іменники зі значенням фізичних величин, іменники та прикметники зі значенням якості, ступеня якості, абстрактні дії) з опорою на контекст чи наочну ситуацію.</w:t>
            </w:r>
          </w:p>
          <w:p w:rsidR="003A1B93" w:rsidRDefault="003A1B93">
            <w:pPr>
              <w:jc w:val="both"/>
              <w:rPr>
                <w:lang w:eastAsia="en-US"/>
              </w:rPr>
            </w:pPr>
          </w:p>
        </w:tc>
      </w:tr>
      <w:tr w:rsidR="00ED75D3" w:rsidTr="00ED75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1628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jc w:val="both"/>
              <w:rPr>
                <w:lang w:eastAsia="en-US"/>
              </w:rPr>
            </w:pPr>
            <w: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ED75D3">
            <w:pPr>
              <w:jc w:val="both"/>
            </w:pPr>
            <w:r>
              <w:rPr>
                <w:b/>
              </w:rPr>
              <w:t>Тема 2. Умови життя на планеті Земля</w:t>
            </w:r>
            <w:r>
              <w:t>.</w:t>
            </w:r>
          </w:p>
          <w:p w:rsidR="00ED75D3" w:rsidRDefault="00ED75D3">
            <w:pPr>
              <w:jc w:val="both"/>
            </w:pPr>
            <w:r>
              <w:t>Чинники, що забезпечують існування життя на Землі.</w:t>
            </w:r>
          </w:p>
          <w:p w:rsidR="00ED75D3" w:rsidRDefault="00ED75D3">
            <w:pPr>
              <w:jc w:val="both"/>
            </w:pPr>
            <w:r>
              <w:t xml:space="preserve">Роль води у природі. Водні об’єкти Землі. </w:t>
            </w:r>
            <w:proofErr w:type="spellStart"/>
            <w:r>
              <w:t>Колообіг</w:t>
            </w:r>
            <w:proofErr w:type="spellEnd"/>
            <w:r>
              <w:t xml:space="preserve"> води.</w:t>
            </w:r>
          </w:p>
          <w:p w:rsidR="00ED75D3" w:rsidRDefault="00ED75D3">
            <w:pPr>
              <w:jc w:val="both"/>
            </w:pPr>
            <w:r>
              <w:t>Повітряна оболонка Землі. Значення повітря для життя на Землі. Охорона повітря.</w:t>
            </w:r>
          </w:p>
          <w:p w:rsidR="00ED75D3" w:rsidRDefault="00ED75D3">
            <w:pPr>
              <w:jc w:val="both"/>
            </w:pPr>
            <w:r>
              <w:t>Рух повітря. Вітер. Використання вітру людиною. Температура.</w:t>
            </w:r>
          </w:p>
          <w:p w:rsidR="00ED75D3" w:rsidRDefault="00ED75D3">
            <w:pPr>
              <w:jc w:val="both"/>
            </w:pPr>
            <w:r>
              <w:t>Погода і спостереження за нею.</w:t>
            </w:r>
          </w:p>
          <w:p w:rsidR="00ED75D3" w:rsidRDefault="00ED75D3">
            <w:pPr>
              <w:jc w:val="both"/>
            </w:pPr>
            <w:r>
              <w:t>Гірські породи, мінерали та їх властивості. Корисні копалини.</w:t>
            </w:r>
          </w:p>
          <w:p w:rsidR="00ED75D3" w:rsidRDefault="00ED75D3">
            <w:pPr>
              <w:jc w:val="both"/>
            </w:pPr>
            <w:r>
              <w:t>Рельєф. Форми рельєфу України. Чинники, що впливають на формування рельєфу.</w:t>
            </w:r>
          </w:p>
          <w:p w:rsidR="00ED75D3" w:rsidRDefault="00ED75D3">
            <w:pPr>
              <w:jc w:val="both"/>
            </w:pPr>
          </w:p>
          <w:p w:rsidR="00ED75D3" w:rsidRDefault="00ED75D3">
            <w:pPr>
              <w:jc w:val="both"/>
              <w:rPr>
                <w:b/>
              </w:rPr>
            </w:pPr>
            <w:r>
              <w:rPr>
                <w:b/>
              </w:rPr>
              <w:t>Практичні роботи.</w:t>
            </w:r>
          </w:p>
          <w:p w:rsidR="00ED75D3" w:rsidRDefault="00ED75D3">
            <w:pPr>
              <w:jc w:val="both"/>
            </w:pPr>
            <w:r>
              <w:t>1. Позначення на контурних картах водних об’єктів в Україні.</w:t>
            </w:r>
          </w:p>
          <w:p w:rsidR="00ED75D3" w:rsidRDefault="00ED75D3">
            <w:pPr>
              <w:jc w:val="both"/>
              <w:rPr>
                <w:highlight w:val="yellow"/>
                <w:lang w:eastAsia="en-US"/>
              </w:rPr>
            </w:pPr>
            <w:r>
              <w:t>2. Позначення на контурних картах основних форм рельєфу.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ED75D3">
            <w:pPr>
              <w:tabs>
                <w:tab w:val="left" w:pos="2925"/>
              </w:tabs>
              <w:jc w:val="both"/>
            </w:pPr>
            <w:r>
              <w:t>Систематизація знань та уявлень про об’єкти та явища природи на основі абстрагування та узагальнення суттєвих ознак, їх конкретизації та диференціації.</w:t>
            </w:r>
          </w:p>
          <w:p w:rsidR="00ED75D3" w:rsidRDefault="00ED75D3">
            <w:pPr>
              <w:tabs>
                <w:tab w:val="left" w:pos="2925"/>
              </w:tabs>
              <w:jc w:val="both"/>
            </w:pPr>
            <w:r>
              <w:t>Формулює висновки та умовиводи на основі заданого алгоритму всебічного аналізу системи чинників того чи іншого явища та абстрагує серед інших основний.</w:t>
            </w:r>
          </w:p>
          <w:p w:rsidR="00ED75D3" w:rsidRDefault="00ED75D3">
            <w:pPr>
              <w:tabs>
                <w:tab w:val="left" w:pos="2925"/>
              </w:tabs>
              <w:jc w:val="both"/>
              <w:rPr>
                <w:rFonts w:cstheme="minorBidi"/>
                <w:lang w:val="ru-RU"/>
              </w:rPr>
            </w:pPr>
            <w:r>
              <w:t>Формування поняття про географічну карту та її види на основі уміння абстрагувати суттєві ознаки природних об’єктів та співвідносити їх з умовними позначеннями (кольором, знаком).</w:t>
            </w:r>
          </w:p>
          <w:p w:rsidR="00ED75D3" w:rsidRDefault="00ED75D3">
            <w:pPr>
              <w:tabs>
                <w:tab w:val="left" w:pos="2925"/>
              </w:tabs>
              <w:jc w:val="both"/>
            </w:pPr>
            <w:r>
              <w:t>Удосконалення навички зв’язного мовлення: висловлює власні міркування щодо змісту почутого або прочитаного, виражає ставлення до подій, наводить аналогічні приклади з власного досвіду.</w:t>
            </w:r>
          </w:p>
          <w:p w:rsidR="00ED75D3" w:rsidRDefault="00ED75D3">
            <w:pPr>
              <w:jc w:val="both"/>
            </w:pPr>
            <w:r>
              <w:t>Формування емоційно-позитивного відношення школяра до самого себе на основі почуття відповідальності за збереження природних ресурсів (води, повітря, ґрунтів, корисних копалин).</w:t>
            </w:r>
          </w:p>
          <w:p w:rsidR="00ED75D3" w:rsidRDefault="00ED75D3">
            <w:pPr>
              <w:jc w:val="both"/>
              <w:rPr>
                <w:lang w:eastAsia="en-US"/>
              </w:rPr>
            </w:pPr>
          </w:p>
        </w:tc>
      </w:tr>
      <w:tr w:rsidR="00ED75D3" w:rsidTr="00ED75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ED75D3">
            <w:pPr>
              <w:jc w:val="both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ED75D3">
            <w:pPr>
              <w:jc w:val="both"/>
              <w:rPr>
                <w:lang w:eastAsia="en-US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jc w:val="both"/>
              <w:rPr>
                <w:lang w:eastAsia="en-US"/>
              </w:rPr>
            </w:pPr>
            <w:r>
              <w:rPr>
                <w:b/>
              </w:rPr>
              <w:t>Розділ II. Всесвіт як середовище.</w:t>
            </w:r>
          </w:p>
        </w:tc>
      </w:tr>
      <w:tr w:rsidR="00ED75D3" w:rsidTr="00ED75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1628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jc w:val="both"/>
              <w:rPr>
                <w:lang w:eastAsia="en-US"/>
              </w:rPr>
            </w:pPr>
            <w: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ED75D3">
            <w:pPr>
              <w:jc w:val="both"/>
            </w:pPr>
            <w:r>
              <w:rPr>
                <w:b/>
              </w:rPr>
              <w:t>Тема 1. Небесні тіла.</w:t>
            </w:r>
          </w:p>
          <w:p w:rsidR="00ED75D3" w:rsidRDefault="00ED75D3">
            <w:pPr>
              <w:jc w:val="both"/>
            </w:pPr>
            <w:r>
              <w:t>Небесні тіла. Уявлення про Всесвіт.</w:t>
            </w:r>
          </w:p>
          <w:p w:rsidR="00ED75D3" w:rsidRDefault="00ED75D3">
            <w:pPr>
              <w:jc w:val="both"/>
            </w:pPr>
            <w:r>
              <w:t>Зоряні світи – галактики. Зорі, сузір’я.</w:t>
            </w:r>
          </w:p>
          <w:p w:rsidR="00ED75D3" w:rsidRDefault="00ED75D3">
            <w:pPr>
              <w:jc w:val="both"/>
            </w:pPr>
            <w:r>
              <w:t>Дослідження Всесвіту людиною.</w:t>
            </w:r>
          </w:p>
          <w:p w:rsidR="00ED75D3" w:rsidRDefault="00ED75D3">
            <w:pPr>
              <w:jc w:val="both"/>
            </w:pPr>
            <w:r>
              <w:t>Сонце – зірка, природне джерело світла та тепла на Землі.</w:t>
            </w:r>
          </w:p>
          <w:p w:rsidR="00ED75D3" w:rsidRDefault="00ED75D3">
            <w:pPr>
              <w:jc w:val="both"/>
            </w:pPr>
            <w:r>
              <w:t>Значення Сонця для живої природи.</w:t>
            </w:r>
          </w:p>
          <w:p w:rsidR="00ED75D3" w:rsidRDefault="00ED75D3">
            <w:pPr>
              <w:jc w:val="both"/>
            </w:pPr>
            <w:r>
              <w:t>Сонячна система. Рух планет навколо сонця.</w:t>
            </w:r>
          </w:p>
          <w:p w:rsidR="00ED75D3" w:rsidRDefault="00ED75D3">
            <w:pPr>
              <w:jc w:val="both"/>
            </w:pPr>
            <w:r>
              <w:t>Земля – планета Сонячної системи.</w:t>
            </w:r>
          </w:p>
          <w:p w:rsidR="00ED75D3" w:rsidRDefault="00ED75D3">
            <w:pPr>
              <w:jc w:val="both"/>
            </w:pPr>
            <w:r>
              <w:t>Форма та розміри Землі.</w:t>
            </w:r>
          </w:p>
          <w:p w:rsidR="00ED75D3" w:rsidRDefault="00ED75D3">
            <w:pPr>
              <w:jc w:val="both"/>
            </w:pPr>
            <w:r>
              <w:t>Обертання Землі навколо своєї осі.</w:t>
            </w:r>
          </w:p>
          <w:p w:rsidR="00ED75D3" w:rsidRDefault="00ED75D3">
            <w:pPr>
              <w:jc w:val="both"/>
            </w:pPr>
            <w:r>
              <w:t>Місяць – природний супутник Землі. Обертання Місяця навколо Землі.</w:t>
            </w:r>
          </w:p>
          <w:p w:rsidR="00ED75D3" w:rsidRDefault="00ED75D3">
            <w:pPr>
              <w:jc w:val="both"/>
            </w:pPr>
          </w:p>
          <w:p w:rsidR="00ED75D3" w:rsidRDefault="00ED75D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Практичні роботи.</w:t>
            </w:r>
          </w:p>
          <w:p w:rsidR="00ED75D3" w:rsidRDefault="00ED75D3">
            <w:pPr>
              <w:jc w:val="both"/>
              <w:rPr>
                <w:lang w:eastAsia="en-US"/>
              </w:rPr>
            </w:pPr>
            <w:r>
              <w:t>1.Визначення сторін горизонту за допомогою Сонця.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tabs>
                <w:tab w:val="left" w:pos="2925"/>
              </w:tabs>
              <w:jc w:val="both"/>
            </w:pPr>
            <w:r>
              <w:lastRenderedPageBreak/>
              <w:t xml:space="preserve">Формування поняття </w:t>
            </w:r>
            <w:r>
              <w:rPr>
                <w:lang w:val="ru-RU"/>
              </w:rPr>
              <w:t>“</w:t>
            </w:r>
            <w:r>
              <w:t>Сонячна система</w:t>
            </w:r>
            <w:r>
              <w:rPr>
                <w:lang w:val="ru-RU"/>
              </w:rPr>
              <w:t>”</w:t>
            </w:r>
            <w:r>
              <w:t xml:space="preserve"> на основі усвідомлення </w:t>
            </w:r>
            <w:proofErr w:type="spellStart"/>
            <w:r>
              <w:t>часо-просторових</w:t>
            </w:r>
            <w:proofErr w:type="spellEnd"/>
            <w:r>
              <w:t xml:space="preserve"> відношень між компонентами цієї системи.</w:t>
            </w:r>
          </w:p>
          <w:p w:rsidR="00ED75D3" w:rsidRDefault="00ED75D3">
            <w:pPr>
              <w:jc w:val="both"/>
            </w:pPr>
            <w:r>
              <w:t>Розвиток вербально-логічного мислення на основі уміння установлювати причинно-наслідкові зв’язки, які пояснюються загальними законами (зміна пір року, дня і ночі на Землі).</w:t>
            </w:r>
          </w:p>
          <w:p w:rsidR="00ED75D3" w:rsidRDefault="00ED75D3">
            <w:pPr>
              <w:jc w:val="both"/>
            </w:pPr>
            <w:r>
              <w:t>Закріплення уявлення про якості природних об’єктів на основі уміння порівнювати їх спільні та відмінні зовнішні ознаки (форма, розмір, колір планет).</w:t>
            </w:r>
          </w:p>
          <w:p w:rsidR="00ED75D3" w:rsidRDefault="00ED75D3">
            <w:pPr>
              <w:jc w:val="both"/>
            </w:pPr>
            <w:r>
              <w:t xml:space="preserve">Розвиток симультанного (одночасного) </w:t>
            </w:r>
            <w:r>
              <w:lastRenderedPageBreak/>
              <w:t>сприйняття на основі моделювання просторових відношень між частинами об’єкту (всередині об’єкту) та між об’єктами природи (склад Сонячної системи, Всесвіту).</w:t>
            </w:r>
          </w:p>
          <w:p w:rsidR="00ED75D3" w:rsidRDefault="00ED75D3">
            <w:pPr>
              <w:jc w:val="both"/>
            </w:pPr>
            <w:r>
              <w:t>Використовує групування об’єктів як засіб запам’ятовування та відтворення навчального матеріалу (назви планет Сонячної системи, сузір’я).</w:t>
            </w:r>
          </w:p>
          <w:p w:rsidR="00ED75D3" w:rsidRDefault="00ED75D3">
            <w:pPr>
              <w:tabs>
                <w:tab w:val="left" w:pos="2925"/>
              </w:tabs>
              <w:jc w:val="both"/>
            </w:pPr>
            <w:r>
              <w:t>Розвиток лексичної системності на основі формування та активізації словесних зв’язків тематичного та парадигматичного типів.</w:t>
            </w:r>
          </w:p>
          <w:p w:rsidR="003A1B93" w:rsidRDefault="003A1B93">
            <w:pPr>
              <w:tabs>
                <w:tab w:val="left" w:pos="2925"/>
              </w:tabs>
              <w:jc w:val="both"/>
              <w:rPr>
                <w:lang w:eastAsia="en-US"/>
              </w:rPr>
            </w:pPr>
          </w:p>
        </w:tc>
      </w:tr>
      <w:tr w:rsidR="00ED75D3" w:rsidTr="00ED75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1628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ED75D3">
            <w:pPr>
              <w:jc w:val="both"/>
            </w:pPr>
            <w:r>
              <w:t>5</w:t>
            </w:r>
          </w:p>
          <w:p w:rsidR="00ED75D3" w:rsidRDefault="00ED75D3">
            <w:pPr>
              <w:jc w:val="both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ED75D3">
            <w:pPr>
              <w:jc w:val="both"/>
              <w:rPr>
                <w:b/>
              </w:rPr>
            </w:pPr>
            <w:r>
              <w:rPr>
                <w:b/>
              </w:rPr>
              <w:t>Тема 2.Світ явищ, в якому живе людина.</w:t>
            </w:r>
          </w:p>
          <w:p w:rsidR="00ED75D3" w:rsidRDefault="00ED75D3">
            <w:pPr>
              <w:jc w:val="both"/>
            </w:pPr>
            <w:r>
              <w:t>Механічні явища. Механічний рух. Характеристики механічного руху тіла.</w:t>
            </w:r>
          </w:p>
          <w:p w:rsidR="00ED75D3" w:rsidRDefault="00ED75D3">
            <w:pPr>
              <w:jc w:val="both"/>
            </w:pPr>
            <w:r>
              <w:t>Звукові явища. Джерела світла. Поширення світла. Сприйняття світла людиною. Значення світлових явищ для організмів.</w:t>
            </w:r>
          </w:p>
          <w:p w:rsidR="00ED75D3" w:rsidRDefault="00ED75D3">
            <w:pPr>
              <w:jc w:val="both"/>
            </w:pPr>
            <w:r>
              <w:t>Теплові явища в природі (випадіння дощу, утворення та плавлення льоду). Повторюваність явищ.</w:t>
            </w:r>
          </w:p>
          <w:p w:rsidR="00ED75D3" w:rsidRDefault="00ED75D3">
            <w:pPr>
              <w:jc w:val="both"/>
            </w:pPr>
            <w:r>
              <w:t>Електричні явища. Значення знань про електричні явища в житті людини.</w:t>
            </w:r>
          </w:p>
          <w:p w:rsidR="00ED75D3" w:rsidRDefault="00ED75D3">
            <w:pPr>
              <w:jc w:val="both"/>
            </w:pPr>
          </w:p>
          <w:p w:rsidR="00ED75D3" w:rsidRDefault="00ED75D3">
            <w:pPr>
              <w:jc w:val="both"/>
              <w:rPr>
                <w:b/>
              </w:rPr>
            </w:pPr>
            <w:r>
              <w:rPr>
                <w:b/>
              </w:rPr>
              <w:t>Практичні роботи.</w:t>
            </w:r>
          </w:p>
          <w:p w:rsidR="00ED75D3" w:rsidRDefault="00ED75D3">
            <w:pPr>
              <w:jc w:val="both"/>
            </w:pPr>
            <w:r>
              <w:t>1.Вивчення впливу світла на рослини.</w:t>
            </w:r>
          </w:p>
          <w:p w:rsidR="00DD30D5" w:rsidRDefault="00DD30D5">
            <w:pPr>
              <w:jc w:val="both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tabs>
                <w:tab w:val="left" w:pos="2925"/>
              </w:tabs>
              <w:jc w:val="both"/>
            </w:pPr>
            <w:r>
              <w:t>Систематизація знань та уявлень про явища природи на основі абстрагування та узагальнення суттєвих ознак, їх конкретизації та диференціації.</w:t>
            </w:r>
          </w:p>
          <w:p w:rsidR="00ED75D3" w:rsidRDefault="00ED75D3">
            <w:pPr>
              <w:tabs>
                <w:tab w:val="left" w:pos="2925"/>
              </w:tabs>
              <w:jc w:val="both"/>
            </w:pPr>
            <w:r>
              <w:t>Формулює висновки та умовиводи на основі всебічного аналізу системи чинників того чи іншого явища та абстрагує серед інших основний.</w:t>
            </w:r>
          </w:p>
          <w:p w:rsidR="00ED75D3" w:rsidRDefault="00ED75D3">
            <w:pPr>
              <w:jc w:val="both"/>
            </w:pPr>
            <w:r>
              <w:t>З’ясовує значення абстрактних слів і слів із складною семантикою з опорою на контекст чи наочну ситуацію.</w:t>
            </w:r>
          </w:p>
          <w:p w:rsidR="00ED75D3" w:rsidRDefault="00ED75D3">
            <w:pPr>
              <w:jc w:val="both"/>
              <w:rPr>
                <w:lang w:eastAsia="en-US"/>
              </w:rPr>
            </w:pPr>
            <w:r>
              <w:t>Використовує складні речення з підрядними причини (</w:t>
            </w:r>
            <w:r>
              <w:rPr>
                <w:i/>
              </w:rPr>
              <w:t>Чому? З якої причини?</w:t>
            </w:r>
            <w:r>
              <w:t>), умови (</w:t>
            </w:r>
            <w:r>
              <w:rPr>
                <w:i/>
              </w:rPr>
              <w:t>За якої умови?</w:t>
            </w:r>
            <w:r>
              <w:t>), порівняння (</w:t>
            </w:r>
            <w:r>
              <w:rPr>
                <w:i/>
              </w:rPr>
              <w:t>Як?</w:t>
            </w:r>
            <w:r>
              <w:t>).</w:t>
            </w:r>
          </w:p>
        </w:tc>
      </w:tr>
      <w:tr w:rsidR="00ED75D3" w:rsidTr="00ED75D3">
        <w:trPr>
          <w:trHeight w:val="7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1628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Pr="004C1514" w:rsidRDefault="00ED75D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?</w:t>
            </w:r>
          </w:p>
          <w:p w:rsidR="00ED75D3" w:rsidRDefault="00ED75D3">
            <w:pPr>
              <w:jc w:val="both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ED75D3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Т</w:t>
            </w:r>
            <w:r>
              <w:rPr>
                <w:b/>
                <w:color w:val="000000"/>
                <w:spacing w:val="-2"/>
                <w:kern w:val="20"/>
              </w:rPr>
              <w:t>ема 3.</w:t>
            </w:r>
            <w:r>
              <w:rPr>
                <w:b/>
                <w:bCs/>
                <w:color w:val="000000"/>
                <w:spacing w:val="-2"/>
                <w:kern w:val="20"/>
              </w:rPr>
              <w:t>Тіла і речовини, що оточують людин</w:t>
            </w:r>
            <w:r>
              <w:rPr>
                <w:color w:val="000000"/>
              </w:rPr>
              <w:t>у</w:t>
            </w:r>
          </w:p>
          <w:p w:rsidR="00ED75D3" w:rsidRDefault="00ED75D3">
            <w:pPr>
              <w:jc w:val="both"/>
            </w:pPr>
            <w:r>
              <w:rPr>
                <w:color w:val="000000"/>
              </w:rPr>
              <w:t>Тіла. Характеристики тіла: довжина, м</w:t>
            </w:r>
            <w:r>
              <w:rPr>
                <w:color w:val="000000"/>
                <w:spacing w:val="-6"/>
                <w:kern w:val="20"/>
              </w:rPr>
              <w:t>аса, об’єм, густин</w:t>
            </w:r>
            <w:r>
              <w:rPr>
                <w:color w:val="000000"/>
              </w:rPr>
              <w:t>а. Їх вимірювання.</w:t>
            </w:r>
            <w:r>
              <w:rPr>
                <w:color w:val="000000"/>
              </w:rPr>
              <w:br/>
              <w:t>Речовини. Атоми і хімічні елементи. Молекули. Рух молекул. Дифузія.</w:t>
            </w:r>
            <w:r>
              <w:rPr>
                <w:color w:val="000000"/>
              </w:rPr>
              <w:br/>
              <w:t>Твердий, рідкий, газоподібний стан речовин. Прості та складні речовини.</w:t>
            </w:r>
          </w:p>
          <w:p w:rsidR="00ED75D3" w:rsidRDefault="00ED75D3">
            <w:pPr>
              <w:jc w:val="both"/>
            </w:pPr>
            <w:r>
              <w:t>Прості та складні речовини. Чисті речовини і суміші.</w:t>
            </w:r>
          </w:p>
          <w:p w:rsidR="00ED75D3" w:rsidRDefault="00ED75D3">
            <w:pPr>
              <w:jc w:val="both"/>
            </w:pPr>
            <w:r>
              <w:t>Способи розділення сумішей (відстоювання, випаровування, фільтрування).</w:t>
            </w:r>
          </w:p>
          <w:p w:rsidR="00ED75D3" w:rsidRDefault="00ED75D3">
            <w:pPr>
              <w:jc w:val="both"/>
            </w:pPr>
            <w:r>
              <w:t>Повітря – природна суміш.</w:t>
            </w:r>
          </w:p>
          <w:p w:rsidR="00ED75D3" w:rsidRDefault="00ED75D3">
            <w:pPr>
              <w:jc w:val="both"/>
            </w:pPr>
            <w:r>
              <w:t>Вода та її здатність розчиняти речовини.</w:t>
            </w:r>
          </w:p>
          <w:p w:rsidR="00ED75D3" w:rsidRDefault="00ED75D3">
            <w:pPr>
              <w:jc w:val="both"/>
            </w:pPr>
            <w:r>
              <w:t>Розчини у природі і побуті, приготування розчинів.</w:t>
            </w:r>
          </w:p>
          <w:p w:rsidR="00ED75D3" w:rsidRDefault="00ED75D3">
            <w:pPr>
              <w:jc w:val="both"/>
            </w:pPr>
          </w:p>
          <w:p w:rsidR="00ED75D3" w:rsidRDefault="00ED75D3">
            <w:pPr>
              <w:jc w:val="both"/>
              <w:rPr>
                <w:b/>
              </w:rPr>
            </w:pPr>
            <w:r>
              <w:rPr>
                <w:b/>
              </w:rPr>
              <w:t>Практичні роботи.</w:t>
            </w:r>
          </w:p>
          <w:p w:rsidR="00ED75D3" w:rsidRDefault="00ED75D3">
            <w:pPr>
              <w:jc w:val="both"/>
            </w:pPr>
            <w:r>
              <w:t>1.Визначення основних властивостей вимірюваних засобів вимірювання.</w:t>
            </w:r>
          </w:p>
          <w:p w:rsidR="00ED75D3" w:rsidRDefault="00ED75D3">
            <w:pPr>
              <w:jc w:val="both"/>
            </w:pPr>
            <w:r>
              <w:lastRenderedPageBreak/>
              <w:t>2.Визначення маси та розмірів різних тіл.</w:t>
            </w:r>
          </w:p>
          <w:p w:rsidR="00ED75D3" w:rsidRDefault="00ED75D3">
            <w:pPr>
              <w:jc w:val="both"/>
            </w:pPr>
            <w:r>
              <w:t>3.Спостереження за зміною агрегатного стану речовини.</w:t>
            </w:r>
          </w:p>
          <w:p w:rsidR="00ED75D3" w:rsidRDefault="00ED75D3">
            <w:pPr>
              <w:jc w:val="both"/>
            </w:pPr>
            <w:r>
              <w:t>4.Властивості води.</w:t>
            </w:r>
          </w:p>
          <w:p w:rsidR="00ED75D3" w:rsidRDefault="00ED75D3">
            <w:pPr>
              <w:jc w:val="both"/>
            </w:pPr>
            <w:r>
              <w:t>5.Вивчення розчинності речовин.</w:t>
            </w:r>
          </w:p>
          <w:p w:rsidR="00ED75D3" w:rsidRDefault="00ED75D3">
            <w:pPr>
              <w:jc w:val="both"/>
            </w:pPr>
            <w:r>
              <w:t>6.Розділення сумішей (відстоювання, випаровування, фільтрування). Очищення забрудненої кухонної солі.</w:t>
            </w:r>
          </w:p>
          <w:p w:rsidR="003A1B93" w:rsidRDefault="003A1B93">
            <w:pPr>
              <w:jc w:val="both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ED75D3">
            <w:pPr>
              <w:jc w:val="both"/>
            </w:pPr>
            <w:r>
              <w:lastRenderedPageBreak/>
              <w:t>Формування поняття “фізичні тіла” на основі узагальнення, систематизації та конкретизації знань та уявлень про об’єкти неживої природи.</w:t>
            </w:r>
          </w:p>
          <w:p w:rsidR="00ED75D3" w:rsidRDefault="00ED75D3">
            <w:pPr>
              <w:tabs>
                <w:tab w:val="left" w:pos="2925"/>
              </w:tabs>
              <w:jc w:val="both"/>
            </w:pPr>
            <w:r>
              <w:t>Розвиток вербально-логічного мислення на основі класифікації об’єктів природи за категоріальними ознаками та диференціації їх агрегатних станів.</w:t>
            </w:r>
          </w:p>
          <w:p w:rsidR="00ED75D3" w:rsidRDefault="00ED75D3">
            <w:pPr>
              <w:jc w:val="both"/>
            </w:pPr>
            <w:r>
              <w:t>Формування уявлення про одиниці вимірювання на основі практичного оперування еталонною системою мір та їх словесним опосередкуванням.</w:t>
            </w:r>
          </w:p>
          <w:p w:rsidR="00ED75D3" w:rsidRDefault="00ED75D3">
            <w:pPr>
              <w:jc w:val="both"/>
            </w:pPr>
            <w:r>
              <w:t>Здійснює самоконтроль на основі уміння виконувати вимірювальні дії, переносити та застосовувати їх в різних видах діяльності (навчальній, трудовій тощо) та в побуті.</w:t>
            </w:r>
          </w:p>
          <w:p w:rsidR="00ED75D3" w:rsidRDefault="00ED75D3">
            <w:pPr>
              <w:jc w:val="both"/>
            </w:pPr>
            <w:r>
              <w:t xml:space="preserve">З’ясовує значення абстрактних слів і слів із складною семантикою (іменники зі значенням фізичних величин, іменники та прикметники зі значенням якості, </w:t>
            </w:r>
            <w:r>
              <w:lastRenderedPageBreak/>
              <w:t>ступеня якості, абстрактні дії) з опорою на контекст чи наочну ситуацію.</w:t>
            </w:r>
          </w:p>
          <w:p w:rsidR="00ED75D3" w:rsidRDefault="00ED75D3">
            <w:pPr>
              <w:tabs>
                <w:tab w:val="left" w:pos="2925"/>
              </w:tabs>
              <w:jc w:val="both"/>
              <w:rPr>
                <w:lang w:eastAsia="en-US"/>
              </w:rPr>
            </w:pPr>
          </w:p>
        </w:tc>
      </w:tr>
      <w:tr w:rsidR="00ED75D3" w:rsidTr="00ED75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1628C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5D3" w:rsidRDefault="00ED75D3">
            <w:pPr>
              <w:jc w:val="both"/>
              <w:rPr>
                <w:lang w:eastAsia="en-US"/>
              </w:rPr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ED75D3">
            <w:pPr>
              <w:jc w:val="both"/>
              <w:rPr>
                <w:b/>
              </w:rPr>
            </w:pPr>
            <w:r>
              <w:rPr>
                <w:b/>
              </w:rPr>
              <w:t>Узагальнення.</w:t>
            </w:r>
          </w:p>
          <w:p w:rsidR="00ED75D3" w:rsidRDefault="00ED75D3">
            <w:pPr>
              <w:jc w:val="both"/>
            </w:pPr>
            <w:r>
              <w:t>Людина як частина природи. Вплив умов існування на живі організми. Охорона природи.</w:t>
            </w:r>
          </w:p>
          <w:p w:rsidR="00ED75D3" w:rsidRDefault="00ED75D3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D3" w:rsidRDefault="00ED75D3">
            <w:pPr>
              <w:tabs>
                <w:tab w:val="left" w:pos="2925"/>
              </w:tabs>
              <w:jc w:val="both"/>
            </w:pPr>
            <w:r>
              <w:t>Формулює висновки та умовиводи на основі всебічного аналізу всіх можливих причин явища та визначає серед інших основну (опанування системою причин: передбачувані та непередбачувані, постійні та тимчасові, найближчі та віддалені тощо).</w:t>
            </w:r>
          </w:p>
          <w:p w:rsidR="00ED75D3" w:rsidRDefault="00ED75D3">
            <w:pPr>
              <w:tabs>
                <w:tab w:val="left" w:pos="2925"/>
              </w:tabs>
              <w:jc w:val="both"/>
              <w:rPr>
                <w:rFonts w:cstheme="minorBidi"/>
              </w:rPr>
            </w:pPr>
            <w:r>
              <w:t>Удосконалення навички зв’язного мовлення: висловлює власні міркування щодо змісту почутого або прочитаного, виражає ставлення до подій, наводить аналогічні приклади з власного досвіду.</w:t>
            </w:r>
          </w:p>
          <w:p w:rsidR="00ED75D3" w:rsidRDefault="00ED75D3">
            <w:pPr>
              <w:tabs>
                <w:tab w:val="left" w:pos="2925"/>
              </w:tabs>
              <w:jc w:val="both"/>
            </w:pPr>
            <w:r>
              <w:t>Розвиток гуманних та моральних почуттів на основі усвідомлення значення природи та впливу негативних чинників на життєдіяльність людини.</w:t>
            </w:r>
          </w:p>
          <w:p w:rsidR="00ED75D3" w:rsidRDefault="00ED75D3">
            <w:pPr>
              <w:jc w:val="both"/>
            </w:pPr>
            <w:r>
              <w:t>Формування емоційно-позитивного відношення школяра до самого себе на основі почуття відповідальності за збереження природних ресурсів (води, повітря, ґрунтів, енергії тощо).</w:t>
            </w:r>
          </w:p>
          <w:p w:rsidR="00ED75D3" w:rsidRDefault="00ED75D3">
            <w:pPr>
              <w:tabs>
                <w:tab w:val="left" w:pos="2925"/>
              </w:tabs>
              <w:jc w:val="both"/>
              <w:rPr>
                <w:lang w:eastAsia="en-US"/>
              </w:rPr>
            </w:pPr>
          </w:p>
        </w:tc>
      </w:tr>
    </w:tbl>
    <w:p w:rsidR="00023584" w:rsidRPr="00261523" w:rsidRDefault="00023584" w:rsidP="00ED75D3">
      <w:pPr>
        <w:rPr>
          <w:b/>
          <w:sz w:val="28"/>
          <w:szCs w:val="28"/>
          <w:lang w:val="ru-RU"/>
        </w:rPr>
      </w:pPr>
    </w:p>
    <w:sectPr w:rsidR="00023584" w:rsidRPr="00261523" w:rsidSect="0003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EC4"/>
    <w:rsid w:val="00023584"/>
    <w:rsid w:val="00036847"/>
    <w:rsid w:val="00135BF0"/>
    <w:rsid w:val="001628C8"/>
    <w:rsid w:val="00201D46"/>
    <w:rsid w:val="00261523"/>
    <w:rsid w:val="00283E25"/>
    <w:rsid w:val="00305EC4"/>
    <w:rsid w:val="003A1B93"/>
    <w:rsid w:val="003B3F01"/>
    <w:rsid w:val="0042187B"/>
    <w:rsid w:val="004C1514"/>
    <w:rsid w:val="00657FEC"/>
    <w:rsid w:val="00750A13"/>
    <w:rsid w:val="007E4904"/>
    <w:rsid w:val="00846461"/>
    <w:rsid w:val="008E709A"/>
    <w:rsid w:val="009161CD"/>
    <w:rsid w:val="00A74A27"/>
    <w:rsid w:val="00C02AC7"/>
    <w:rsid w:val="00DD30D5"/>
    <w:rsid w:val="00E913FE"/>
    <w:rsid w:val="00ED75D3"/>
    <w:rsid w:val="00FA1CA6"/>
    <w:rsid w:val="00FF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rsid w:val="0084646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Arial"/>
      <w:b/>
      <w:bCs/>
      <w:sz w:val="32"/>
      <w:szCs w:val="32"/>
      <w:lang w:eastAsia="uk-UA"/>
    </w:rPr>
  </w:style>
  <w:style w:type="character" w:customStyle="1" w:styleId="a3">
    <w:name w:val="Без интервала Знак"/>
    <w:basedOn w:val="a0"/>
    <w:link w:val="a4"/>
    <w:uiPriority w:val="1"/>
    <w:locked/>
    <w:rsid w:val="009161C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161C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zdel">
    <w:name w:val="razdel"/>
    <w:rsid w:val="0084646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Times New Roman" w:hAnsi="Arial" w:cs="Arial"/>
      <w:b/>
      <w:bCs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D1BF-CB4A-4734-ADC2-A86874C5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2</cp:revision>
  <dcterms:created xsi:type="dcterms:W3CDTF">2021-01-02T22:02:00Z</dcterms:created>
  <dcterms:modified xsi:type="dcterms:W3CDTF">2021-01-02T22:02:00Z</dcterms:modified>
</cp:coreProperties>
</file>