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1238"/>
        <w:tblW w:w="4000" w:type="pct"/>
        <w:tblBorders>
          <w:left w:val="thinThickSmallGap" w:sz="24" w:space="0" w:color="CC0000"/>
        </w:tblBorders>
        <w:tblLook w:val="04A0" w:firstRow="1" w:lastRow="0" w:firstColumn="1" w:lastColumn="0" w:noHBand="0" w:noVBand="1"/>
      </w:tblPr>
      <w:tblGrid>
        <w:gridCol w:w="11386"/>
      </w:tblGrid>
      <w:tr w:rsidR="00F35954" w:rsidRPr="00F35954" w:rsidTr="00F35954">
        <w:tc>
          <w:tcPr>
            <w:tcW w:w="11386" w:type="dxa"/>
            <w:tcBorders>
              <w:top w:val="nil"/>
              <w:left w:val="thinThickSmallGap" w:sz="24" w:space="0" w:color="CC000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35954" w:rsidRPr="00F35954" w:rsidRDefault="00F35954" w:rsidP="00F35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eastAsia="Times New Roman"/>
                <w:sz w:val="36"/>
                <w:szCs w:val="36"/>
                <w:lang w:eastAsia="en-US"/>
              </w:rPr>
            </w:pPr>
            <w:r w:rsidRPr="00F35954">
              <w:rPr>
                <w:rFonts w:eastAsia="Times New Roman"/>
                <w:sz w:val="36"/>
                <w:szCs w:val="36"/>
                <w:lang w:eastAsia="en-US"/>
              </w:rPr>
              <w:t>Міністерство освіти і науки України</w:t>
            </w:r>
          </w:p>
          <w:p w:rsidR="00F35954" w:rsidRPr="00F35954" w:rsidRDefault="00F35954" w:rsidP="00F35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eastAsia="Times New Roman"/>
                <w:sz w:val="36"/>
                <w:szCs w:val="36"/>
                <w:lang w:eastAsia="en-US"/>
              </w:rPr>
            </w:pPr>
            <w:r w:rsidRPr="00F35954">
              <w:rPr>
                <w:rFonts w:eastAsia="Times New Roman"/>
                <w:sz w:val="36"/>
                <w:szCs w:val="36"/>
                <w:lang w:eastAsia="en-US"/>
              </w:rPr>
              <w:t>Інститут спеціальної педагогіки НАПН України</w:t>
            </w:r>
          </w:p>
          <w:p w:rsidR="00F35954" w:rsidRPr="00F35954" w:rsidRDefault="00F35954" w:rsidP="00F35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eastAsia="Times New Roman"/>
                <w:sz w:val="36"/>
                <w:szCs w:val="36"/>
                <w:lang w:eastAsia="en-US"/>
              </w:rPr>
            </w:pPr>
          </w:p>
        </w:tc>
      </w:tr>
      <w:tr w:rsidR="00F35954" w:rsidRPr="00F35954" w:rsidTr="00F35954">
        <w:tc>
          <w:tcPr>
            <w:tcW w:w="11386" w:type="dxa"/>
            <w:tcBorders>
              <w:top w:val="nil"/>
              <w:left w:val="thinThickSmallGap" w:sz="24" w:space="0" w:color="CC0000"/>
              <w:bottom w:val="nil"/>
              <w:right w:val="nil"/>
            </w:tcBorders>
          </w:tcPr>
          <w:p w:rsidR="00F35954" w:rsidRPr="00F35954" w:rsidRDefault="00F35954" w:rsidP="00F35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jc w:val="left"/>
              <w:rPr>
                <w:rFonts w:eastAsia="Times New Roman"/>
                <w:sz w:val="36"/>
                <w:szCs w:val="36"/>
                <w:lang w:eastAsia="uk-UA"/>
              </w:rPr>
            </w:pPr>
            <w:r w:rsidRPr="00F35954">
              <w:rPr>
                <w:rFonts w:eastAsia="Times New Roman"/>
                <w:b/>
                <w:color w:val="000000"/>
                <w:sz w:val="36"/>
                <w:szCs w:val="36"/>
                <w:lang w:eastAsia="uk-UA"/>
              </w:rPr>
              <w:t>НАВЧАЛЬНІ ПРОГРАМИ ДЛЯ 5-9 (10) КЛАСІВ СПЕЦІАЛЬНИХ ЗАГАЛЬНООСВІТНІХ НАВЧАЛЬНИХ ЗАКЛАДІВ ДЛЯ РОЗУМОВО ВІДСТАЛИХ ДІТЕЙ</w:t>
            </w:r>
            <w:r w:rsidRPr="00F35954">
              <w:rPr>
                <w:rFonts w:eastAsia="Times New Roman"/>
                <w:sz w:val="36"/>
                <w:szCs w:val="36"/>
                <w:lang w:eastAsia="uk-UA"/>
              </w:rPr>
              <w:t xml:space="preserve"> </w:t>
            </w:r>
          </w:p>
          <w:p w:rsidR="00023E5B" w:rsidRDefault="00023E5B" w:rsidP="00F35954">
            <w:pPr>
              <w:pageBreakBefore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left"/>
              <w:rPr>
                <w:b/>
                <w:sz w:val="36"/>
                <w:szCs w:val="36"/>
                <w:lang w:eastAsia="ru-RU"/>
              </w:rPr>
            </w:pPr>
          </w:p>
          <w:p w:rsidR="00F35954" w:rsidRPr="00F35954" w:rsidRDefault="00F35954" w:rsidP="00F35954">
            <w:pPr>
              <w:pageBreakBefore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left"/>
              <w:rPr>
                <w:b/>
                <w:sz w:val="36"/>
                <w:szCs w:val="36"/>
                <w:lang w:eastAsia="ru-RU"/>
              </w:rPr>
            </w:pPr>
            <w:r w:rsidRPr="00F35954">
              <w:rPr>
                <w:b/>
                <w:sz w:val="36"/>
                <w:szCs w:val="36"/>
                <w:lang w:eastAsia="ru-RU"/>
              </w:rPr>
              <w:t xml:space="preserve">ОСНОВИ ЗДОРОВ’Я </w:t>
            </w:r>
          </w:p>
          <w:p w:rsidR="00F35954" w:rsidRPr="00F35954" w:rsidRDefault="00F35954" w:rsidP="00F35954">
            <w:pPr>
              <w:pageBreakBefore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left"/>
              <w:rPr>
                <w:rFonts w:eastAsia="Times New Roman"/>
                <w:sz w:val="36"/>
                <w:szCs w:val="36"/>
                <w:lang w:eastAsia="en-US"/>
              </w:rPr>
            </w:pPr>
            <w:r w:rsidRPr="00F35954">
              <w:rPr>
                <w:rFonts w:eastAsia="Times New Roman"/>
                <w:sz w:val="36"/>
                <w:szCs w:val="36"/>
                <w:lang w:eastAsia="en-US"/>
              </w:rPr>
              <w:t>5 клас</w:t>
            </w:r>
          </w:p>
          <w:p w:rsidR="00F35954" w:rsidRPr="00F35954" w:rsidRDefault="00F35954" w:rsidP="00F35954">
            <w:pPr>
              <w:pageBreakBefore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left"/>
              <w:rPr>
                <w:rFonts w:eastAsia="Times New Roman"/>
                <w:b/>
                <w:sz w:val="36"/>
                <w:szCs w:val="36"/>
                <w:lang w:eastAsia="ar-SA"/>
              </w:rPr>
            </w:pPr>
          </w:p>
          <w:p w:rsidR="00F35954" w:rsidRPr="00F35954" w:rsidRDefault="00023E5B" w:rsidP="00023E5B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eastAsia="Times New Roman"/>
                <w:color w:val="4F81BD"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Укладач</w:t>
            </w:r>
            <w:r w:rsidR="00F35954" w:rsidRPr="00F35954">
              <w:rPr>
                <w:b/>
                <w:bCs/>
                <w:sz w:val="36"/>
                <w:szCs w:val="36"/>
                <w:lang w:eastAsia="en-US"/>
              </w:rPr>
              <w:t xml:space="preserve">: </w:t>
            </w:r>
            <w:r w:rsidR="00F35954" w:rsidRPr="00F35954">
              <w:rPr>
                <w:sz w:val="36"/>
              </w:rPr>
              <w:t xml:space="preserve"> </w:t>
            </w:r>
            <w:r w:rsidR="00F35954" w:rsidRPr="00F35954">
              <w:rPr>
                <w:sz w:val="36"/>
                <w:szCs w:val="36"/>
                <w:lang w:eastAsia="ru-RU"/>
              </w:rPr>
              <w:t>Гладченко І.В.</w:t>
            </w:r>
            <w:r>
              <w:rPr>
                <w:sz w:val="36"/>
                <w:szCs w:val="36"/>
                <w:lang w:eastAsia="ru-RU"/>
              </w:rPr>
              <w:t xml:space="preserve"> </w:t>
            </w:r>
            <w:r w:rsidR="00F35954" w:rsidRPr="00F35954">
              <w:rPr>
                <w:sz w:val="36"/>
                <w:szCs w:val="36"/>
                <w:lang w:eastAsia="ru-RU"/>
              </w:rPr>
              <w:t>кандидат педагогічних наук,</w:t>
            </w:r>
            <w:r>
              <w:rPr>
                <w:sz w:val="36"/>
                <w:szCs w:val="36"/>
                <w:lang w:eastAsia="ru-RU"/>
              </w:rPr>
              <w:t xml:space="preserve"> </w:t>
            </w:r>
            <w:r w:rsidR="00F35954" w:rsidRPr="00F35954">
              <w:rPr>
                <w:sz w:val="36"/>
                <w:szCs w:val="36"/>
                <w:lang w:eastAsia="ru-RU"/>
              </w:rPr>
              <w:t>ст. наук. співробітник</w:t>
            </w:r>
            <w:r>
              <w:rPr>
                <w:sz w:val="36"/>
                <w:szCs w:val="36"/>
                <w:lang w:eastAsia="ru-RU"/>
              </w:rPr>
              <w:t xml:space="preserve"> </w:t>
            </w:r>
            <w:bookmarkStart w:id="0" w:name="_GoBack"/>
            <w:bookmarkEnd w:id="0"/>
            <w:r w:rsidR="00F35954" w:rsidRPr="00F35954">
              <w:rPr>
                <w:sz w:val="36"/>
                <w:szCs w:val="36"/>
                <w:lang w:eastAsia="ru-RU"/>
              </w:rPr>
              <w:t>лабораторії олігофренопедагогіки</w:t>
            </w:r>
          </w:p>
        </w:tc>
      </w:tr>
      <w:tr w:rsidR="00F35954" w:rsidRPr="00F35954" w:rsidTr="00F35954">
        <w:tc>
          <w:tcPr>
            <w:tcW w:w="11386" w:type="dxa"/>
            <w:tcBorders>
              <w:top w:val="nil"/>
              <w:left w:val="thinThickSmallGap" w:sz="24" w:space="0" w:color="CC000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F35954" w:rsidRPr="00F35954" w:rsidRDefault="00F35954" w:rsidP="00F35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rFonts w:eastAsia="Times New Roman"/>
                <w:sz w:val="36"/>
                <w:szCs w:val="36"/>
                <w:lang w:eastAsia="en-US"/>
              </w:rPr>
            </w:pPr>
            <w:r w:rsidRPr="00F35954">
              <w:rPr>
                <w:rFonts w:eastAsia="Times New Roman"/>
                <w:sz w:val="36"/>
                <w:szCs w:val="36"/>
                <w:lang w:eastAsia="en-US"/>
              </w:rPr>
              <w:t>Київ - 2014</w:t>
            </w:r>
          </w:p>
        </w:tc>
      </w:tr>
    </w:tbl>
    <w:p w:rsidR="00F35954" w:rsidRDefault="00F35954">
      <w:pPr>
        <w:spacing w:line="240" w:lineRule="auto"/>
        <w:rPr>
          <w:b/>
        </w:rPr>
      </w:pPr>
    </w:p>
    <w:p w:rsidR="00F35954" w:rsidRDefault="00F35954">
      <w:pPr>
        <w:rPr>
          <w:b/>
        </w:rPr>
      </w:pPr>
      <w:r>
        <w:rPr>
          <w:b/>
        </w:rPr>
        <w:br w:type="page"/>
      </w:r>
    </w:p>
    <w:p w:rsidR="00AE5309" w:rsidRDefault="001D7A31">
      <w:pPr>
        <w:spacing w:line="240" w:lineRule="auto"/>
        <w:rPr>
          <w:b/>
        </w:rPr>
      </w:pPr>
      <w:r>
        <w:rPr>
          <w:b/>
        </w:rPr>
        <w:lastRenderedPageBreak/>
        <w:t>ОСНОВИ ЗДОРОВ</w:t>
      </w:r>
      <w:r>
        <w:rPr>
          <w:b/>
          <w:lang w:val="ru-RU"/>
        </w:rPr>
        <w:t>’</w:t>
      </w:r>
      <w:r>
        <w:rPr>
          <w:b/>
        </w:rPr>
        <w:t>Я</w:t>
      </w:r>
    </w:p>
    <w:p w:rsidR="00AE5309" w:rsidRDefault="001D7A31">
      <w:pPr>
        <w:spacing w:line="240" w:lineRule="auto"/>
      </w:pPr>
      <w:r>
        <w:rPr>
          <w:b/>
        </w:rPr>
        <w:t>5 клас</w:t>
      </w:r>
    </w:p>
    <w:p w:rsidR="00AE5309" w:rsidRDefault="001D7A31">
      <w:pPr>
        <w:spacing w:line="240" w:lineRule="auto"/>
        <w:rPr>
          <w:b/>
          <w:i/>
        </w:rPr>
      </w:pPr>
      <w:r>
        <w:rPr>
          <w:i/>
        </w:rPr>
        <w:t>(35 годин, 1 год. на тиждень)</w:t>
      </w:r>
    </w:p>
    <w:p w:rsidR="00AE5309" w:rsidRDefault="00AE5309">
      <w:pPr>
        <w:spacing w:line="240" w:lineRule="auto"/>
        <w:jc w:val="both"/>
        <w:rPr>
          <w:i/>
        </w:rPr>
      </w:pPr>
    </w:p>
    <w:tbl>
      <w:tblPr>
        <w:tblW w:w="14881" w:type="dxa"/>
        <w:tblInd w:w="-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920"/>
        <w:gridCol w:w="4501"/>
        <w:gridCol w:w="4534"/>
        <w:gridCol w:w="4281"/>
      </w:tblGrid>
      <w:tr w:rsidR="00AE5309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309" w:rsidRDefault="001D7A31">
            <w:pPr>
              <w:spacing w:line="240" w:lineRule="auto"/>
            </w:pPr>
            <w:r>
              <w:t>№</w:t>
            </w:r>
          </w:p>
          <w:p w:rsidR="00AE5309" w:rsidRDefault="001D7A31">
            <w:pPr>
              <w:spacing w:line="240" w:lineRule="auto"/>
            </w:pPr>
            <w:r>
              <w:t>п\п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309" w:rsidRDefault="001D7A31">
            <w:pPr>
              <w:spacing w:line="240" w:lineRule="auto"/>
            </w:pPr>
            <w:r>
              <w:t>К-ть</w:t>
            </w:r>
          </w:p>
          <w:p w:rsidR="00AE5309" w:rsidRDefault="001D7A31">
            <w:pPr>
              <w:spacing w:line="240" w:lineRule="auto"/>
            </w:pPr>
            <w:r>
              <w:t>годин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309" w:rsidRDefault="001D7A31">
            <w:pPr>
              <w:spacing w:line="240" w:lineRule="auto"/>
            </w:pPr>
            <w:r>
              <w:t>Зміст</w:t>
            </w:r>
          </w:p>
          <w:p w:rsidR="00AE5309" w:rsidRDefault="001D7A31">
            <w:pPr>
              <w:spacing w:line="240" w:lineRule="auto"/>
            </w:pPr>
            <w:r>
              <w:t>навчального матеріалу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309" w:rsidRDefault="001D7A31">
            <w:pPr>
              <w:spacing w:line="240" w:lineRule="auto"/>
            </w:pPr>
            <w:r>
              <w:t>Орієнтовні</w:t>
            </w:r>
          </w:p>
          <w:p w:rsidR="00AE5309" w:rsidRDefault="001D7A31">
            <w:pPr>
              <w:spacing w:line="240" w:lineRule="auto"/>
            </w:pPr>
            <w:r>
              <w:t>навчальні досягнення учнів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309" w:rsidRDefault="001D7A31">
            <w:pPr>
              <w:spacing w:line="240" w:lineRule="auto"/>
            </w:pPr>
            <w:r>
              <w:t>Спрямованість</w:t>
            </w:r>
          </w:p>
          <w:p w:rsidR="00AE5309" w:rsidRDefault="001D7A31">
            <w:pPr>
              <w:spacing w:line="240" w:lineRule="auto"/>
            </w:pPr>
            <w:r>
              <w:t>корекційно-розвивальної роботи</w:t>
            </w:r>
          </w:p>
        </w:tc>
      </w:tr>
      <w:tr w:rsidR="00AE530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309" w:rsidRDefault="00AE5309">
            <w:pPr>
              <w:spacing w:line="240" w:lineRule="auto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309" w:rsidRDefault="001D7A31">
            <w:pPr>
              <w:spacing w:line="240" w:lineRule="auto"/>
            </w:pPr>
            <w:r>
              <w:t>4</w:t>
            </w:r>
          </w:p>
          <w:p w:rsidR="00AE5309" w:rsidRDefault="001D7A31">
            <w:pPr>
              <w:spacing w:line="240" w:lineRule="auto"/>
            </w:pPr>
            <w:r>
              <w:t>год.</w:t>
            </w:r>
          </w:p>
        </w:tc>
        <w:tc>
          <w:tcPr>
            <w:tcW w:w="1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309" w:rsidRDefault="001D7A31">
            <w:pPr>
              <w:spacing w:line="240" w:lineRule="auto"/>
            </w:pPr>
            <w:r>
              <w:rPr>
                <w:b/>
                <w:bCs/>
              </w:rPr>
              <w:t>Розділ І. Людина і здоров</w:t>
            </w:r>
            <w:r>
              <w:t>’</w:t>
            </w:r>
            <w:r>
              <w:rPr>
                <w:b/>
                <w:bCs/>
              </w:rPr>
              <w:t>я</w:t>
            </w:r>
          </w:p>
        </w:tc>
      </w:tr>
      <w:tr w:rsidR="00AE530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AE5309">
            <w:pPr>
              <w:spacing w:line="240" w:lineRule="auto"/>
              <w:jc w:val="both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rPr>
                <w:b/>
              </w:rPr>
            </w:pPr>
            <w:r>
              <w:rPr>
                <w:b/>
              </w:rPr>
              <w:t>Здоровий спосіб життя</w:t>
            </w:r>
          </w:p>
          <w:p w:rsidR="00AE5309" w:rsidRDefault="00AE5309">
            <w:pPr>
              <w:spacing w:line="240" w:lineRule="auto"/>
              <w:jc w:val="both"/>
              <w:rPr>
                <w:b/>
              </w:rPr>
            </w:pPr>
          </w:p>
          <w:p w:rsidR="00AE5309" w:rsidRDefault="001D7A31">
            <w:pPr>
              <w:spacing w:line="240" w:lineRule="auto"/>
              <w:jc w:val="both"/>
            </w:pPr>
            <w:r>
              <w:t xml:space="preserve">Фізичне здоров’я.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Безпечне використання природних факторів (вода, сонце, повітря), дарів природи для оздоровлення організму та профілактики захворювань. </w:t>
            </w:r>
          </w:p>
          <w:p w:rsidR="00AE5309" w:rsidRDefault="001D7A31">
            <w:pPr>
              <w:spacing w:line="240" w:lineRule="auto"/>
              <w:jc w:val="both"/>
            </w:pPr>
            <w:r>
              <w:t>Основні поняття про способи та правила загартування.</w:t>
            </w:r>
          </w:p>
          <w:p w:rsidR="00AE5309" w:rsidRDefault="001D7A31">
            <w:pPr>
              <w:spacing w:line="240" w:lineRule="auto"/>
              <w:jc w:val="both"/>
            </w:pPr>
            <w:r>
              <w:t>Особливості купання у морі (великі хвилі, сильні</w:t>
            </w:r>
            <w:r>
              <w:t xml:space="preserve"> поверхові та підводні течії), у річці (повноводній, гірській), у ставку (обривчасте слизьке дно, водорості, забруднене дно, дамби), озері (стояча вода, виділення газів).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Правила поведінки на воді. </w:t>
            </w:r>
            <w:r>
              <w:lastRenderedPageBreak/>
              <w:t>Способи порятунку потерпілих на воді.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AE5309">
            <w:pPr>
              <w:spacing w:line="24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Учень/учениця:</w:t>
            </w:r>
          </w:p>
          <w:p w:rsidR="00AE5309" w:rsidRDefault="00AE5309">
            <w:pPr>
              <w:spacing w:line="240" w:lineRule="auto"/>
              <w:jc w:val="both"/>
              <w:rPr>
                <w:i/>
              </w:rPr>
            </w:pPr>
          </w:p>
          <w:p w:rsidR="00AE5309" w:rsidRDefault="001D7A31">
            <w:pPr>
              <w:spacing w:line="240" w:lineRule="auto"/>
              <w:jc w:val="both"/>
            </w:pPr>
            <w:r>
              <w:t xml:space="preserve">за запитаннями вчителя </w:t>
            </w:r>
            <w:r>
              <w:rPr>
                <w:i/>
                <w:iCs/>
              </w:rPr>
              <w:t xml:space="preserve">розповідає </w:t>
            </w:r>
            <w:r>
              <w:t xml:space="preserve"> про здоров’я та</w:t>
            </w:r>
            <w:r>
              <w:rPr>
                <w:i/>
                <w:iCs/>
              </w:rPr>
              <w:t xml:space="preserve"> називає</w:t>
            </w:r>
            <w:r>
              <w:t xml:space="preserve"> його складові (за опорною схемою);</w:t>
            </w:r>
          </w:p>
          <w:p w:rsidR="00AE5309" w:rsidRDefault="001D7A31">
            <w:pPr>
              <w:spacing w:line="240" w:lineRule="auto"/>
              <w:jc w:val="both"/>
            </w:pPr>
            <w:r>
              <w:t>*має уявлення про здоров’я та способи його підтримання;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rPr>
                <w:i/>
                <w:iCs/>
              </w:rPr>
              <w:t>розуміє</w:t>
            </w:r>
            <w:r>
              <w:t xml:space="preserve"> та </w:t>
            </w:r>
            <w:r>
              <w:rPr>
                <w:i/>
                <w:iCs/>
              </w:rPr>
              <w:t>пояснює</w:t>
            </w:r>
            <w:r>
              <w:t xml:space="preserve"> з допомогою вчителя значення світла, повітря, води, продуктів харчування, вітамінів дл</w:t>
            </w:r>
            <w:r>
              <w:t xml:space="preserve">я росту та розвитку організму;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за наочністю та опорними словами </w:t>
            </w:r>
            <w:r>
              <w:rPr>
                <w:i/>
                <w:iCs/>
              </w:rPr>
              <w:t>розповідає</w:t>
            </w:r>
            <w:r>
              <w:t xml:space="preserve"> про умови безпечного прийняття сонячних та повітряних ванн;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за запитаннями вчителя </w:t>
            </w:r>
            <w:r>
              <w:rPr>
                <w:i/>
                <w:iCs/>
              </w:rPr>
              <w:t>розповідає</w:t>
            </w:r>
            <w:r>
              <w:t xml:space="preserve"> про безпечну поведінку під час </w:t>
            </w:r>
            <w:r>
              <w:lastRenderedPageBreak/>
              <w:t>відпочинку біля водойм та на воді;</w:t>
            </w:r>
          </w:p>
          <w:p w:rsidR="00AE5309" w:rsidRDefault="001D7A31">
            <w:pPr>
              <w:spacing w:line="240" w:lineRule="auto"/>
              <w:jc w:val="both"/>
            </w:pPr>
            <w:r>
              <w:rPr>
                <w:i/>
                <w:iCs/>
              </w:rPr>
              <w:t>розповідає</w:t>
            </w:r>
            <w:r>
              <w:t xml:space="preserve"> за наочн</w:t>
            </w:r>
            <w:r>
              <w:t xml:space="preserve">ою опорою (опорні слова, схеми, малюнки) про способи рятування потерпілих на воді. </w:t>
            </w:r>
          </w:p>
          <w:p w:rsidR="00AE5309" w:rsidRDefault="001D7A31">
            <w:pPr>
              <w:spacing w:line="240" w:lineRule="auto"/>
              <w:jc w:val="both"/>
            </w:pPr>
            <w:r>
              <w:t>*</w:t>
            </w:r>
            <w:r>
              <w:rPr>
                <w:i/>
                <w:iCs/>
              </w:rPr>
              <w:t>має уявлення</w:t>
            </w:r>
            <w:r>
              <w:t xml:space="preserve"> про безпечну поведінку під час відпочинку на природі;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*за допомогою вчителя </w:t>
            </w:r>
            <w:r>
              <w:rPr>
                <w:i/>
                <w:iCs/>
              </w:rPr>
              <w:t>добирає</w:t>
            </w:r>
            <w:r>
              <w:t xml:space="preserve"> відповідний наочно-дидактичний матеріал.</w:t>
            </w:r>
          </w:p>
          <w:p w:rsidR="00AE5309" w:rsidRDefault="00AE5309">
            <w:pPr>
              <w:spacing w:line="240" w:lineRule="auto"/>
              <w:jc w:val="both"/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 xml:space="preserve">Розвиток полісенсорного </w:t>
            </w:r>
            <w:r>
              <w:t>сприйняття.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>Формування процесів пізнавальної діяльності шляхом ознайомлення учнів з новими поняттями.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>Формування узагальненості сприймання (виділення суттєвих властивостей, ознак).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>Розвиток наочно-образного мислення та зв’язного мовлення на основі форму</w:t>
            </w:r>
            <w:r>
              <w:t>вання умінь загартовувати організм під час водних процедур.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lastRenderedPageBreak/>
              <w:t xml:space="preserve">Розвиток оперативної пам’яті та процесів відтворення засвоєного матеріалу на основі запам’ятовування правил безпечної поведінки під час відпочинку на воді. 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>Виховання довільності поведінки на ур</w:t>
            </w:r>
            <w:r>
              <w:t>оці.</w:t>
            </w:r>
          </w:p>
          <w:p w:rsidR="00AE5309" w:rsidRDefault="00AE5309">
            <w:pPr>
              <w:spacing w:line="240" w:lineRule="auto"/>
              <w:jc w:val="both"/>
            </w:pPr>
          </w:p>
        </w:tc>
      </w:tr>
      <w:tr w:rsidR="00AE530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</w:pPr>
            <w:r>
              <w:lastRenderedPageBreak/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AE5309">
            <w:pPr>
              <w:spacing w:line="240" w:lineRule="auto"/>
              <w:jc w:val="both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Здорове харчування</w:t>
            </w:r>
          </w:p>
          <w:p w:rsidR="00AE5309" w:rsidRDefault="00AE5309">
            <w:pPr>
              <w:spacing w:line="240" w:lineRule="auto"/>
              <w:jc w:val="both"/>
              <w:rPr>
                <w:b/>
                <w:bCs/>
              </w:rPr>
            </w:pPr>
          </w:p>
          <w:p w:rsidR="00AE5309" w:rsidRDefault="001D7A31">
            <w:pPr>
              <w:spacing w:line="240" w:lineRule="auto"/>
              <w:jc w:val="both"/>
            </w:pPr>
            <w:r>
              <w:t>Значення використання якісних продуктів для збереження здоров’я. Основні продукти харчування для «будування» здорового організму (фрукти та овочі, хліб і крупи, молочні та м’ясні продукти).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Вітаміни та їх роль для зростання, </w:t>
            </w:r>
            <w:r>
              <w:t>розвитку дитячого організму.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Додаткові продукти (цукерки, чіпси тощо).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Дари природи (гриби, ягоди). Особливості збирання дарів </w:t>
            </w:r>
            <w:r>
              <w:lastRenderedPageBreak/>
              <w:t>природи.</w:t>
            </w:r>
          </w:p>
          <w:p w:rsidR="00AE5309" w:rsidRDefault="00AE530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Учень/учениця: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  <w:rPr>
                <w:i/>
              </w:rPr>
            </w:pPr>
            <w:r>
              <w:t xml:space="preserve">за наочною опорою (схеми, малюнки) та допомогою вчителя </w:t>
            </w:r>
            <w:r>
              <w:rPr>
                <w:i/>
                <w:iCs/>
              </w:rPr>
              <w:t>розповідає</w:t>
            </w:r>
            <w:r>
              <w:t xml:space="preserve"> про основні та додаткові продукти х</w:t>
            </w:r>
            <w:r>
              <w:t>арчування, про вплив цукру і солі на здоров’я;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з допомогою вчителя </w:t>
            </w:r>
            <w:r>
              <w:rPr>
                <w:i/>
                <w:iCs/>
              </w:rPr>
              <w:t xml:space="preserve">називає </w:t>
            </w:r>
            <w:r>
              <w:t xml:space="preserve"> хвороби, до яких призводить нестача вітамінів (рахіт, затримка розвитку тощо);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з допомогою вчителя (опорні слова, словосполучення) </w:t>
            </w:r>
            <w:r>
              <w:rPr>
                <w:i/>
                <w:iCs/>
              </w:rPr>
              <w:t>розповідає</w:t>
            </w:r>
            <w:r>
              <w:t xml:space="preserve"> про небезпечність вживання недоброякі</w:t>
            </w:r>
            <w:r>
              <w:t xml:space="preserve">сних </w:t>
            </w:r>
            <w:r>
              <w:lastRenderedPageBreak/>
              <w:t xml:space="preserve">продуктів;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за наочною опорою </w:t>
            </w:r>
            <w:r>
              <w:rPr>
                <w:i/>
                <w:iCs/>
              </w:rPr>
              <w:t>називає</w:t>
            </w:r>
            <w:r>
              <w:t xml:space="preserve"> способи запобігання отруєнням, інфекційним кишковим захворюванням.</w:t>
            </w:r>
          </w:p>
          <w:p w:rsidR="00AE5309" w:rsidRDefault="001D7A31">
            <w:pPr>
              <w:spacing w:line="240" w:lineRule="auto"/>
              <w:jc w:val="both"/>
            </w:pPr>
            <w:r>
              <w:t>*</w:t>
            </w:r>
            <w:r>
              <w:rPr>
                <w:i/>
                <w:iCs/>
              </w:rPr>
              <w:t>ознайомлений</w:t>
            </w:r>
            <w:r>
              <w:t xml:space="preserve"> з основними правилами здорового харчування;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*за допомогою вчителя </w:t>
            </w:r>
            <w:r>
              <w:rPr>
                <w:i/>
                <w:iCs/>
              </w:rPr>
              <w:t>називає</w:t>
            </w:r>
            <w:r>
              <w:t xml:space="preserve"> та </w:t>
            </w:r>
            <w:r>
              <w:rPr>
                <w:i/>
                <w:iCs/>
              </w:rPr>
              <w:t xml:space="preserve">показує </w:t>
            </w:r>
            <w:r>
              <w:t xml:space="preserve">на дидактичному матеріалі різні продукти </w:t>
            </w:r>
            <w:r>
              <w:t>харчування.</w:t>
            </w:r>
          </w:p>
          <w:p w:rsidR="00AE5309" w:rsidRDefault="00AE5309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jc w:val="both"/>
            </w:pPr>
            <w:r>
              <w:lastRenderedPageBreak/>
              <w:t>Розвиток розумових операцій аналізу, синтезу, порівняння, узагальнення.</w:t>
            </w:r>
          </w:p>
          <w:p w:rsidR="00AE5309" w:rsidRDefault="001D7A31">
            <w:pPr>
              <w:spacing w:line="240" w:lineRule="auto"/>
              <w:jc w:val="both"/>
            </w:pPr>
            <w:r>
              <w:t>Збагачення словникового запасу учнів шляхом формування уявлень про основні та додаткові продукти харчування; про хвороби, до яких призводить нестача вітамінів.</w:t>
            </w:r>
          </w:p>
          <w:p w:rsidR="00AE5309" w:rsidRDefault="001D7A31">
            <w:pPr>
              <w:spacing w:line="240" w:lineRule="auto"/>
              <w:jc w:val="both"/>
            </w:pPr>
            <w:r>
              <w:t>Розвиток на</w:t>
            </w:r>
            <w:r>
              <w:t>вичок диференційованого сприймання образного та вербального матеріалу.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Розвиток стійкості уваги, можливості її розподілу та </w:t>
            </w:r>
            <w:r>
              <w:lastRenderedPageBreak/>
              <w:t>переключення.</w:t>
            </w:r>
          </w:p>
          <w:p w:rsidR="00AE5309" w:rsidRDefault="001D7A31">
            <w:pPr>
              <w:spacing w:line="240" w:lineRule="auto"/>
              <w:jc w:val="both"/>
            </w:pPr>
            <w:r>
              <w:t>Розвиток спостережливості. Формування потреби турбуватися про своє здоров’я.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Формування уявлень про шляхи запобігання </w:t>
            </w:r>
            <w:r>
              <w:t>отруєнням, інфекційним кишковим захворюванням.</w:t>
            </w:r>
          </w:p>
          <w:p w:rsidR="00AE5309" w:rsidRDefault="001D7A31">
            <w:pPr>
              <w:spacing w:line="240" w:lineRule="auto"/>
              <w:jc w:val="both"/>
            </w:pPr>
            <w:r>
              <w:t>Виховання дисциплінованості, відповідальності.</w:t>
            </w:r>
          </w:p>
          <w:p w:rsidR="00AE5309" w:rsidRDefault="00AE5309">
            <w:pPr>
              <w:spacing w:line="240" w:lineRule="auto"/>
              <w:jc w:val="both"/>
            </w:pPr>
          </w:p>
        </w:tc>
      </w:tr>
      <w:tr w:rsidR="00AE530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AE5309">
            <w:pPr>
              <w:spacing w:line="24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</w:pPr>
            <w:r>
              <w:t>15</w:t>
            </w:r>
          </w:p>
          <w:p w:rsidR="00AE5309" w:rsidRDefault="001D7A31">
            <w:pPr>
              <w:spacing w:line="240" w:lineRule="auto"/>
            </w:pPr>
            <w:r>
              <w:t>год.</w:t>
            </w:r>
          </w:p>
        </w:tc>
        <w:tc>
          <w:tcPr>
            <w:tcW w:w="1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309" w:rsidRDefault="001D7A31">
            <w:pPr>
              <w:spacing w:line="240" w:lineRule="auto"/>
            </w:pPr>
            <w:r>
              <w:rPr>
                <w:b/>
                <w:bCs/>
              </w:rPr>
              <w:t>Розділ П. Основи безпеки життєдіяльності</w:t>
            </w:r>
          </w:p>
        </w:tc>
      </w:tr>
      <w:tr w:rsidR="00AE5309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AE5309">
            <w:pPr>
              <w:spacing w:line="240" w:lineRule="auto"/>
              <w:jc w:val="both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Безпека руху пішохода</w:t>
            </w:r>
          </w:p>
          <w:p w:rsidR="00AE5309" w:rsidRDefault="00AE5309">
            <w:pPr>
              <w:spacing w:line="240" w:lineRule="auto"/>
              <w:jc w:val="both"/>
              <w:rPr>
                <w:b/>
                <w:bCs/>
              </w:rPr>
            </w:pPr>
          </w:p>
          <w:p w:rsidR="00AE5309" w:rsidRDefault="001D7A31">
            <w:pPr>
              <w:spacing w:line="240" w:lineRule="auto"/>
              <w:jc w:val="both"/>
              <w:rPr>
                <w:b/>
                <w:bCs/>
              </w:rPr>
            </w:pPr>
            <w:r>
              <w:t xml:space="preserve">Перехід дороги обладнаними пішохідними переходами та на необладнаних місцях.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Транспортний потік.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Пошук безпечної дистанції в транспортному потоці між автомобілями.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Перехід дороги з трамвайними коліями. </w:t>
            </w:r>
          </w:p>
          <w:p w:rsidR="00AE5309" w:rsidRDefault="001D7A31">
            <w:pPr>
              <w:spacing w:line="240" w:lineRule="auto"/>
              <w:jc w:val="both"/>
            </w:pPr>
            <w:r>
              <w:t>Знаки. Дорожня розмітка. Небезпечний вантаж. Вантаж, що виступає.</w:t>
            </w:r>
          </w:p>
          <w:p w:rsidR="00AE5309" w:rsidRDefault="00AE530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Учень/учениця:</w:t>
            </w:r>
          </w:p>
          <w:p w:rsidR="00AE5309" w:rsidRDefault="00AE5309">
            <w:pPr>
              <w:spacing w:line="240" w:lineRule="auto"/>
              <w:jc w:val="both"/>
              <w:rPr>
                <w:i/>
              </w:rPr>
            </w:pPr>
          </w:p>
          <w:p w:rsidR="00AE5309" w:rsidRDefault="001D7A31">
            <w:pPr>
              <w:spacing w:line="240" w:lineRule="auto"/>
              <w:jc w:val="both"/>
            </w:pPr>
            <w:r>
              <w:t xml:space="preserve">за наочною опорою </w:t>
            </w:r>
            <w:r>
              <w:rPr>
                <w:i/>
                <w:iCs/>
              </w:rPr>
              <w:t>розповідає</w:t>
            </w:r>
            <w:r>
              <w:t xml:space="preserve"> правила переходу вулиць, перехресть, транспортних магістралей;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за допомогою вчителя </w:t>
            </w:r>
            <w:r>
              <w:rPr>
                <w:i/>
                <w:iCs/>
              </w:rPr>
              <w:t>пояснює</w:t>
            </w:r>
            <w:r>
              <w:t xml:space="preserve"> правила руху великими групами, особливості переходу вулиць; </w:t>
            </w:r>
          </w:p>
          <w:p w:rsidR="00AE5309" w:rsidRDefault="001D7A31">
            <w:pPr>
              <w:spacing w:line="240" w:lineRule="auto"/>
              <w:jc w:val="both"/>
            </w:pPr>
            <w:r>
              <w:rPr>
                <w:i/>
                <w:iCs/>
              </w:rPr>
              <w:t>називає</w:t>
            </w:r>
            <w:r>
              <w:t xml:space="preserve"> відомі дорожні знака, за допомогою вчителя </w:t>
            </w:r>
            <w:r>
              <w:rPr>
                <w:i/>
                <w:iCs/>
              </w:rPr>
              <w:t>пояснює</w:t>
            </w:r>
            <w:r>
              <w:t xml:space="preserve"> їх значення;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з опорою на наочність (схеми, малюнки, слова) та за підказкою </w:t>
            </w:r>
            <w:r>
              <w:lastRenderedPageBreak/>
              <w:t xml:space="preserve">учителя </w:t>
            </w:r>
            <w:r>
              <w:rPr>
                <w:i/>
                <w:iCs/>
              </w:rPr>
              <w:t>визначає</w:t>
            </w:r>
            <w:r>
              <w:t xml:space="preserve"> конструктивні елементи безпеки у громадському транспорті;</w:t>
            </w:r>
          </w:p>
          <w:p w:rsidR="00AE5309" w:rsidRDefault="001D7A31">
            <w:pPr>
              <w:spacing w:line="240" w:lineRule="auto"/>
              <w:jc w:val="both"/>
            </w:pPr>
            <w:r>
              <w:t>*</w:t>
            </w:r>
            <w:r>
              <w:rPr>
                <w:i/>
                <w:iCs/>
              </w:rPr>
              <w:t>має уявлення</w:t>
            </w:r>
            <w:r>
              <w:t xml:space="preserve"> про безпечну поведінку пішохода під час переходу вулиці;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*за наочною опорою та допомогою вчителя </w:t>
            </w:r>
            <w:r>
              <w:rPr>
                <w:i/>
                <w:iCs/>
              </w:rPr>
              <w:t>розрізн</w:t>
            </w:r>
            <w:r>
              <w:rPr>
                <w:i/>
                <w:iCs/>
              </w:rPr>
              <w:t>яє</w:t>
            </w:r>
            <w:r>
              <w:t xml:space="preserve"> найпростіші дорожні знаки.</w:t>
            </w:r>
          </w:p>
          <w:p w:rsidR="00AE5309" w:rsidRDefault="00AE5309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>Формування узагальненості сприймання шляхом засвоєння нової інформації.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>Формування осмисленості сприймання вказівок дорожніх знаків.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>Стимулювання активності та самостійності учнів на уроці.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>Розвиток регулюючої функції мов</w:t>
            </w:r>
            <w:r>
              <w:t xml:space="preserve">лення на основі розуміння </w:t>
            </w:r>
            <w:r>
              <w:lastRenderedPageBreak/>
              <w:t>правил та інструкцій.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>Корекція просторової орієнтації та просторових уявлень шляхом формування вмінь правильно переходити дорогу.</w:t>
            </w:r>
          </w:p>
        </w:tc>
      </w:tr>
      <w:tr w:rsidR="00AE530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</w:pPr>
            <w:r>
              <w:lastRenderedPageBreak/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AE5309">
            <w:pPr>
              <w:spacing w:line="240" w:lineRule="auto"/>
              <w:jc w:val="both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Рух біля залізничних колій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 xml:space="preserve">Облаштування залізничного переїзду. Правила поведінки біля залізничних колій. </w:t>
            </w:r>
          </w:p>
          <w:p w:rsidR="00AE5309" w:rsidRDefault="001D7A31">
            <w:pPr>
              <w:spacing w:line="240" w:lineRule="auto"/>
              <w:jc w:val="both"/>
              <w:rPr>
                <w:b/>
                <w:bCs/>
              </w:rPr>
            </w:pPr>
            <w:r>
              <w:t>Перехід залізниці.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AE5309" w:rsidRDefault="00AE5309">
            <w:pPr>
              <w:spacing w:line="240" w:lineRule="auto"/>
              <w:jc w:val="both"/>
              <w:rPr>
                <w:i/>
              </w:rPr>
            </w:pPr>
          </w:p>
          <w:p w:rsidR="00AE5309" w:rsidRDefault="001D7A31">
            <w:pPr>
              <w:spacing w:line="240" w:lineRule="auto"/>
              <w:jc w:val="both"/>
            </w:pPr>
            <w:r>
              <w:rPr>
                <w:i/>
                <w:iCs/>
              </w:rPr>
              <w:t>має уявлення</w:t>
            </w:r>
            <w:r>
              <w:t xml:space="preserve"> про особливості руху біля залізниці; </w:t>
            </w:r>
          </w:p>
          <w:p w:rsidR="00AE5309" w:rsidRDefault="001D7A31">
            <w:pPr>
              <w:spacing w:line="240" w:lineRule="auto"/>
              <w:jc w:val="both"/>
            </w:pPr>
            <w:r>
              <w:rPr>
                <w:i/>
                <w:iCs/>
              </w:rPr>
              <w:t>знає</w:t>
            </w:r>
            <w:r>
              <w:t xml:space="preserve"> (</w:t>
            </w:r>
            <w:r>
              <w:rPr>
                <w:i/>
                <w:iCs/>
              </w:rPr>
              <w:t>називає</w:t>
            </w:r>
            <w:r>
              <w:t xml:space="preserve"> за наочною опорою та допомогою вчителя) правила поведінки під час переходу за</w:t>
            </w:r>
            <w:r>
              <w:t>лізниці;</w:t>
            </w:r>
          </w:p>
          <w:p w:rsidR="00AE5309" w:rsidRDefault="001D7A31">
            <w:pPr>
              <w:spacing w:line="240" w:lineRule="auto"/>
              <w:jc w:val="both"/>
            </w:pPr>
            <w:r>
              <w:t>*</w:t>
            </w:r>
            <w:r>
              <w:rPr>
                <w:i/>
                <w:iCs/>
              </w:rPr>
              <w:t>ознайомлений</w:t>
            </w:r>
            <w:r>
              <w:t xml:space="preserve"> з основними правилами безпеки біля залізниці.</w:t>
            </w:r>
          </w:p>
          <w:p w:rsidR="00AE5309" w:rsidRDefault="00AE5309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>Сприяння усвідомленню про небезпеку та особливості руху біля залізниці.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>Формування навичок запам’ятовування та адекватного відтворення інформації.</w:t>
            </w:r>
          </w:p>
          <w:p w:rsidR="00AE5309" w:rsidRDefault="00AE5309">
            <w:pPr>
              <w:spacing w:line="240" w:lineRule="auto"/>
              <w:jc w:val="both"/>
            </w:pPr>
          </w:p>
        </w:tc>
      </w:tr>
      <w:tr w:rsidR="00AE530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AE5309">
            <w:pPr>
              <w:spacing w:line="240" w:lineRule="auto"/>
              <w:jc w:val="both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Безпека у</w:t>
            </w:r>
          </w:p>
          <w:p w:rsidR="00AE5309" w:rsidRDefault="001D7A3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громадському </w:t>
            </w:r>
            <w:r>
              <w:rPr>
                <w:b/>
                <w:bCs/>
              </w:rPr>
              <w:t>транспорті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 xml:space="preserve">Безпека конструкцій громадського транспорту. Правила поводження у транспортному засобі, у тому числі </w:t>
            </w:r>
            <w:r>
              <w:lastRenderedPageBreak/>
              <w:t>переповненому.</w:t>
            </w:r>
          </w:p>
          <w:p w:rsidR="00AE5309" w:rsidRDefault="001D7A31">
            <w:pPr>
              <w:spacing w:line="240" w:lineRule="auto"/>
              <w:jc w:val="both"/>
              <w:rPr>
                <w:i/>
              </w:rPr>
            </w:pPr>
            <w:r>
              <w:rPr>
                <w:bCs/>
                <w:i/>
              </w:rPr>
              <w:t>Біля зупинки.</w:t>
            </w:r>
            <w:r>
              <w:rPr>
                <w:i/>
              </w:rPr>
              <w:t xml:space="preserve">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Посадка у громадський транспорт, що відходить. Особливості посадки та висадки з трамваю, зупинка якого </w:t>
            </w:r>
            <w:r>
              <w:t>знаходиться посеред вулиці.</w:t>
            </w:r>
          </w:p>
          <w:p w:rsidR="00AE5309" w:rsidRDefault="001D7A31">
            <w:pPr>
              <w:spacing w:line="240" w:lineRule="auto"/>
              <w:jc w:val="both"/>
              <w:rPr>
                <w:i/>
              </w:rPr>
            </w:pPr>
            <w:r>
              <w:rPr>
                <w:bCs/>
                <w:i/>
              </w:rPr>
              <w:t>Дії при ДТП.</w:t>
            </w:r>
            <w:r>
              <w:rPr>
                <w:i/>
              </w:rPr>
              <w:t xml:space="preserve">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Засоби допомоги пасажирам, що знаходяться у громадському транспорті: знаки безпеки та інформації, аварійні (запасні) виходи чи люки, вогнегасники, аптечка водія та правила користування ними. </w:t>
            </w:r>
          </w:p>
          <w:p w:rsidR="00AE5309" w:rsidRDefault="001D7A31">
            <w:pPr>
              <w:spacing w:line="240" w:lineRule="auto"/>
              <w:jc w:val="both"/>
            </w:pPr>
            <w:r>
              <w:t>Дії пасажира при ДТП (</w:t>
            </w:r>
            <w:r>
              <w:t>зіткнення з автомобілем, перекидання, пожежа, падіння в воду).</w:t>
            </w:r>
          </w:p>
          <w:p w:rsidR="00AE5309" w:rsidRDefault="00AE5309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Учень/учениця:</w:t>
            </w:r>
          </w:p>
          <w:p w:rsidR="00AE5309" w:rsidRDefault="00AE5309">
            <w:pPr>
              <w:spacing w:line="240" w:lineRule="auto"/>
              <w:jc w:val="both"/>
              <w:rPr>
                <w:i/>
              </w:rPr>
            </w:pPr>
          </w:p>
          <w:p w:rsidR="00AE5309" w:rsidRDefault="001D7A31">
            <w:pPr>
              <w:spacing w:line="240" w:lineRule="auto"/>
              <w:jc w:val="both"/>
            </w:pPr>
            <w:r>
              <w:t xml:space="preserve">з допомогою вчителя </w:t>
            </w:r>
            <w:r>
              <w:rPr>
                <w:i/>
                <w:iCs/>
              </w:rPr>
              <w:t>пояснює</w:t>
            </w:r>
            <w:r>
              <w:t xml:space="preserve"> вказівки дорожніх знаків, що вивчалися в 1-5 класах;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за наочною опорою </w:t>
            </w:r>
            <w:r>
              <w:rPr>
                <w:i/>
                <w:iCs/>
              </w:rPr>
              <w:t>називає</w:t>
            </w:r>
            <w:r>
              <w:t xml:space="preserve"> </w:t>
            </w:r>
            <w:r>
              <w:lastRenderedPageBreak/>
              <w:t xml:space="preserve">правила поведінки у громадському транспорті;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з допомогою вчителя </w:t>
            </w:r>
            <w:r>
              <w:rPr>
                <w:i/>
                <w:iCs/>
              </w:rPr>
              <w:t xml:space="preserve">називає </w:t>
            </w:r>
            <w:r>
              <w:t>правила поведінки на зупинці та біля неї;</w:t>
            </w:r>
          </w:p>
          <w:p w:rsidR="00AE5309" w:rsidRDefault="001D7A31">
            <w:pPr>
              <w:spacing w:line="240" w:lineRule="auto"/>
              <w:jc w:val="both"/>
            </w:pPr>
            <w:r>
              <w:t>*</w:t>
            </w:r>
            <w:r>
              <w:rPr>
                <w:i/>
                <w:iCs/>
              </w:rPr>
              <w:t>ознайомлений</w:t>
            </w:r>
            <w:r>
              <w:t xml:space="preserve"> з правилами безпечної поведінки у громадському транспорті та на зупинці;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rPr>
                <w:i/>
                <w:iCs/>
              </w:rPr>
              <w:t>має уявлення</w:t>
            </w:r>
            <w:r>
              <w:t xml:space="preserve"> про поведінку під час ДТП; має уявлення про засоби першої домедичної допомоги (джгут, бинт) та ліки (пігу</w:t>
            </w:r>
            <w:r>
              <w:t xml:space="preserve">лки, краплі), </w:t>
            </w:r>
          </w:p>
          <w:p w:rsidR="00AE5309" w:rsidRDefault="001D7A31">
            <w:pPr>
              <w:spacing w:line="240" w:lineRule="auto"/>
              <w:jc w:val="both"/>
            </w:pPr>
            <w:r>
              <w:rPr>
                <w:i/>
                <w:iCs/>
              </w:rPr>
              <w:t>показує</w:t>
            </w:r>
            <w:r>
              <w:t xml:space="preserve"> на дидактичному матеріалі;</w:t>
            </w:r>
          </w:p>
          <w:p w:rsidR="00AE5309" w:rsidRDefault="001D7A31">
            <w:pPr>
              <w:spacing w:line="240" w:lineRule="auto"/>
              <w:jc w:val="both"/>
            </w:pPr>
            <w:r>
              <w:t>*</w:t>
            </w:r>
            <w:r>
              <w:rPr>
                <w:i/>
                <w:iCs/>
              </w:rPr>
              <w:t>ознайомлений</w:t>
            </w:r>
            <w:r>
              <w:t xml:space="preserve"> з елементарними правилами надання допомоги у разі ДТП.</w:t>
            </w:r>
          </w:p>
          <w:p w:rsidR="00AE5309" w:rsidRDefault="00AE5309">
            <w:pPr>
              <w:spacing w:line="240" w:lineRule="auto"/>
              <w:jc w:val="both"/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jc w:val="both"/>
            </w:pPr>
            <w:r>
              <w:lastRenderedPageBreak/>
              <w:t>Формування аналітико-синтетичної діяльності та процесу активного запам’ятовування викладеного вчителем матеріалу.</w:t>
            </w:r>
          </w:p>
          <w:p w:rsidR="00AE5309" w:rsidRDefault="001D7A31">
            <w:pPr>
              <w:spacing w:line="240" w:lineRule="auto"/>
              <w:jc w:val="both"/>
            </w:pPr>
            <w:r>
              <w:t>Стимулювання пошукової</w:t>
            </w:r>
            <w:r>
              <w:t xml:space="preserve"> </w:t>
            </w:r>
            <w:r>
              <w:lastRenderedPageBreak/>
              <w:t>діяльності учнів під час ознайомлення з конструктивними елементами безпеки у громадському транспорті.</w:t>
            </w:r>
          </w:p>
          <w:p w:rsidR="00AE5309" w:rsidRDefault="001D7A31">
            <w:pPr>
              <w:spacing w:line="240" w:lineRule="auto"/>
              <w:jc w:val="both"/>
            </w:pPr>
            <w:r>
              <w:t>Розвиток уміння пригадувати вивчений матеріал.</w:t>
            </w:r>
          </w:p>
          <w:p w:rsidR="00AE5309" w:rsidRDefault="001D7A31">
            <w:pPr>
              <w:spacing w:line="240" w:lineRule="auto"/>
              <w:jc w:val="both"/>
            </w:pPr>
            <w:r>
              <w:t>Розвиток готовності прийняти вербальну допомогу під час збагачення уявлень про способи виклику допомоги пр</w:t>
            </w:r>
            <w:r>
              <w:t>и ДТП.</w:t>
            </w:r>
          </w:p>
          <w:p w:rsidR="00AE5309" w:rsidRDefault="00AE5309">
            <w:pPr>
              <w:spacing w:line="240" w:lineRule="auto"/>
              <w:jc w:val="both"/>
            </w:pPr>
          </w:p>
        </w:tc>
      </w:tr>
      <w:tr w:rsidR="00AE530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</w:pPr>
            <w:r>
              <w:lastRenderedPageBreak/>
              <w:t>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AE5309">
            <w:pPr>
              <w:spacing w:line="240" w:lineRule="auto"/>
              <w:jc w:val="both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Екологічні проблеми</w:t>
            </w:r>
          </w:p>
          <w:p w:rsidR="00AE5309" w:rsidRDefault="001D7A3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природного середовища</w:t>
            </w:r>
          </w:p>
          <w:p w:rsidR="00AE5309" w:rsidRDefault="00AE5309">
            <w:pPr>
              <w:spacing w:line="240" w:lineRule="auto"/>
              <w:jc w:val="both"/>
              <w:rPr>
                <w:b/>
                <w:bCs/>
              </w:rPr>
            </w:pPr>
          </w:p>
          <w:p w:rsidR="00AE5309" w:rsidRDefault="001D7A31">
            <w:pPr>
              <w:spacing w:line="240" w:lineRule="auto"/>
              <w:jc w:val="both"/>
            </w:pPr>
            <w:r>
              <w:t xml:space="preserve">Взаємозв’язок людини і природи. Глобальні природні екологічні кризи (геологічні процеси, космічні явища, стихійні лиха). </w:t>
            </w:r>
            <w:r>
              <w:lastRenderedPageBreak/>
              <w:t>Кризи, що викликані діяльністю людини (спустошення земель, знищення лісів, забруднення води, повітря, землі, зсуви, селі, руйнування бу</w:t>
            </w:r>
            <w:r>
              <w:t xml:space="preserve">дівель, затоплення, порушення родючості ґрунтів). Наслідки, до яких призводить нерозумне використання природних багатств. </w:t>
            </w:r>
          </w:p>
          <w:p w:rsidR="00AE5309" w:rsidRDefault="001D7A31">
            <w:pPr>
              <w:spacing w:line="240" w:lineRule="auto"/>
              <w:jc w:val="both"/>
            </w:pPr>
            <w:r>
              <w:t>Важливість дій людей по збереженню та</w:t>
            </w:r>
            <w:r>
              <w:rPr>
                <w:b/>
                <w:bCs/>
              </w:rPr>
              <w:t xml:space="preserve"> </w:t>
            </w:r>
            <w:r>
              <w:t>відновленню природи.</w:t>
            </w:r>
          </w:p>
          <w:p w:rsidR="00AE5309" w:rsidRDefault="00AE5309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Учень/учениця: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rPr>
                <w:i/>
                <w:iCs/>
              </w:rPr>
              <w:t>має уявлення</w:t>
            </w:r>
            <w:r>
              <w:t xml:space="preserve"> про природні екологічні проблеми;</w:t>
            </w:r>
          </w:p>
          <w:p w:rsidR="00AE5309" w:rsidRDefault="001D7A31">
            <w:pPr>
              <w:spacing w:line="240" w:lineRule="auto"/>
              <w:jc w:val="both"/>
            </w:pPr>
            <w:r>
              <w:t>за запитан</w:t>
            </w:r>
            <w:r>
              <w:t xml:space="preserve">нями вчителя </w:t>
            </w:r>
            <w:r>
              <w:rPr>
                <w:i/>
                <w:iCs/>
              </w:rPr>
              <w:t>називає</w:t>
            </w:r>
            <w:r>
              <w:t xml:space="preserve"> наслідки екологічних криз;</w:t>
            </w:r>
          </w:p>
          <w:p w:rsidR="00AE5309" w:rsidRDefault="001D7A31">
            <w:pPr>
              <w:spacing w:line="240" w:lineRule="auto"/>
              <w:jc w:val="both"/>
            </w:pPr>
            <w:r>
              <w:rPr>
                <w:i/>
                <w:iCs/>
              </w:rPr>
              <w:t>має</w:t>
            </w:r>
            <w:r>
              <w:t xml:space="preserve"> </w:t>
            </w:r>
            <w:r>
              <w:rPr>
                <w:i/>
                <w:iCs/>
              </w:rPr>
              <w:t>уявлення</w:t>
            </w:r>
            <w:r>
              <w:t xml:space="preserve"> про способи </w:t>
            </w:r>
            <w:r>
              <w:lastRenderedPageBreak/>
              <w:t>збереження природи;</w:t>
            </w:r>
          </w:p>
          <w:p w:rsidR="00AE5309" w:rsidRDefault="001D7A31">
            <w:pPr>
              <w:spacing w:line="240" w:lineRule="auto"/>
              <w:jc w:val="both"/>
            </w:pPr>
            <w:r>
              <w:t>*</w:t>
            </w:r>
            <w:r>
              <w:rPr>
                <w:i/>
                <w:iCs/>
              </w:rPr>
              <w:t>ознайомлений</w:t>
            </w:r>
            <w:r>
              <w:t xml:space="preserve"> з причинами та наслідками різних природних екологічних криз.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jc w:val="both"/>
            </w:pPr>
            <w:r>
              <w:lastRenderedPageBreak/>
              <w:t>Розвиток активного мовлення та збагачення словникового запасу на матеріалі відомостей пр</w:t>
            </w:r>
            <w:r>
              <w:t>о взаємозв’язок людини і природи.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Розвиток вміння за допомогою вчителя визначати ситуації, що небезпечно впливають на </w:t>
            </w:r>
            <w:r>
              <w:lastRenderedPageBreak/>
              <w:t>екологічний становище.</w:t>
            </w:r>
          </w:p>
          <w:p w:rsidR="00AE5309" w:rsidRDefault="001D7A31">
            <w:pPr>
              <w:spacing w:line="240" w:lineRule="auto"/>
              <w:jc w:val="both"/>
            </w:pPr>
            <w:r>
              <w:t>Формування дбайливого ставлення до природи та людей</w:t>
            </w:r>
          </w:p>
        </w:tc>
      </w:tr>
      <w:tr w:rsidR="00AE530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</w:pPr>
            <w:r>
              <w:lastRenderedPageBreak/>
              <w:t>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AE5309">
            <w:pPr>
              <w:spacing w:line="240" w:lineRule="auto"/>
              <w:jc w:val="both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Пожежна безпека</w:t>
            </w:r>
          </w:p>
          <w:p w:rsidR="00AE5309" w:rsidRDefault="00AE5309">
            <w:pPr>
              <w:spacing w:line="240" w:lineRule="auto"/>
              <w:jc w:val="both"/>
              <w:rPr>
                <w:b/>
                <w:bCs/>
              </w:rPr>
            </w:pPr>
          </w:p>
          <w:p w:rsidR="00AE5309" w:rsidRDefault="001D7A31">
            <w:pPr>
              <w:spacing w:line="240" w:lineRule="auto"/>
              <w:jc w:val="both"/>
              <w:rPr>
                <w:b/>
                <w:bCs/>
              </w:rPr>
            </w:pPr>
            <w:r>
              <w:t xml:space="preserve">Умови виникнення пожеж: наявність джерела </w:t>
            </w:r>
            <w:r>
              <w:t>вогню, повітря і горючих</w:t>
            </w:r>
            <w:r>
              <w:rPr>
                <w:b/>
                <w:bCs/>
              </w:rPr>
              <w:t xml:space="preserve"> </w:t>
            </w:r>
            <w:r>
              <w:t xml:space="preserve">матеріалів (речей). Неможливість виникнення пожежі за відсутності одного з цих факторів. </w:t>
            </w:r>
          </w:p>
          <w:p w:rsidR="00AE5309" w:rsidRDefault="00AE5309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AE5309" w:rsidRDefault="00AE5309">
            <w:pPr>
              <w:spacing w:line="240" w:lineRule="auto"/>
              <w:jc w:val="both"/>
              <w:rPr>
                <w:i/>
              </w:rPr>
            </w:pPr>
          </w:p>
          <w:p w:rsidR="00AE5309" w:rsidRDefault="001D7A31">
            <w:pPr>
              <w:spacing w:line="240" w:lineRule="auto"/>
              <w:jc w:val="both"/>
            </w:pPr>
            <w:r>
              <w:t xml:space="preserve">за допомогою вчителя та наочною опорою </w:t>
            </w:r>
            <w:r>
              <w:rPr>
                <w:i/>
                <w:iCs/>
              </w:rPr>
              <w:t>визначає</w:t>
            </w:r>
            <w:r>
              <w:t xml:space="preserve"> умови виникнення пожеж; </w:t>
            </w:r>
          </w:p>
          <w:p w:rsidR="00AE5309" w:rsidRDefault="001D7A31">
            <w:pPr>
              <w:spacing w:line="240" w:lineRule="auto"/>
              <w:jc w:val="both"/>
            </w:pPr>
            <w:r>
              <w:rPr>
                <w:i/>
                <w:iCs/>
              </w:rPr>
              <w:t>має уявлення</w:t>
            </w:r>
            <w:r>
              <w:t xml:space="preserve"> щодо шляхів профілактики виникнення та</w:t>
            </w:r>
            <w:r>
              <w:t xml:space="preserve"> розвитку пожежі;</w:t>
            </w:r>
          </w:p>
          <w:p w:rsidR="00AE5309" w:rsidRDefault="001D7A31">
            <w:pPr>
              <w:spacing w:line="240" w:lineRule="auto"/>
              <w:jc w:val="both"/>
            </w:pPr>
            <w:r>
              <w:t>*</w:t>
            </w:r>
            <w:r>
              <w:rPr>
                <w:i/>
                <w:iCs/>
              </w:rPr>
              <w:t>ознайомлений</w:t>
            </w:r>
            <w:r>
              <w:t xml:space="preserve"> з основними правилами пожежної безпеки.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jc w:val="both"/>
            </w:pPr>
            <w:r>
              <w:t>Формування вмінь застосовувати набуті знання та навички на практиці.</w:t>
            </w:r>
          </w:p>
          <w:p w:rsidR="00AE5309" w:rsidRDefault="001D7A31">
            <w:pPr>
              <w:spacing w:line="240" w:lineRule="auto"/>
              <w:jc w:val="both"/>
            </w:pPr>
            <w:r>
              <w:t>Розвиток мотивів щодо запобігання та попередження  виникнення та розвитку пожежі.</w:t>
            </w:r>
          </w:p>
          <w:p w:rsidR="00AE5309" w:rsidRDefault="001D7A31">
            <w:pPr>
              <w:spacing w:line="240" w:lineRule="auto"/>
              <w:jc w:val="both"/>
              <w:rPr>
                <w:i/>
              </w:rPr>
            </w:pPr>
            <w:r>
              <w:t>Виховання позитивних вольових (ст</w:t>
            </w:r>
            <w:r>
              <w:t>риманість) та моральних (відповідальність, доброзичливість, емпатійність) рис особистості.</w:t>
            </w:r>
          </w:p>
          <w:p w:rsidR="00AE5309" w:rsidRDefault="00AE5309">
            <w:pPr>
              <w:spacing w:line="240" w:lineRule="auto"/>
              <w:jc w:val="both"/>
            </w:pPr>
          </w:p>
        </w:tc>
      </w:tr>
      <w:tr w:rsidR="00AE530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AE5309">
            <w:pPr>
              <w:spacing w:line="240" w:lineRule="auto"/>
              <w:jc w:val="both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309" w:rsidRDefault="001D7A31">
            <w:pPr>
              <w:spacing w:line="240" w:lineRule="auto"/>
            </w:pPr>
            <w:r>
              <w:t>12</w:t>
            </w:r>
          </w:p>
          <w:p w:rsidR="00AE5309" w:rsidRDefault="001D7A31">
            <w:pPr>
              <w:spacing w:line="240" w:lineRule="auto"/>
            </w:pPr>
            <w:r>
              <w:t>год.</w:t>
            </w:r>
          </w:p>
        </w:tc>
        <w:tc>
          <w:tcPr>
            <w:tcW w:w="1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309" w:rsidRDefault="001D7A31">
            <w:pPr>
              <w:spacing w:line="240" w:lineRule="auto"/>
            </w:pPr>
            <w:r>
              <w:rPr>
                <w:b/>
                <w:bCs/>
              </w:rPr>
              <w:t>Розділ ІІІ. Довкілля</w:t>
            </w:r>
          </w:p>
        </w:tc>
      </w:tr>
      <w:tr w:rsidR="00AE530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</w:pPr>
            <w:r>
              <w:lastRenderedPageBreak/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AE5309">
            <w:pPr>
              <w:spacing w:line="240" w:lineRule="auto"/>
              <w:jc w:val="both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Захист життя</w:t>
            </w:r>
          </w:p>
          <w:p w:rsidR="00AE5309" w:rsidRDefault="001D7A3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та гідності людини</w:t>
            </w:r>
          </w:p>
          <w:p w:rsidR="00AE5309" w:rsidRDefault="00AE5309">
            <w:pPr>
              <w:spacing w:line="240" w:lineRule="auto"/>
              <w:jc w:val="both"/>
              <w:rPr>
                <w:b/>
                <w:bCs/>
              </w:rPr>
            </w:pPr>
          </w:p>
          <w:p w:rsidR="00AE5309" w:rsidRDefault="001D7A31">
            <w:pPr>
              <w:spacing w:line="240" w:lineRule="auto"/>
              <w:jc w:val="both"/>
            </w:pPr>
            <w:r>
              <w:t xml:space="preserve">Життя людини, його цінність та неповторність.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Поняття людської гідності.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Турбота держави про </w:t>
            </w:r>
            <w:r>
              <w:t>життя дитини.</w:t>
            </w:r>
          </w:p>
          <w:p w:rsidR="00AE5309" w:rsidRDefault="00AE5309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rPr>
                <w:i/>
                <w:iCs/>
              </w:rPr>
              <w:t>має уявлення</w:t>
            </w:r>
            <w:r>
              <w:t xml:space="preserve"> про цінність життя людей та турботу держави про життя дітей;</w:t>
            </w:r>
          </w:p>
          <w:p w:rsidR="00AE5309" w:rsidRDefault="001D7A31">
            <w:pPr>
              <w:spacing w:line="240" w:lineRule="auto"/>
              <w:jc w:val="both"/>
            </w:pPr>
            <w:r>
              <w:t>*</w:t>
            </w:r>
            <w:r>
              <w:rPr>
                <w:i/>
                <w:iCs/>
              </w:rPr>
              <w:t>ознайомлений</w:t>
            </w:r>
            <w:r>
              <w:t xml:space="preserve"> з поняттями людської гідності та цінності життя.</w:t>
            </w:r>
          </w:p>
          <w:p w:rsidR="00AE5309" w:rsidRDefault="00AE5309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>Розвиток усвідомленості, швидкості й точності сприйняття образно-вербальної інформації</w:t>
            </w:r>
            <w:r>
              <w:t>.</w:t>
            </w:r>
          </w:p>
          <w:p w:rsidR="00AE5309" w:rsidRDefault="001D7A31">
            <w:pPr>
              <w:spacing w:line="240" w:lineRule="auto"/>
              <w:jc w:val="both"/>
            </w:pPr>
            <w:r>
              <w:t>Розвиток емоційного ставлення до почутого.</w:t>
            </w:r>
          </w:p>
          <w:p w:rsidR="00AE5309" w:rsidRDefault="001D7A31">
            <w:pPr>
              <w:spacing w:line="240" w:lineRule="auto"/>
              <w:jc w:val="both"/>
            </w:pPr>
            <w:r>
              <w:t>Формування потреби цінувати людське життя та поважати права людини.</w:t>
            </w:r>
          </w:p>
          <w:p w:rsidR="00AE5309" w:rsidRDefault="00AE5309">
            <w:pPr>
              <w:spacing w:line="240" w:lineRule="auto"/>
              <w:jc w:val="both"/>
            </w:pPr>
          </w:p>
        </w:tc>
      </w:tr>
      <w:tr w:rsidR="00AE530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AE5309">
            <w:pPr>
              <w:spacing w:line="240" w:lineRule="auto"/>
              <w:jc w:val="both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Дитина в автономній ситуації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 xml:space="preserve">Дії, за наслідками яких дитина може опинитися у закритому (обмеженому) просторі (меблі, холодильник, підвал, дах, схованки в снігу, землі, піску).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Небезпека використання відкритого вогню у обмеженому просторі. </w:t>
            </w:r>
          </w:p>
          <w:p w:rsidR="00AE5309" w:rsidRDefault="001D7A31">
            <w:pPr>
              <w:spacing w:line="240" w:lineRule="auto"/>
              <w:jc w:val="both"/>
            </w:pPr>
            <w:r>
              <w:t>Попередження (передбачення) надзвичайних сит</w:t>
            </w:r>
            <w:r>
              <w:t xml:space="preserve">уацій та правила поводження під час їх виникнення. </w:t>
            </w:r>
          </w:p>
          <w:p w:rsidR="00AE5309" w:rsidRDefault="001D7A31">
            <w:pPr>
              <w:spacing w:line="240" w:lineRule="auto"/>
              <w:jc w:val="both"/>
            </w:pPr>
            <w:r>
              <w:t>Способи повідомлення про своє місцезнаходження.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Дії свідків надзвичайної ситуації щодо її попередження або </w:t>
            </w:r>
            <w:r>
              <w:lastRenderedPageBreak/>
              <w:t>усунення.</w:t>
            </w:r>
          </w:p>
          <w:p w:rsidR="00AE5309" w:rsidRDefault="00AE5309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Учень/учениця:</w:t>
            </w:r>
          </w:p>
          <w:p w:rsidR="00AE5309" w:rsidRDefault="00AE5309">
            <w:pPr>
              <w:spacing w:line="240" w:lineRule="auto"/>
              <w:jc w:val="both"/>
              <w:rPr>
                <w:i/>
              </w:rPr>
            </w:pPr>
          </w:p>
          <w:p w:rsidR="00AE5309" w:rsidRDefault="001D7A31">
            <w:pPr>
              <w:spacing w:line="240" w:lineRule="auto"/>
              <w:jc w:val="both"/>
            </w:pPr>
            <w:r>
              <w:rPr>
                <w:i/>
                <w:iCs/>
              </w:rPr>
              <w:t>має уявлення</w:t>
            </w:r>
            <w:r>
              <w:t xml:space="preserve"> про небезпечність ігор, що можуть призвести до потрапляння до закритого простору, з якого важко вибратися;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з допомогою вчителя </w:t>
            </w:r>
            <w:r>
              <w:rPr>
                <w:i/>
                <w:iCs/>
              </w:rPr>
              <w:t>визначає</w:t>
            </w:r>
            <w:r>
              <w:t xml:space="preserve"> негативні наслідки користування відкритим вогнем у обмеженому просторі;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за запитаннями вчителя </w:t>
            </w:r>
            <w:r>
              <w:rPr>
                <w:i/>
                <w:iCs/>
              </w:rPr>
              <w:t>розповідає</w:t>
            </w:r>
            <w:r>
              <w:t xml:space="preserve"> про безпеку поведінки в обмеженому просторі та способи повідомлення про своє місцезнаходження;</w:t>
            </w:r>
          </w:p>
          <w:p w:rsidR="00AE5309" w:rsidRDefault="001D7A31">
            <w:pPr>
              <w:spacing w:line="240" w:lineRule="auto"/>
              <w:jc w:val="both"/>
            </w:pPr>
            <w:r>
              <w:t>*</w:t>
            </w:r>
            <w:r>
              <w:rPr>
                <w:i/>
                <w:iCs/>
              </w:rPr>
              <w:t>ознайомлений</w:t>
            </w:r>
            <w:r>
              <w:t xml:space="preserve"> з наслідками надзвичайної ситуації, що </w:t>
            </w:r>
            <w:r>
              <w:lastRenderedPageBreak/>
              <w:t xml:space="preserve">обумовлена закритим (обмеженим) простором; </w:t>
            </w:r>
          </w:p>
          <w:p w:rsidR="00AE5309" w:rsidRDefault="001D7A31">
            <w:pPr>
              <w:spacing w:line="240" w:lineRule="auto"/>
              <w:jc w:val="both"/>
            </w:pPr>
            <w:r>
              <w:rPr>
                <w:i/>
                <w:iCs/>
              </w:rPr>
              <w:t>*має уявлення</w:t>
            </w:r>
            <w:r>
              <w:t xml:space="preserve"> про способи безпечної поведінки під час її виникн</w:t>
            </w:r>
            <w:r>
              <w:t>ення.</w:t>
            </w:r>
          </w:p>
          <w:p w:rsidR="00AE5309" w:rsidRDefault="00AE5309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>Формування аналітико-синтетичної діяльності.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>Стимулювання активності в спілкуванні під час бесіди з вчителем та іншими учнями.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 xml:space="preserve">Розвиток емоційного сприймання.  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>Формування вміння орієнтуватися у ситуації.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>Виховання позитивного ставлення до вико</w:t>
            </w:r>
            <w:r>
              <w:t>нуваної діяльності.</w:t>
            </w:r>
          </w:p>
          <w:p w:rsidR="00AE5309" w:rsidRDefault="00AE5309">
            <w:pPr>
              <w:spacing w:line="240" w:lineRule="auto"/>
              <w:jc w:val="both"/>
            </w:pPr>
          </w:p>
        </w:tc>
      </w:tr>
      <w:tr w:rsidR="00AE530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</w:pPr>
            <w:r>
              <w:lastRenderedPageBreak/>
              <w:t>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AE5309">
            <w:pPr>
              <w:spacing w:line="240" w:lineRule="auto"/>
              <w:jc w:val="both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Криміногенні обставини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 xml:space="preserve">Приватна та державна власність.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Посягання на життя, майно, дім, особисті речі.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Правила поведінки при зустрічах з шахраями (ігри в карти, кості тощо), крадіями.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Участь у злочинах та їх негативні наслідки для неповнолітніх.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Кримінальна відповідальність за скоєні злочини. 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Захист потерпілих з боку держави. </w:t>
            </w:r>
          </w:p>
          <w:p w:rsidR="00AE5309" w:rsidRDefault="00AE5309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1D7A31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Учень/учениця:</w:t>
            </w:r>
          </w:p>
          <w:p w:rsidR="00AE5309" w:rsidRDefault="00AE5309">
            <w:pPr>
              <w:spacing w:line="240" w:lineRule="auto"/>
              <w:jc w:val="both"/>
              <w:rPr>
                <w:i/>
              </w:rPr>
            </w:pPr>
          </w:p>
          <w:p w:rsidR="00AE5309" w:rsidRDefault="001D7A31">
            <w:pPr>
              <w:spacing w:line="240" w:lineRule="auto"/>
              <w:jc w:val="both"/>
            </w:pPr>
            <w:r>
              <w:rPr>
                <w:i/>
                <w:iCs/>
              </w:rPr>
              <w:t>має уявлення</w:t>
            </w:r>
            <w:r>
              <w:t>:</w:t>
            </w:r>
          </w:p>
          <w:p w:rsidR="00AE5309" w:rsidRDefault="001D7A31">
            <w:pPr>
              <w:spacing w:line="240" w:lineRule="auto"/>
              <w:ind w:left="454"/>
              <w:jc w:val="both"/>
            </w:pPr>
            <w:r>
              <w:t xml:space="preserve">- про приватну та державну власність; </w:t>
            </w:r>
          </w:p>
          <w:p w:rsidR="00AE5309" w:rsidRDefault="001D7A31">
            <w:pPr>
              <w:spacing w:line="240" w:lineRule="auto"/>
              <w:ind w:left="454"/>
              <w:jc w:val="both"/>
            </w:pPr>
            <w:r>
              <w:t xml:space="preserve">- про відповідальність за посягання на </w:t>
            </w:r>
            <w:r>
              <w:t>права та майно громадян;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з допомогою опорних схем </w:t>
            </w:r>
            <w:r>
              <w:rPr>
                <w:i/>
                <w:iCs/>
              </w:rPr>
              <w:t>будує репліки-відповіді</w:t>
            </w:r>
            <w:r>
              <w:t xml:space="preserve"> відмови брати участь у крадіжках (злочинах);</w:t>
            </w:r>
          </w:p>
          <w:p w:rsidR="00AE5309" w:rsidRDefault="001D7A31">
            <w:pPr>
              <w:spacing w:line="240" w:lineRule="auto"/>
              <w:jc w:val="both"/>
            </w:pPr>
            <w:r>
              <w:t xml:space="preserve">за інструкцією </w:t>
            </w:r>
            <w:r>
              <w:rPr>
                <w:i/>
                <w:iCs/>
              </w:rPr>
              <w:t>добирає</w:t>
            </w:r>
            <w:r>
              <w:t xml:space="preserve"> та </w:t>
            </w:r>
            <w:r>
              <w:rPr>
                <w:i/>
                <w:iCs/>
              </w:rPr>
              <w:t>описує</w:t>
            </w:r>
            <w:r>
              <w:t xml:space="preserve"> особисті дії при зустрічі із злодієм (крадієм, шахраєм) з метою самозахисту;</w:t>
            </w:r>
          </w:p>
          <w:p w:rsidR="00AE5309" w:rsidRDefault="001D7A31">
            <w:pPr>
              <w:spacing w:line="240" w:lineRule="auto"/>
              <w:jc w:val="both"/>
            </w:pPr>
            <w:r>
              <w:rPr>
                <w:i/>
                <w:iCs/>
              </w:rPr>
              <w:t>має уявлення</w:t>
            </w:r>
            <w:r>
              <w:t xml:space="preserve"> про способи зв</w:t>
            </w:r>
            <w:r>
              <w:t>ернення по допомогу до відповідних державних та громадських органів.</w:t>
            </w:r>
          </w:p>
          <w:p w:rsidR="00AE5309" w:rsidRDefault="001D7A31">
            <w:pPr>
              <w:spacing w:line="240" w:lineRule="auto"/>
              <w:jc w:val="both"/>
            </w:pPr>
            <w:r>
              <w:t>*</w:t>
            </w:r>
            <w:r>
              <w:rPr>
                <w:i/>
                <w:iCs/>
              </w:rPr>
              <w:t>ознайомлений</w:t>
            </w:r>
            <w:r>
              <w:t xml:space="preserve"> з основними правилами безпеки в різних </w:t>
            </w:r>
            <w:r>
              <w:lastRenderedPageBreak/>
              <w:t xml:space="preserve">криміногенних обставинах (крадіжка, зустріч з шахраями); </w:t>
            </w:r>
          </w:p>
          <w:p w:rsidR="00AE5309" w:rsidRDefault="001D7A31">
            <w:pPr>
              <w:spacing w:line="240" w:lineRule="auto"/>
              <w:jc w:val="both"/>
            </w:pPr>
            <w:r>
              <w:rPr>
                <w:i/>
                <w:iCs/>
              </w:rPr>
              <w:t>*має уявлення</w:t>
            </w:r>
            <w:r>
              <w:t xml:space="preserve"> про негативні наслідки участі у злочинах.</w:t>
            </w:r>
          </w:p>
          <w:p w:rsidR="00AE5309" w:rsidRDefault="00AE5309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>Розвиток усвідомле</w:t>
            </w:r>
            <w:r>
              <w:t>ності сприйняття образно-вербальної інформації.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 xml:space="preserve">Стимулювання активності в спілкуванні. 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>Формування потреби контролювати та оцінювати власні дії.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>Формування потреби цінувати людське життя та поважати права людини.</w:t>
            </w:r>
          </w:p>
          <w:p w:rsidR="00AE5309" w:rsidRDefault="00AE5309">
            <w:pPr>
              <w:spacing w:line="240" w:lineRule="auto"/>
              <w:jc w:val="both"/>
            </w:pPr>
          </w:p>
          <w:p w:rsidR="00AE5309" w:rsidRDefault="001D7A31">
            <w:pPr>
              <w:spacing w:line="240" w:lineRule="auto"/>
              <w:jc w:val="both"/>
            </w:pPr>
            <w:r>
              <w:t xml:space="preserve">Виховання відповідальності та культури </w:t>
            </w:r>
            <w:r>
              <w:t>поведінки.</w:t>
            </w:r>
          </w:p>
          <w:p w:rsidR="00AE5309" w:rsidRDefault="00AE5309">
            <w:pPr>
              <w:spacing w:line="240" w:lineRule="auto"/>
              <w:jc w:val="both"/>
            </w:pPr>
          </w:p>
        </w:tc>
      </w:tr>
    </w:tbl>
    <w:p w:rsidR="00AE5309" w:rsidRDefault="00AE5309">
      <w:pPr>
        <w:jc w:val="both"/>
        <w:rPr>
          <w:b/>
          <w:bCs/>
        </w:rPr>
      </w:pPr>
    </w:p>
    <w:p w:rsidR="00AE5309" w:rsidRDefault="001D7A31">
      <w:pPr>
        <w:rPr>
          <w:b/>
          <w:bCs/>
        </w:rPr>
      </w:pPr>
      <w:r>
        <w:rPr>
          <w:b/>
          <w:bCs/>
        </w:rPr>
        <w:t>Орієнтовні навчальні досягнення учнів на кінець року:</w:t>
      </w:r>
    </w:p>
    <w:p w:rsidR="00AE5309" w:rsidRDefault="001D7A31">
      <w:pPr>
        <w:ind w:firstLine="709"/>
        <w:jc w:val="both"/>
      </w:pPr>
      <w:r>
        <w:t>-</w:t>
      </w:r>
      <w:r>
        <w:tab/>
        <w:t xml:space="preserve">називає складові здоров’я, пояснює значення природних факторів для здоров’я; </w:t>
      </w:r>
    </w:p>
    <w:p w:rsidR="00AE5309" w:rsidRDefault="001D7A31">
      <w:pPr>
        <w:ind w:firstLine="709"/>
        <w:jc w:val="both"/>
      </w:pPr>
      <w:r>
        <w:t>-</w:t>
      </w:r>
      <w:r>
        <w:tab/>
        <w:t xml:space="preserve">має уявлення про основні вікові зміни в організмі дитини; </w:t>
      </w:r>
    </w:p>
    <w:p w:rsidR="00AE5309" w:rsidRDefault="001D7A31">
      <w:pPr>
        <w:ind w:firstLine="709"/>
        <w:jc w:val="both"/>
      </w:pPr>
      <w:r>
        <w:t>-</w:t>
      </w:r>
      <w:r>
        <w:tab/>
        <w:t xml:space="preserve">пояснює правила та значення здорового </w:t>
      </w:r>
      <w:r>
        <w:t>харчування;</w:t>
      </w:r>
    </w:p>
    <w:p w:rsidR="00AE5309" w:rsidRDefault="001D7A31">
      <w:pPr>
        <w:ind w:firstLine="709"/>
        <w:jc w:val="both"/>
      </w:pPr>
      <w:r>
        <w:t>-</w:t>
      </w:r>
      <w:r>
        <w:tab/>
        <w:t>знає про переваги рухової активності, загартовування, розпорядку дня для здоров’я;</w:t>
      </w:r>
    </w:p>
    <w:p w:rsidR="00AE5309" w:rsidRDefault="001D7A31">
      <w:pPr>
        <w:ind w:firstLine="709"/>
        <w:jc w:val="both"/>
      </w:pPr>
      <w:r>
        <w:t>-</w:t>
      </w:r>
      <w:r>
        <w:tab/>
        <w:t xml:space="preserve">знає власні обов’язки та функції сім’ї щодо збереження та зміцнення здоров’я; </w:t>
      </w:r>
    </w:p>
    <w:p w:rsidR="00AE5309" w:rsidRDefault="001D7A31">
      <w:pPr>
        <w:ind w:firstLine="709"/>
        <w:jc w:val="both"/>
      </w:pPr>
      <w:r>
        <w:t>-</w:t>
      </w:r>
      <w:r>
        <w:tab/>
        <w:t>знає правила здорового способу життя, поведінки у конфліктних ситуаціях; під</w:t>
      </w:r>
      <w:r>
        <w:t xml:space="preserve"> час пожежі, правила безпечної поведінки пішохода на дорозі, біля залізничних колій, у громадському транспорті, у закритому (обмеженому) просторі (меблі, холодильник, підвал, дах, схованки в снігу, землі, піску);</w:t>
      </w:r>
    </w:p>
    <w:p w:rsidR="00AE5309" w:rsidRDefault="001D7A31">
      <w:pPr>
        <w:ind w:firstLine="709"/>
        <w:jc w:val="both"/>
      </w:pPr>
      <w:r>
        <w:t>-</w:t>
      </w:r>
      <w:r>
        <w:tab/>
        <w:t>моделює відповідні життєві ситуації за оп</w:t>
      </w:r>
      <w:r>
        <w:t>орною схемою;</w:t>
      </w:r>
    </w:p>
    <w:p w:rsidR="00AE5309" w:rsidRDefault="001D7A31">
      <w:pPr>
        <w:ind w:firstLine="709"/>
        <w:jc w:val="both"/>
      </w:pPr>
      <w:r>
        <w:t>-</w:t>
      </w:r>
      <w:r>
        <w:tab/>
        <w:t xml:space="preserve">застосовує набуті корисні звички, правила розв’язання конфліктів, безпечної поведінки в різних життєвих ситуаціях та видах діяльності, </w:t>
      </w:r>
    </w:p>
    <w:p w:rsidR="00AE5309" w:rsidRDefault="00AE5309">
      <w:pPr>
        <w:rPr>
          <w:b/>
          <w:bCs/>
        </w:rPr>
      </w:pPr>
    </w:p>
    <w:p w:rsidR="00AE5309" w:rsidRDefault="001D7A31">
      <w:pPr>
        <w:rPr>
          <w:b/>
          <w:bCs/>
        </w:rPr>
      </w:pPr>
      <w:r>
        <w:rPr>
          <w:b/>
          <w:bCs/>
        </w:rPr>
        <w:t>*Орієнтовні показники стану сформованості життєвої компетентності учнів на кінець року:</w:t>
      </w:r>
    </w:p>
    <w:p w:rsidR="00AE5309" w:rsidRDefault="001D7A31">
      <w:pPr>
        <w:jc w:val="both"/>
      </w:pPr>
      <w:r>
        <w:lastRenderedPageBreak/>
        <w:t>-</w:t>
      </w:r>
      <w:r>
        <w:tab/>
        <w:t>здатен частко</w:t>
      </w:r>
      <w:r>
        <w:t>во вирішувати завдання безпечної для здоров’я взаємодії з дорослими та однолітками під час звичайних життєвих ситуацій;</w:t>
      </w:r>
    </w:p>
    <w:p w:rsidR="00AE5309" w:rsidRDefault="001D7A31">
      <w:pPr>
        <w:jc w:val="both"/>
      </w:pPr>
      <w:r>
        <w:t>-</w:t>
      </w:r>
      <w:r>
        <w:tab/>
        <w:t>здатен елементарно піклуватися про себе та власне здоров’я;</w:t>
      </w:r>
    </w:p>
    <w:p w:rsidR="00AE5309" w:rsidRDefault="001D7A31">
      <w:pPr>
        <w:jc w:val="both"/>
      </w:pPr>
      <w:r>
        <w:t>-</w:t>
      </w:r>
      <w:r>
        <w:tab/>
        <w:t>здатен дотримуватися інструкцій дорослого стосовно безпеки під час небез</w:t>
      </w:r>
      <w:r>
        <w:t>печних ситуацій;</w:t>
      </w:r>
    </w:p>
    <w:p w:rsidR="00AE5309" w:rsidRDefault="001D7A31">
      <w:pPr>
        <w:jc w:val="both"/>
      </w:pPr>
      <w:r>
        <w:t>-</w:t>
      </w:r>
      <w:r>
        <w:tab/>
        <w:t>здатен до комунікативної взаємодії з дорослими з питань власної життєдіяльності (звернутися по допомогу, повідомити про проблеми здоров’я, про власні потреби зрозумілими для інших та доступними для себе способами).</w:t>
      </w:r>
    </w:p>
    <w:p w:rsidR="00AE5309" w:rsidRDefault="00AE5309">
      <w:pPr>
        <w:jc w:val="both"/>
      </w:pPr>
    </w:p>
    <w:p w:rsidR="00AE5309" w:rsidRDefault="00AE5309">
      <w:pPr>
        <w:jc w:val="both"/>
      </w:pPr>
    </w:p>
    <w:p w:rsidR="00AE5309" w:rsidRDefault="001D7A31">
      <w:pPr>
        <w:spacing w:line="240" w:lineRule="auto"/>
        <w:jc w:val="right"/>
      </w:pPr>
      <w:r>
        <w:t>Програму підготувала</w:t>
      </w:r>
      <w:r>
        <w:t xml:space="preserve"> старший науковий співробітник</w:t>
      </w:r>
    </w:p>
    <w:p w:rsidR="00AE5309" w:rsidRDefault="001D7A31">
      <w:pPr>
        <w:spacing w:line="240" w:lineRule="auto"/>
        <w:jc w:val="right"/>
      </w:pPr>
      <w:r>
        <w:t>Інституту спеціальної педагогіки НАПН України</w:t>
      </w:r>
    </w:p>
    <w:p w:rsidR="00AE5309" w:rsidRDefault="001D7A31">
      <w:pPr>
        <w:spacing w:line="240" w:lineRule="auto"/>
        <w:jc w:val="right"/>
      </w:pPr>
      <w:r>
        <w:t>Гладченко І.В.</w:t>
      </w:r>
    </w:p>
    <w:p w:rsidR="00AE5309" w:rsidRDefault="00AE5309">
      <w:pPr>
        <w:jc w:val="both"/>
      </w:pPr>
    </w:p>
    <w:sectPr w:rsidR="00AE5309">
      <w:footerReference w:type="default" r:id="rId6"/>
      <w:endnotePr>
        <w:numFmt w:val="decimal"/>
      </w:endnotePr>
      <w:pgSz w:w="16838" w:h="11906" w:orient="landscape"/>
      <w:pgMar w:top="1418" w:right="1418" w:bottom="1418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31" w:rsidRDefault="001D7A31">
      <w:pPr>
        <w:spacing w:line="240" w:lineRule="auto"/>
      </w:pPr>
      <w:r>
        <w:separator/>
      </w:r>
    </w:p>
  </w:endnote>
  <w:endnote w:type="continuationSeparator" w:id="0">
    <w:p w:rsidR="001D7A31" w:rsidRDefault="001D7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09" w:rsidRDefault="001D7A31">
    <w:r>
      <w:fldChar w:fldCharType="begin"/>
    </w:r>
    <w:r>
      <w:instrText xml:space="preserve"> PAGE \* Arabic </w:instrText>
    </w:r>
    <w:r>
      <w:fldChar w:fldCharType="separate"/>
    </w:r>
    <w:r w:rsidR="00023E5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31" w:rsidRDefault="001D7A31">
      <w:pPr>
        <w:spacing w:line="240" w:lineRule="auto"/>
      </w:pPr>
      <w:r>
        <w:separator/>
      </w:r>
    </w:p>
  </w:footnote>
  <w:footnote w:type="continuationSeparator" w:id="0">
    <w:p w:rsidR="001D7A31" w:rsidRDefault="001D7A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4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compatSetting w:name="compatibilityMode" w:uri="http://schemas.microsoft.com/office/word" w:val="12"/>
  </w:compat>
  <w:rsids>
    <w:rsidRoot w:val="00AE5309"/>
    <w:rsid w:val="00023E5B"/>
    <w:rsid w:val="001D7A31"/>
    <w:rsid w:val="00AE5309"/>
    <w:rsid w:val="00F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E8CF0-59E5-4C4C-9290-92164171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uk-UA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tabs>
        <w:tab w:val="center" w:pos="4677"/>
        <w:tab w:val="right" w:pos="9355"/>
      </w:tabs>
      <w:spacing w:line="240" w:lineRule="auto"/>
    </w:pPr>
  </w:style>
  <w:style w:type="paragraph" w:styleId="a4">
    <w:name w:val="footer"/>
    <w:qFormat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rPr>
      <w:lang w:val="uk-UA"/>
    </w:rPr>
  </w:style>
  <w:style w:type="character" w:customStyle="1" w:styleId="a6">
    <w:name w:val="Нижний колонтитул Знак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8712</Words>
  <Characters>4966</Characters>
  <Application>Microsoft Office Word</Application>
  <DocSecurity>0</DocSecurity>
  <Lines>41</Lines>
  <Paragraphs>27</Paragraphs>
  <ScaleCrop>false</ScaleCrop>
  <Company>Krokoz™</Company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10</cp:revision>
  <dcterms:created xsi:type="dcterms:W3CDTF">2014-04-01T08:10:00Z</dcterms:created>
  <dcterms:modified xsi:type="dcterms:W3CDTF">2015-06-08T14:42:00Z</dcterms:modified>
</cp:coreProperties>
</file>