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3" w:rsidRPr="001A4B54" w:rsidRDefault="001A4B54">
      <w:pPr>
        <w:spacing w:after="200"/>
        <w:jc w:val="right"/>
        <w:rPr>
          <w:b/>
          <w:sz w:val="28"/>
          <w:szCs w:val="28"/>
        </w:rPr>
      </w:pPr>
      <w:r w:rsidRPr="001A4B54">
        <w:rPr>
          <w:b/>
          <w:sz w:val="28"/>
          <w:szCs w:val="28"/>
        </w:rPr>
        <w:t>Додаток 2</w:t>
      </w:r>
    </w:p>
    <w:p w:rsidR="000A4D2E" w:rsidRDefault="00D83BD6">
      <w:pPr>
        <w:spacing w:after="200"/>
        <w:jc w:val="center"/>
        <w:rPr>
          <w:rStyle w:val="rvts0"/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 xml:space="preserve">Рівні </w:t>
      </w:r>
      <w:r w:rsidRPr="000A4D2E">
        <w:rPr>
          <w:rStyle w:val="rvts0"/>
          <w:b/>
          <w:color w:val="000000" w:themeColor="text1"/>
          <w:sz w:val="28"/>
          <w:szCs w:val="28"/>
        </w:rPr>
        <w:t xml:space="preserve">підтримки в освітньому процесі </w:t>
      </w:r>
    </w:p>
    <w:p w:rsidR="001A4B54" w:rsidRDefault="00D83BD6">
      <w:pPr>
        <w:spacing w:after="200"/>
        <w:jc w:val="center"/>
        <w:rPr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>осіб з особливими освітніми потребами в інклюзивних групах закладів дошкільної освіти</w:t>
      </w:r>
    </w:p>
    <w:p w:rsidR="000A4D2E" w:rsidRPr="000A4D2E" w:rsidRDefault="000A4D2E">
      <w:pPr>
        <w:spacing w:after="20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4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60"/>
        <w:gridCol w:w="2302"/>
        <w:gridCol w:w="533"/>
        <w:gridCol w:w="2396"/>
        <w:gridCol w:w="439"/>
        <w:gridCol w:w="2816"/>
        <w:gridCol w:w="160"/>
        <w:gridCol w:w="3105"/>
      </w:tblGrid>
      <w:tr w:rsidR="006454C3" w:rsidRPr="000A4D2E">
        <w:tc>
          <w:tcPr>
            <w:tcW w:w="14423" w:type="dxa"/>
            <w:gridSpan w:val="9"/>
            <w:shd w:val="clear" w:color="auto" w:fill="auto"/>
          </w:tcPr>
          <w:p w:rsidR="006454C3" w:rsidRPr="000A4D2E" w:rsidRDefault="0064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</w:tc>
      </w:tr>
      <w:tr w:rsidR="006454C3" w:rsidRPr="000A4D2E">
        <w:trPr>
          <w:trHeight w:val="215"/>
        </w:trPr>
        <w:tc>
          <w:tcPr>
            <w:tcW w:w="2412" w:type="dxa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Перший рівень 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Другий рівень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Третій рівень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Четвертий рівень 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>П’ятий рівень</w:t>
            </w:r>
          </w:p>
        </w:tc>
      </w:tr>
      <w:tr w:rsidR="006454C3" w:rsidRPr="000A4D2E">
        <w:trPr>
          <w:trHeight w:val="215"/>
        </w:trPr>
        <w:tc>
          <w:tcPr>
            <w:tcW w:w="14423" w:type="dxa"/>
            <w:gridSpan w:val="9"/>
            <w:shd w:val="clear" w:color="auto" w:fill="auto"/>
          </w:tcPr>
          <w:p w:rsidR="00C35B2A" w:rsidRPr="000A4D2E" w:rsidRDefault="00270825" w:rsidP="001A4B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A4D2E">
              <w:rPr>
                <w:b/>
                <w:color w:val="000000"/>
              </w:rPr>
              <w:t xml:space="preserve">ЗАГАЛЬНА ХАРАКТЕРИСТИКА </w:t>
            </w:r>
            <w:r w:rsidR="0021620E" w:rsidRPr="000A4D2E">
              <w:rPr>
                <w:b/>
                <w:color w:val="000000"/>
              </w:rPr>
              <w:t xml:space="preserve"> </w:t>
            </w:r>
          </w:p>
        </w:tc>
      </w:tr>
      <w:tr w:rsidR="006454C3" w:rsidRPr="000A4D2E" w:rsidTr="00247BC3">
        <w:trPr>
          <w:trHeight w:val="215"/>
        </w:trPr>
        <w:tc>
          <w:tcPr>
            <w:tcW w:w="2672" w:type="dxa"/>
            <w:gridSpan w:val="2"/>
            <w:shd w:val="clear" w:color="auto" w:fill="auto"/>
          </w:tcPr>
          <w:p w:rsidR="00C35B2A" w:rsidRPr="000A4D2E" w:rsidRDefault="00C35B2A" w:rsidP="00CE1045"/>
          <w:p w:rsidR="004E5B92" w:rsidRPr="000A4D2E" w:rsidRDefault="0073704B" w:rsidP="00CE1045">
            <w:pPr>
              <w:rPr>
                <w:color w:val="000000" w:themeColor="text1"/>
              </w:rPr>
            </w:pPr>
            <w:r w:rsidRPr="000A4D2E">
              <w:rPr>
                <w:color w:val="000000" w:themeColor="text1"/>
              </w:rPr>
              <w:t>Діти,</w:t>
            </w:r>
            <w:r w:rsidR="00695AF5" w:rsidRPr="000A4D2E">
              <w:rPr>
                <w:color w:val="000000" w:themeColor="text1"/>
              </w:rPr>
              <w:t xml:space="preserve"> </w:t>
            </w:r>
            <w:r w:rsidRPr="000A4D2E">
              <w:rPr>
                <w:color w:val="000000" w:themeColor="text1"/>
              </w:rPr>
              <w:t xml:space="preserve">які </w:t>
            </w:r>
            <w:r w:rsidR="0021620E" w:rsidRPr="000A4D2E">
              <w:rPr>
                <w:color w:val="000000" w:themeColor="text1"/>
              </w:rPr>
              <w:t xml:space="preserve">мають </w:t>
            </w:r>
            <w:r w:rsidR="0021620E" w:rsidRPr="000A4D2E">
              <w:rPr>
                <w:i/>
                <w:color w:val="000000" w:themeColor="text1"/>
              </w:rPr>
              <w:t>труднощі І ступеня прояву (</w:t>
            </w:r>
            <w:r w:rsidR="003462AF" w:rsidRPr="000A4D2E">
              <w:rPr>
                <w:color w:val="000000" w:themeColor="text1"/>
              </w:rPr>
              <w:t>незначні (поодинокі)</w:t>
            </w:r>
          </w:p>
          <w:p w:rsidR="004E5B92" w:rsidRPr="000A4D2E" w:rsidRDefault="004E5B92" w:rsidP="00CE1045">
            <w:pPr>
              <w:rPr>
                <w:color w:val="000000" w:themeColor="text1"/>
              </w:rPr>
            </w:pPr>
          </w:p>
          <w:p w:rsidR="003462AF" w:rsidRPr="000A4D2E" w:rsidRDefault="003462AF" w:rsidP="00CE1045">
            <w:pPr>
              <w:rPr>
                <w:color w:val="000000" w:themeColor="text1"/>
              </w:rPr>
            </w:pPr>
          </w:p>
          <w:p w:rsidR="00CE1045" w:rsidRPr="000A4D2E" w:rsidRDefault="00CE1045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0A4D2E" w:rsidRDefault="003462AF" w:rsidP="003462AF">
            <w:r w:rsidRPr="000A4D2E">
              <w:t>1. Наявність бар’єрів (відповідно до різних сфер розвитку), що перешкоджають успішному функ</w:t>
            </w:r>
            <w:r w:rsidR="00EE22ED" w:rsidRPr="000A4D2E">
              <w:t xml:space="preserve">ціонуванню (навчанню/взаємодії/ігровій діяльності/ </w:t>
            </w:r>
            <w:r w:rsidRPr="000A4D2E">
              <w:t>мобільності) в закладі освіти.</w:t>
            </w:r>
          </w:p>
          <w:p w:rsidR="003462AF" w:rsidRPr="000A4D2E" w:rsidRDefault="003462AF" w:rsidP="003462AF"/>
          <w:p w:rsidR="00517356" w:rsidRPr="000A4D2E" w:rsidRDefault="00517356" w:rsidP="00CE1045">
            <w:r w:rsidRPr="000A4D2E">
              <w:t xml:space="preserve">2. </w:t>
            </w:r>
            <w:r w:rsidR="00BE6C85" w:rsidRPr="000A4D2E">
              <w:t xml:space="preserve">Наявність потреби в </w:t>
            </w:r>
            <w:r w:rsidR="00EC39F2" w:rsidRPr="000A4D2E">
              <w:t xml:space="preserve">створенні незначних прилаштувань освітнього середовища (індивідуального </w:t>
            </w:r>
            <w:r w:rsidR="00EE22ED" w:rsidRPr="000A4D2E">
              <w:t xml:space="preserve">освітнього </w:t>
            </w:r>
            <w:r w:rsidR="00EC39F2" w:rsidRPr="000A4D2E">
              <w:t xml:space="preserve">плану, </w:t>
            </w:r>
            <w:r w:rsidR="00A74E50" w:rsidRPr="000A4D2E">
              <w:lastRenderedPageBreak/>
              <w:t>дизайну приміщень тощо).</w:t>
            </w:r>
          </w:p>
          <w:p w:rsidR="00BE6C85" w:rsidRPr="000A4D2E" w:rsidRDefault="00BE6C85" w:rsidP="00CE1045">
            <w:pPr>
              <w:rPr>
                <w:i/>
              </w:rPr>
            </w:pPr>
          </w:p>
          <w:p w:rsidR="006454C3" w:rsidRPr="000A4D2E" w:rsidRDefault="0021620E" w:rsidP="00CE1045">
            <w:r w:rsidRPr="000A4D2E">
              <w:t xml:space="preserve"> </w:t>
            </w:r>
            <w:r w:rsidR="005E2FBC" w:rsidRPr="000A4D2E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5B2A" w:rsidRPr="000A4D2E" w:rsidRDefault="00C35B2A" w:rsidP="00CE1045"/>
          <w:p w:rsidR="00F56778" w:rsidRPr="000A4D2E" w:rsidRDefault="0073704B" w:rsidP="00CE1045">
            <w:pPr>
              <w:rPr>
                <w:i/>
              </w:rPr>
            </w:pPr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ІІ ступеня прояву</w:t>
            </w:r>
            <w:r w:rsidR="003462AF" w:rsidRPr="000A4D2E">
              <w:t xml:space="preserve"> (</w:t>
            </w:r>
            <w:r w:rsidR="00811E9F" w:rsidRPr="000A4D2E">
              <w:t>труднощі</w:t>
            </w:r>
            <w:r w:rsidR="00F56778" w:rsidRPr="000A4D2E">
              <w:t xml:space="preserve"> </w:t>
            </w:r>
            <w:r w:rsidR="00E0414D" w:rsidRPr="000A4D2E">
              <w:t>легкого ступеня</w:t>
            </w:r>
            <w:r w:rsidR="00F56778" w:rsidRPr="000A4D2E">
              <w:t xml:space="preserve"> прояву</w:t>
            </w:r>
            <w:r w:rsidR="003462AF" w:rsidRPr="000A4D2E">
              <w:t>)</w:t>
            </w:r>
          </w:p>
          <w:p w:rsidR="00533EF1" w:rsidRPr="000A4D2E" w:rsidRDefault="00533EF1" w:rsidP="00CE1045"/>
          <w:p w:rsidR="003462AF" w:rsidRPr="000A4D2E" w:rsidRDefault="003462AF" w:rsidP="00CE1045"/>
          <w:p w:rsidR="000713C6" w:rsidRPr="000A4D2E" w:rsidRDefault="000713C6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</w:rPr>
            </w:pPr>
          </w:p>
          <w:p w:rsidR="000713C6" w:rsidRPr="000A4D2E" w:rsidRDefault="000713C6" w:rsidP="00CE1045">
            <w:r w:rsidRPr="000A4D2E">
              <w:t xml:space="preserve">1. Наявність бар’єрів </w:t>
            </w:r>
            <w:r w:rsidR="005E2FBC" w:rsidRPr="000A4D2E">
              <w:t>(</w:t>
            </w:r>
            <w:r w:rsidRPr="000A4D2E">
              <w:t>відповідно до різних сфер розвитку</w:t>
            </w:r>
            <w:r w:rsidR="005E2FBC" w:rsidRPr="000A4D2E">
              <w:t>)</w:t>
            </w:r>
            <w:r w:rsidRPr="000A4D2E">
              <w:t>, що перешкоджають успішному функціонуванню (навчанню/взаємодії/</w:t>
            </w:r>
            <w:r w:rsidR="00EE22ED" w:rsidRPr="000A4D2E">
              <w:t>ігровій діяльності/</w:t>
            </w:r>
            <w:r w:rsidR="003462AF" w:rsidRPr="000A4D2E">
              <w:t xml:space="preserve"> </w:t>
            </w:r>
            <w:r w:rsidR="00F968DF" w:rsidRPr="000A4D2E">
              <w:t>мобільності</w:t>
            </w:r>
            <w:r w:rsidRPr="000A4D2E">
              <w:t>) в закладі освіти.</w:t>
            </w:r>
          </w:p>
          <w:p w:rsidR="000713C6" w:rsidRPr="000A4D2E" w:rsidRDefault="000713C6" w:rsidP="00CE1045"/>
          <w:p w:rsidR="00247BC3" w:rsidRPr="000A4D2E" w:rsidRDefault="00247BC3" w:rsidP="00CE1045"/>
          <w:p w:rsidR="000713C6" w:rsidRPr="000A4D2E" w:rsidRDefault="000713C6" w:rsidP="00CE1045">
            <w:r w:rsidRPr="000A4D2E">
              <w:t xml:space="preserve">2. Наявність потреби в </w:t>
            </w:r>
          </w:p>
          <w:p w:rsidR="000713C6" w:rsidRPr="000A4D2E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здійсненні </w:t>
            </w:r>
            <w:r w:rsidR="005E2FBC" w:rsidRPr="000A4D2E">
              <w:t xml:space="preserve">комплексної психолого-педагогічної оцінки </w:t>
            </w:r>
            <w:r w:rsidR="005E2FBC" w:rsidRPr="000A4D2E">
              <w:lastRenderedPageBreak/>
              <w:t>розвитку дитини в ІРЦ;</w:t>
            </w:r>
          </w:p>
          <w:p w:rsidR="000713C6" w:rsidRPr="000A4D2E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створенні прилаштувань освітн</w:t>
            </w:r>
            <w:r w:rsidR="005E2FBC" w:rsidRPr="000A4D2E">
              <w:t xml:space="preserve">ього середовища (індивідуальної програми розвитку та індивідуального </w:t>
            </w:r>
            <w:r w:rsidR="00EE22ED" w:rsidRPr="000A4D2E">
              <w:t xml:space="preserve">освітнього </w:t>
            </w:r>
            <w:r w:rsidRPr="000A4D2E">
              <w:t>плану, дизайну приміщень тощо);</w:t>
            </w:r>
          </w:p>
          <w:p w:rsidR="009B4CD7" w:rsidRPr="000A4D2E" w:rsidRDefault="009B4CD7" w:rsidP="00CE1045"/>
          <w:p w:rsidR="009B4CD7" w:rsidRPr="000A4D2E" w:rsidRDefault="009B4CD7" w:rsidP="00CE1045"/>
          <w:p w:rsidR="00247BC3" w:rsidRPr="000A4D2E" w:rsidRDefault="00247BC3" w:rsidP="00CE1045"/>
          <w:p w:rsidR="00247BC3" w:rsidRPr="000A4D2E" w:rsidRDefault="00247BC3" w:rsidP="00CE1045"/>
          <w:p w:rsidR="00247BC3" w:rsidRPr="000A4D2E" w:rsidRDefault="00247BC3" w:rsidP="00CE1045"/>
          <w:p w:rsidR="00247BC3" w:rsidRPr="000A4D2E" w:rsidRDefault="00247BC3" w:rsidP="00CE1045">
            <w:pPr>
              <w:rPr>
                <w:i/>
              </w:rPr>
            </w:pPr>
          </w:p>
          <w:p w:rsidR="00C54654" w:rsidRPr="000A4D2E" w:rsidRDefault="00497041" w:rsidP="00CE1045">
            <w:r w:rsidRPr="000A4D2E">
              <w:t>3</w:t>
            </w:r>
            <w:r w:rsidR="00C54654" w:rsidRPr="000A4D2E">
              <w:t xml:space="preserve">. Вірогідність наявності потреби в 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0713C6" w:rsidRPr="000A4D2E" w:rsidRDefault="00C54654" w:rsidP="00EE22ED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54C3" w:rsidRPr="000A4D2E" w:rsidRDefault="006454C3" w:rsidP="00CE1045"/>
          <w:p w:rsidR="00811E9F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ІІІ ступеня прояву</w:t>
            </w:r>
            <w:r w:rsidR="003462AF" w:rsidRPr="000A4D2E">
              <w:t xml:space="preserve"> </w:t>
            </w:r>
            <w:r w:rsidR="00811E9F" w:rsidRPr="000A4D2E">
              <w:t>труднощі</w:t>
            </w:r>
            <w:r w:rsidRPr="000A4D2E">
              <w:t xml:space="preserve"> </w:t>
            </w:r>
            <w:r w:rsidR="003462AF" w:rsidRPr="000A4D2E">
              <w:t>(</w:t>
            </w:r>
            <w:r w:rsidR="00E0414D" w:rsidRPr="000A4D2E">
              <w:t>помірного ступеня</w:t>
            </w:r>
            <w:r w:rsidRPr="000A4D2E">
              <w:t xml:space="preserve"> прояву</w:t>
            </w:r>
            <w:r w:rsidR="003462AF" w:rsidRPr="000A4D2E">
              <w:t>)</w:t>
            </w:r>
          </w:p>
          <w:p w:rsidR="00247BC3" w:rsidRPr="000A4D2E" w:rsidRDefault="00247BC3" w:rsidP="00CE1045">
            <w:pPr>
              <w:rPr>
                <w:b/>
                <w:i/>
              </w:rPr>
            </w:pPr>
          </w:p>
          <w:p w:rsidR="00C54654" w:rsidRPr="000A4D2E" w:rsidRDefault="00C54654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0A4D2E" w:rsidRDefault="00C54654" w:rsidP="003462AF">
            <w:r w:rsidRPr="000A4D2E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0A4D2E">
              <w:t>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C54654" w:rsidRPr="000A4D2E" w:rsidRDefault="00C54654" w:rsidP="00CE1045"/>
          <w:p w:rsidR="00C54654" w:rsidRPr="000A4D2E" w:rsidRDefault="00C54654" w:rsidP="00CE1045">
            <w:r w:rsidRPr="000A4D2E">
              <w:t xml:space="preserve">2. Наявність потреби в </w:t>
            </w:r>
          </w:p>
          <w:p w:rsidR="00EC36AF" w:rsidRPr="000A4D2E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здійсненні комплексної психолого-педагогічної оцінки розвитку дитини в ІРЦ;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lastRenderedPageBreak/>
              <w:t>створенні прилаштувань освітнього середовища (і</w:t>
            </w:r>
            <w:r w:rsidR="00EC36AF" w:rsidRPr="000A4D2E">
              <w:t xml:space="preserve">ндивідуальної програми розвитку, </w:t>
            </w:r>
            <w:r w:rsidRPr="000A4D2E">
              <w:t xml:space="preserve">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="00EC36AF" w:rsidRPr="000A4D2E">
              <w:t>адаптацій</w:t>
            </w:r>
            <w:proofErr w:type="spellEnd"/>
            <w:r w:rsidR="00EC36AF" w:rsidRPr="000A4D2E">
              <w:t xml:space="preserve"> змісту навчання, </w:t>
            </w:r>
            <w:r w:rsidRPr="000A4D2E">
              <w:t>дизайну приміщень тощо);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</w:t>
            </w:r>
            <w:r w:rsidR="00EC36AF" w:rsidRPr="000A4D2E">
              <w:t>;</w:t>
            </w:r>
          </w:p>
          <w:p w:rsidR="00EC36AF" w:rsidRPr="000A4D2E" w:rsidRDefault="00EC36AF" w:rsidP="00CE1045">
            <w:pPr>
              <w:pStyle w:val="a4"/>
              <w:ind w:left="570"/>
            </w:pPr>
          </w:p>
          <w:p w:rsidR="00EC36AF" w:rsidRPr="000A4D2E" w:rsidRDefault="00497041" w:rsidP="00CE1045">
            <w:r w:rsidRPr="000A4D2E">
              <w:t>3</w:t>
            </w:r>
            <w:r w:rsidR="00EC36AF" w:rsidRPr="000A4D2E">
              <w:t xml:space="preserve">. Вірогідність наявності потреби в </w:t>
            </w:r>
          </w:p>
          <w:p w:rsidR="00C54654" w:rsidRPr="000A4D2E" w:rsidRDefault="00EC36AF" w:rsidP="00EE22ED">
            <w:pPr>
              <w:pStyle w:val="a4"/>
              <w:numPr>
                <w:ilvl w:val="0"/>
                <w:numId w:val="9"/>
              </w:numPr>
              <w:ind w:left="559" w:hanging="425"/>
              <w:rPr>
                <w:i/>
              </w:rPr>
            </w:pPr>
            <w:r w:rsidRPr="000A4D2E">
              <w:t xml:space="preserve">присутності асистента </w:t>
            </w:r>
            <w:r w:rsidR="00EE22ED" w:rsidRPr="000A4D2E">
              <w:t xml:space="preserve">вихователя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454C3" w:rsidRPr="000A4D2E" w:rsidRDefault="006454C3" w:rsidP="00CE1045"/>
          <w:p w:rsidR="00811E9F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ІV ступеня прояву</w:t>
            </w:r>
            <w:r w:rsidR="003462AF" w:rsidRPr="000A4D2E">
              <w:t xml:space="preserve"> (</w:t>
            </w:r>
            <w:r w:rsidR="00811E9F" w:rsidRPr="000A4D2E">
              <w:t>труднощі</w:t>
            </w:r>
            <w:r w:rsidRPr="000A4D2E">
              <w:t xml:space="preserve"> </w:t>
            </w:r>
            <w:r w:rsidR="00247BC3" w:rsidRPr="000A4D2E">
              <w:t>тяжкого</w:t>
            </w:r>
            <w:r w:rsidR="00E0414D" w:rsidRPr="000A4D2E">
              <w:t xml:space="preserve"> ступеня</w:t>
            </w:r>
            <w:r w:rsidRPr="000A4D2E">
              <w:t xml:space="preserve"> прояву</w:t>
            </w:r>
            <w:r w:rsidR="003462AF" w:rsidRPr="000A4D2E">
              <w:t>)</w:t>
            </w:r>
          </w:p>
          <w:p w:rsidR="00695AF5" w:rsidRPr="000A4D2E" w:rsidRDefault="00695AF5" w:rsidP="00CE1045">
            <w:pPr>
              <w:rPr>
                <w:i/>
              </w:rPr>
            </w:pPr>
          </w:p>
          <w:p w:rsidR="003462AF" w:rsidRPr="000A4D2E" w:rsidRDefault="003462AF" w:rsidP="00CE1045">
            <w:pPr>
              <w:rPr>
                <w:b/>
                <w:i/>
              </w:rPr>
            </w:pPr>
          </w:p>
          <w:p w:rsidR="00EC36AF" w:rsidRPr="000A4D2E" w:rsidRDefault="00EC36AF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i/>
              </w:rPr>
            </w:pPr>
          </w:p>
          <w:p w:rsidR="003462AF" w:rsidRPr="000A4D2E" w:rsidRDefault="00EC36AF" w:rsidP="003462AF">
            <w:r w:rsidRPr="000A4D2E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0A4D2E">
              <w:t>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EC36AF" w:rsidRPr="000A4D2E" w:rsidRDefault="00EC36AF" w:rsidP="00CE1045"/>
          <w:p w:rsidR="00EC36AF" w:rsidRPr="000A4D2E" w:rsidRDefault="00EC36AF" w:rsidP="00CE1045"/>
          <w:p w:rsidR="00EC36AF" w:rsidRPr="000A4D2E" w:rsidRDefault="00EC36AF" w:rsidP="00CE1045">
            <w:r w:rsidRPr="000A4D2E">
              <w:t xml:space="preserve">2. Наявність потреби в 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здійсненні комплексної психолого-педагогічної оцінки </w:t>
            </w:r>
            <w:r w:rsidRPr="000A4D2E">
              <w:lastRenderedPageBreak/>
              <w:t>розвитку дитини в ІРЦ;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створенні прилаштувань освітнього середовища (індивідуальної програми розвитку, 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Pr="000A4D2E">
              <w:t>адаптацій</w:t>
            </w:r>
            <w:proofErr w:type="spellEnd"/>
            <w:r w:rsidRPr="000A4D2E">
              <w:t xml:space="preserve"> </w:t>
            </w:r>
            <w:r w:rsidR="002C52F4" w:rsidRPr="000A4D2E">
              <w:t xml:space="preserve">і модифікацій організації, </w:t>
            </w:r>
            <w:r w:rsidRPr="000A4D2E">
              <w:t>змісту</w:t>
            </w:r>
            <w:r w:rsidR="002C52F4" w:rsidRPr="000A4D2E">
              <w:t xml:space="preserve">, </w:t>
            </w:r>
            <w:r w:rsidRPr="000A4D2E">
              <w:t>дизайну приміщень тощо);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підтримці;</w:t>
            </w:r>
          </w:p>
          <w:p w:rsidR="00EC36AF" w:rsidRPr="000A4D2E" w:rsidRDefault="00EC36AF" w:rsidP="00CE1045">
            <w:pPr>
              <w:pStyle w:val="a4"/>
              <w:ind w:left="570"/>
            </w:pPr>
          </w:p>
          <w:p w:rsidR="00247BC3" w:rsidRPr="000A4D2E" w:rsidRDefault="00247BC3" w:rsidP="00CE1045"/>
          <w:p w:rsidR="00EC36AF" w:rsidRPr="000A4D2E" w:rsidRDefault="00497041" w:rsidP="00CE1045">
            <w:r w:rsidRPr="000A4D2E">
              <w:t>3</w:t>
            </w:r>
            <w:r w:rsidR="00EC36AF" w:rsidRPr="000A4D2E">
              <w:t xml:space="preserve">. Вірогідність наявності потреби в </w:t>
            </w:r>
          </w:p>
          <w:p w:rsidR="00EC36AF" w:rsidRPr="000A4D2E" w:rsidRDefault="00EE22ED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вихователя</w:t>
            </w:r>
            <w:r w:rsidR="00EC36AF" w:rsidRPr="000A4D2E">
              <w:t>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дитини.</w:t>
            </w:r>
          </w:p>
          <w:p w:rsidR="00EC36AF" w:rsidRPr="000A4D2E" w:rsidRDefault="00EC36AF" w:rsidP="00CE1045">
            <w:pPr>
              <w:rPr>
                <w:b/>
                <w:i/>
              </w:rPr>
            </w:pPr>
          </w:p>
        </w:tc>
        <w:tc>
          <w:tcPr>
            <w:tcW w:w="3105" w:type="dxa"/>
            <w:shd w:val="clear" w:color="auto" w:fill="auto"/>
          </w:tcPr>
          <w:p w:rsidR="006454C3" w:rsidRPr="000A4D2E" w:rsidRDefault="006454C3" w:rsidP="00CE1045"/>
          <w:p w:rsidR="00695AF5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V ступеня прояву</w:t>
            </w:r>
            <w:r w:rsidR="003462AF" w:rsidRPr="000A4D2E">
              <w:t xml:space="preserve"> (</w:t>
            </w:r>
            <w:r w:rsidRPr="000A4D2E">
              <w:t xml:space="preserve">труднощі </w:t>
            </w:r>
            <w:r w:rsidR="00E0414D" w:rsidRPr="000A4D2E">
              <w:t>най</w:t>
            </w:r>
            <w:r w:rsidR="00247BC3" w:rsidRPr="000A4D2E">
              <w:t>тяжчого</w:t>
            </w:r>
            <w:r w:rsidR="00E0414D" w:rsidRPr="000A4D2E">
              <w:t xml:space="preserve"> ступеня</w:t>
            </w:r>
            <w:r w:rsidR="00695AF5" w:rsidRPr="000A4D2E">
              <w:t xml:space="preserve"> прояву</w:t>
            </w:r>
            <w:r w:rsidR="003462AF" w:rsidRPr="000A4D2E">
              <w:t>)</w:t>
            </w:r>
          </w:p>
          <w:p w:rsidR="002C52F4" w:rsidRPr="000A4D2E" w:rsidRDefault="002C52F4" w:rsidP="00CE1045">
            <w:pPr>
              <w:rPr>
                <w:i/>
              </w:rPr>
            </w:pPr>
          </w:p>
          <w:p w:rsidR="002C52F4" w:rsidRPr="000A4D2E" w:rsidRDefault="002C52F4" w:rsidP="00CE1045">
            <w:pPr>
              <w:rPr>
                <w:i/>
              </w:rPr>
            </w:pPr>
          </w:p>
          <w:p w:rsidR="002C52F4" w:rsidRPr="000A4D2E" w:rsidRDefault="002C52F4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i/>
              </w:rPr>
            </w:pPr>
          </w:p>
          <w:p w:rsidR="003462AF" w:rsidRPr="000A4D2E" w:rsidRDefault="002C52F4" w:rsidP="003462AF">
            <w:r w:rsidRPr="000A4D2E">
              <w:t>1. Наявність бар’єрів (відповідно до різних сфер розвитку), що перешкод</w:t>
            </w:r>
            <w:r w:rsidR="003462AF" w:rsidRPr="000A4D2E">
              <w:t>жають успішному функціонуванню 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2C52F4" w:rsidRPr="000A4D2E" w:rsidRDefault="002C52F4" w:rsidP="00CE1045"/>
          <w:p w:rsidR="002C52F4" w:rsidRPr="000A4D2E" w:rsidRDefault="002C52F4" w:rsidP="00CE1045"/>
          <w:p w:rsidR="002C52F4" w:rsidRPr="000A4D2E" w:rsidRDefault="002C52F4" w:rsidP="00CE1045">
            <w:r w:rsidRPr="000A4D2E">
              <w:t xml:space="preserve">2. Наявність потреби в 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здійсненні комплексної психолого-педагогічної оцінки розвитку дитини в ІРЦ;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lastRenderedPageBreak/>
              <w:t xml:space="preserve">створенні прилаштувань освітнього середовища (індивідуальної програми розвитку, 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Pr="000A4D2E">
              <w:t>адаптацій</w:t>
            </w:r>
            <w:proofErr w:type="spellEnd"/>
            <w:r w:rsidRPr="000A4D2E">
              <w:t xml:space="preserve"> і модифікацій організації, змісту, дизайну приміщень тощо);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підтримці;</w:t>
            </w:r>
          </w:p>
          <w:p w:rsidR="002C52F4" w:rsidRPr="000A4D2E" w:rsidRDefault="00EE22ED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вихователя</w:t>
            </w:r>
            <w:r w:rsidR="002C52F4" w:rsidRPr="000A4D2E">
              <w:t>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дитини.</w:t>
            </w:r>
          </w:p>
          <w:p w:rsidR="002C52F4" w:rsidRPr="000A4D2E" w:rsidRDefault="002C52F4" w:rsidP="00CE1045"/>
          <w:p w:rsidR="00247BC3" w:rsidRPr="000A4D2E" w:rsidRDefault="00247BC3" w:rsidP="00247BC3">
            <w:pPr>
              <w:ind w:left="27" w:firstLine="284"/>
            </w:pPr>
          </w:p>
          <w:p w:rsidR="00247BC3" w:rsidRPr="000A4D2E" w:rsidRDefault="00247BC3" w:rsidP="00CE1045"/>
        </w:tc>
      </w:tr>
    </w:tbl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506"/>
        <w:gridCol w:w="10"/>
        <w:gridCol w:w="319"/>
        <w:gridCol w:w="2936"/>
        <w:gridCol w:w="40"/>
        <w:gridCol w:w="3119"/>
      </w:tblGrid>
      <w:tr w:rsidR="001A4B54" w:rsidRPr="003427D9" w:rsidTr="001A4B54">
        <w:trPr>
          <w:trHeight w:val="215"/>
        </w:trPr>
        <w:tc>
          <w:tcPr>
            <w:tcW w:w="14459" w:type="dxa"/>
            <w:gridSpan w:val="8"/>
            <w:shd w:val="clear" w:color="auto" w:fill="auto"/>
          </w:tcPr>
          <w:p w:rsidR="001A4B54" w:rsidRPr="000A4D2E" w:rsidRDefault="001A4B54" w:rsidP="000A4D2E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bookmarkStart w:id="0" w:name="_heading=h.gjdgxs" w:colFirst="0" w:colLast="0"/>
            <w:bookmarkEnd w:id="0"/>
            <w:r w:rsidRPr="000A4D2E">
              <w:rPr>
                <w:b/>
                <w:color w:val="000000"/>
              </w:rPr>
              <w:lastRenderedPageBreak/>
              <w:t>УМОВИ ДЛЯ ЗАБЕЗПЕЧЕННЯ ПІДТРИМКИ</w:t>
            </w:r>
          </w:p>
        </w:tc>
      </w:tr>
      <w:tr w:rsidR="001A4B54" w:rsidRPr="003427D9" w:rsidTr="001A4B54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t>- н</w:t>
            </w:r>
            <w:r w:rsidRPr="003427D9">
              <w:t>адання дітям підтримки в освітньому процесі;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можливість реалізації </w:t>
            </w:r>
            <w:r w:rsidRPr="003427D9">
              <w:t>індивідуальної освітньої траєкторії</w:t>
            </w:r>
            <w:r>
              <w:t>;</w:t>
            </w:r>
          </w:p>
          <w:p w:rsidR="001A4B54" w:rsidRPr="003427D9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індивідуального освітнього  плану;</w:t>
            </w:r>
          </w:p>
          <w:p w:rsidR="001A4B54" w:rsidRDefault="001A4B54" w:rsidP="008215E0">
            <w:pPr>
              <w:jc w:val="both"/>
            </w:pPr>
            <w:r>
              <w:t>- р</w:t>
            </w:r>
            <w:r w:rsidRPr="003427D9">
              <w:t>егулярні консульт</w:t>
            </w:r>
            <w:r>
              <w:t>ації педагогічних працівників;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</w:t>
            </w:r>
            <w:r w:rsidRPr="003427D9">
              <w:t>оцінювання вибраних методів;</w:t>
            </w:r>
          </w:p>
          <w:p w:rsidR="001A4B54" w:rsidRPr="003427D9" w:rsidRDefault="001A4B54" w:rsidP="008215E0">
            <w:pPr>
              <w:jc w:val="both"/>
            </w:pPr>
            <w:r>
              <w:t>- н</w:t>
            </w:r>
            <w:r w:rsidRPr="003427D9">
              <w:t>адання консультативної допомоги:</w:t>
            </w:r>
          </w:p>
          <w:p w:rsidR="001A4B54" w:rsidRPr="00AA4394" w:rsidRDefault="001A4B54" w:rsidP="008215E0">
            <w:pPr>
              <w:jc w:val="both"/>
            </w:pPr>
            <w:r w:rsidRPr="00AA4394">
              <w:t>вихователем-методистом;</w:t>
            </w:r>
          </w:p>
          <w:p w:rsidR="001A4B54" w:rsidRPr="00AA4394" w:rsidRDefault="001A4B54" w:rsidP="008215E0">
            <w:pPr>
              <w:jc w:val="both"/>
            </w:pPr>
            <w:r w:rsidRPr="00AA4394">
              <w:t>корекційним педагогом;</w:t>
            </w:r>
          </w:p>
          <w:p w:rsidR="001A4B54" w:rsidRPr="00AA4394" w:rsidRDefault="001A4B54" w:rsidP="008215E0">
            <w:pPr>
              <w:jc w:val="both"/>
            </w:pPr>
            <w:r w:rsidRPr="00AA4394">
              <w:t>логопедом;</w:t>
            </w:r>
          </w:p>
          <w:p w:rsidR="001A4B54" w:rsidRDefault="001A4B54" w:rsidP="008215E0">
            <w:pPr>
              <w:jc w:val="both"/>
            </w:pPr>
            <w:r w:rsidRPr="00AA4394">
              <w:t>психологом</w:t>
            </w:r>
            <w:r>
              <w:t>;</w:t>
            </w:r>
          </w:p>
          <w:p w:rsidR="001A4B54" w:rsidRPr="003427D9" w:rsidRDefault="001A4B54" w:rsidP="008215E0">
            <w:pPr>
              <w:jc w:val="both"/>
              <w:rPr>
                <w:highlight w:val="yellow"/>
              </w:rPr>
            </w:pPr>
            <w:r>
              <w:t xml:space="preserve">- надання за потреби логопедичних послуг в логопедичних пунктах системи освіти.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jc w:val="both"/>
            </w:pPr>
            <w:r>
              <w:t>- м</w:t>
            </w:r>
            <w:r w:rsidRPr="003427D9">
              <w:t>ожливість забезпечення допоміжними засобами навчання;</w:t>
            </w:r>
          </w:p>
          <w:p w:rsidR="001A4B54" w:rsidRPr="003427D9" w:rsidRDefault="001A4B54" w:rsidP="008215E0">
            <w:pPr>
              <w:jc w:val="both"/>
            </w:pPr>
            <w:r>
              <w:t>- м</w:t>
            </w:r>
            <w:r w:rsidRPr="003427D9">
              <w:t>ожливість забезпечення дитини додатковою підтримкою відповідно до потреб і можливостей.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>даптація 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Pr="003427D9" w:rsidRDefault="001A4B54" w:rsidP="008215E0">
            <w:pPr>
              <w:jc w:val="both"/>
            </w:pPr>
            <w:r w:rsidRPr="003427D9">
              <w:t>-</w:t>
            </w:r>
            <w:r>
              <w:t xml:space="preserve"> м</w:t>
            </w:r>
            <w:r w:rsidRPr="003427D9">
              <w:t>ожливість забезпечення асистентом вихователя.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 xml:space="preserve">даптація </w:t>
            </w:r>
            <w:r>
              <w:rPr>
                <w:color w:val="000000"/>
              </w:rPr>
              <w:t xml:space="preserve">або модифікація </w:t>
            </w:r>
            <w:r w:rsidRPr="003427D9">
              <w:rPr>
                <w:color w:val="000000"/>
              </w:rPr>
              <w:t>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Default="001A4B54" w:rsidP="008215E0">
            <w:pPr>
              <w:jc w:val="both"/>
            </w:pPr>
            <w:r w:rsidRPr="003427D9">
              <w:t>-</w:t>
            </w:r>
            <w:r>
              <w:t xml:space="preserve"> </w:t>
            </w:r>
            <w:r w:rsidRPr="003427D9">
              <w:t>забезпечення асистентом вихователя</w:t>
            </w:r>
            <w:r>
              <w:t>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використання спеціальних методів, технологій та прийомів, у тому числі вивчення жестової мови, використання альтернативних методів комунікації, тощо. </w:t>
            </w:r>
          </w:p>
        </w:tc>
        <w:tc>
          <w:tcPr>
            <w:tcW w:w="3119" w:type="dxa"/>
            <w:shd w:val="clear" w:color="auto" w:fill="auto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>даптація 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Default="001A4B54" w:rsidP="008215E0">
            <w:r w:rsidRPr="003427D9">
              <w:t>-</w:t>
            </w:r>
            <w:r>
              <w:t xml:space="preserve"> </w:t>
            </w:r>
            <w:r w:rsidRPr="003427D9">
              <w:t>забезпечення асистентом вихователя</w:t>
            </w:r>
            <w:r>
              <w:t xml:space="preserve">; </w:t>
            </w:r>
          </w:p>
          <w:p w:rsidR="001A4B54" w:rsidRPr="003427D9" w:rsidRDefault="001A4B54" w:rsidP="008215E0">
            <w:pPr>
              <w:rPr>
                <w:color w:val="000000"/>
                <w:highlight w:val="white"/>
              </w:rPr>
            </w:pPr>
            <w:r>
              <w:t>- використання спеціальних методів, технологій та прийомів, у тому числі вивчення жестової мови, використання альтернативних методів комунікації, тощо;</w:t>
            </w:r>
            <w:r>
              <w:br/>
              <w:t xml:space="preserve">- використання додаткової підтримки (соціальних послуг). </w:t>
            </w:r>
          </w:p>
        </w:tc>
      </w:tr>
      <w:tr w:rsidR="001A4B54" w:rsidRPr="003427D9" w:rsidTr="001A4B54">
        <w:trPr>
          <w:trHeight w:val="215"/>
        </w:trPr>
        <w:tc>
          <w:tcPr>
            <w:tcW w:w="14459" w:type="dxa"/>
            <w:gridSpan w:val="8"/>
            <w:shd w:val="clear" w:color="auto" w:fill="auto"/>
          </w:tcPr>
          <w:p w:rsidR="001A4B54" w:rsidRPr="000A4D2E" w:rsidRDefault="001A4B54" w:rsidP="000A4D2E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bookmarkStart w:id="1" w:name="_GoBack"/>
            <w:bookmarkEnd w:id="1"/>
            <w:r w:rsidRPr="000A4D2E">
              <w:rPr>
                <w:b/>
              </w:rPr>
              <w:lastRenderedPageBreak/>
              <w:t>ФІНАНСОВЕ ЗАБЕЗПЕЧЕННЯ</w:t>
            </w:r>
          </w:p>
        </w:tc>
      </w:tr>
      <w:tr w:rsidR="001A4B54" w:rsidRPr="003427D9" w:rsidTr="001A4B54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1A4B54" w:rsidRPr="003427D9" w:rsidRDefault="001A4B54" w:rsidP="008215E0">
            <w:pPr>
              <w:jc w:val="both"/>
            </w:pPr>
            <w:r w:rsidRPr="003427D9">
              <w:t>Без додаткового фінансування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 w:rsidRPr="003427D9">
              <w:t>Фінансування визначається відповідно до потреб дитини для здійснення корекційно-розвиткових та психолого-педагогічних занять та закупівлі додаткових засобів для навчання</w:t>
            </w:r>
            <w:r w:rsidR="00BA461C">
              <w:t>.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t xml:space="preserve">Фінансування визначається відповідно до потреб дитини для здійснення корекційно-розвиткових та психолого-педагогічних занять, </w:t>
            </w:r>
            <w:r w:rsidRPr="003427D9">
              <w:lastRenderedPageBreak/>
              <w:t xml:space="preserve">оплати послуг асистента вихователя, закупівлі </w:t>
            </w:r>
            <w:r w:rsidR="00BA461C">
              <w:t xml:space="preserve">додаткових засобів для навчання.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lastRenderedPageBreak/>
              <w:t>Фінансування визначається відповідно до потреб дитини для здійснення корекційно-розвиткових та психолого-педагогічних занять, оплати послуг асистентів вихователя, закупівлі додаткових засобів для навчання</w:t>
            </w:r>
            <w:r>
              <w:t xml:space="preserve">, фінансування </w:t>
            </w:r>
            <w:r w:rsidR="00BA461C">
              <w:lastRenderedPageBreak/>
              <w:t xml:space="preserve">базових </w:t>
            </w:r>
            <w:r>
              <w:t>соціальних послуг, фінансування засновником розумного пристосува</w:t>
            </w:r>
            <w:r w:rsidR="00BA461C">
              <w:t>ння</w:t>
            </w:r>
            <w:r>
              <w:t xml:space="preserve">.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lastRenderedPageBreak/>
              <w:t xml:space="preserve">Фінансування визначається відповідно до потреб дитини для здійснення корекційно-розвиткових та психолого-педагогічних занять, оплати послуг асистентів вихователя, закупівлі додаткових засобів для навчання, </w:t>
            </w:r>
            <w:r>
              <w:t xml:space="preserve">фінансування </w:t>
            </w:r>
            <w:r w:rsidR="00BA461C">
              <w:lastRenderedPageBreak/>
              <w:t xml:space="preserve">базових </w:t>
            </w:r>
            <w:r>
              <w:t>соціальних послуг, фінансування засн</w:t>
            </w:r>
            <w:r w:rsidR="00BA461C">
              <w:t>овником розумного пристосування</w:t>
            </w:r>
            <w:r>
              <w:t>.</w:t>
            </w:r>
          </w:p>
        </w:tc>
      </w:tr>
      <w:tr w:rsidR="001A4B54" w:rsidRPr="003427D9" w:rsidTr="001A4B54">
        <w:trPr>
          <w:trHeight w:val="353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ind w:left="360"/>
              <w:jc w:val="center"/>
            </w:pPr>
            <w:r w:rsidRPr="003427D9">
              <w:rPr>
                <w:b/>
              </w:rPr>
              <w:lastRenderedPageBreak/>
              <w:t>4. МЕХАНІЗМ ОТРИМАННЯ ПІДТРИМКИ</w:t>
            </w:r>
            <w:r w:rsidRPr="003427D9">
              <w:t xml:space="preserve"> </w:t>
            </w:r>
          </w:p>
        </w:tc>
      </w:tr>
      <w:tr w:rsidR="001A4B54" w:rsidRPr="003427D9" w:rsidTr="001A4B54">
        <w:trPr>
          <w:trHeight w:val="558"/>
        </w:trPr>
        <w:tc>
          <w:tcPr>
            <w:tcW w:w="2694" w:type="dxa"/>
            <w:shd w:val="clear" w:color="auto" w:fill="auto"/>
          </w:tcPr>
          <w:p w:rsidR="001A4B54" w:rsidRPr="003427D9" w:rsidRDefault="00BA461C" w:rsidP="008215E0">
            <w:pPr>
              <w:jc w:val="both"/>
            </w:pPr>
            <w:r w:rsidRPr="003427D9">
              <w:t>зініціюється</w:t>
            </w:r>
            <w:r w:rsidR="001A4B54" w:rsidRPr="003427D9">
              <w:t xml:space="preserve"> та надається на рівні закладу освіти за заявою одного з батьків </w:t>
            </w:r>
            <w:r w:rsidR="001A4B54">
              <w:t>(інших законних представників)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 xml:space="preserve">надається на підставі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інклюзивно-ресурсним центром, та за заявою </w:t>
            </w:r>
            <w:r w:rsidRPr="003427D9">
              <w:t xml:space="preserve">одного з батьків </w:t>
            </w:r>
            <w:r>
              <w:t xml:space="preserve">(інших законних представників).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>(інших законних представників)</w:t>
            </w:r>
            <w:r w:rsidRPr="003427D9">
              <w:rPr>
                <w:color w:val="000000"/>
              </w:rPr>
              <w:t xml:space="preserve">. Заклад освіти </w:t>
            </w:r>
            <w:r>
              <w:rPr>
                <w:color w:val="000000"/>
              </w:rPr>
              <w:t>за рішенням команди</w:t>
            </w:r>
            <w:r w:rsidRPr="003427D9">
              <w:rPr>
                <w:color w:val="000000"/>
              </w:rPr>
              <w:t xml:space="preserve"> психолого-педагогічного супроводу із</w:t>
            </w:r>
            <w:r>
              <w:rPr>
                <w:color w:val="000000"/>
              </w:rPr>
              <w:t xml:space="preserve"> залученням до неї представника інклюзивно-ресурсного центру, </w:t>
            </w:r>
            <w:r w:rsidRPr="003427D9">
              <w:rPr>
                <w:color w:val="000000"/>
              </w:rPr>
              <w:t>у разі потреби,</w:t>
            </w:r>
            <w:r>
              <w:rPr>
                <w:color w:val="000000"/>
              </w:rPr>
              <w:t xml:space="preserve"> за погодженням з батьками може </w:t>
            </w:r>
            <w:r w:rsidRPr="003427D9">
              <w:rPr>
                <w:color w:val="000000"/>
              </w:rPr>
              <w:t xml:space="preserve"> зм</w:t>
            </w:r>
            <w:r>
              <w:rPr>
                <w:color w:val="000000"/>
              </w:rPr>
              <w:t>інювати рівень підтримки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701006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>(інших законних представників)</w:t>
            </w:r>
            <w:r w:rsidRPr="003427D9">
              <w:rPr>
                <w:color w:val="000000"/>
              </w:rPr>
              <w:t xml:space="preserve">. Заклад освіти </w:t>
            </w:r>
            <w:r>
              <w:rPr>
                <w:color w:val="000000"/>
              </w:rPr>
              <w:t>за рішенням команди</w:t>
            </w:r>
            <w:r w:rsidRPr="003427D9">
              <w:rPr>
                <w:color w:val="000000"/>
              </w:rPr>
              <w:t xml:space="preserve"> психолого-педагогічного супроводу із</w:t>
            </w:r>
            <w:r>
              <w:rPr>
                <w:color w:val="000000"/>
              </w:rPr>
              <w:t xml:space="preserve"> залученням до неї представника інклюзивно-ресурсного центру, </w:t>
            </w:r>
            <w:r w:rsidRPr="003427D9">
              <w:rPr>
                <w:color w:val="000000"/>
              </w:rPr>
              <w:t>у разі потреби,</w:t>
            </w:r>
            <w:r>
              <w:rPr>
                <w:color w:val="000000"/>
              </w:rPr>
              <w:t xml:space="preserve"> за погодженням з батьками може </w:t>
            </w:r>
            <w:r w:rsidRPr="003427D9">
              <w:rPr>
                <w:color w:val="000000"/>
              </w:rPr>
              <w:t xml:space="preserve"> зм</w:t>
            </w:r>
            <w:r>
              <w:rPr>
                <w:color w:val="000000"/>
              </w:rPr>
              <w:t>інювати рівень підтримки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 xml:space="preserve">(інших законних представників).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 xml:space="preserve"> </w:t>
            </w:r>
          </w:p>
        </w:tc>
      </w:tr>
      <w:tr w:rsidR="001A4B54" w:rsidRPr="003427D9" w:rsidTr="001A4B54">
        <w:trPr>
          <w:trHeight w:val="395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427D9">
              <w:rPr>
                <w:b/>
                <w:color w:val="000000"/>
              </w:rPr>
              <w:t>5. ІНДИВІДУАЛЬНА ОСВІТНЯ ТРАЄКТОРІЯ</w:t>
            </w:r>
          </w:p>
        </w:tc>
      </w:tr>
      <w:tr w:rsidR="001A4B54" w:rsidRPr="003427D9" w:rsidTr="001A4B54">
        <w:trPr>
          <w:trHeight w:val="1421"/>
        </w:trPr>
        <w:tc>
          <w:tcPr>
            <w:tcW w:w="2694" w:type="dxa"/>
            <w:shd w:val="clear" w:color="auto" w:fill="auto"/>
          </w:tcPr>
          <w:p w:rsidR="001A4B54" w:rsidRPr="003427D9" w:rsidRDefault="001A4B54" w:rsidP="001A4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lastRenderedPageBreak/>
              <w:t xml:space="preserve">розробка та виконання індивідуального </w:t>
            </w:r>
            <w:r>
              <w:rPr>
                <w:color w:val="000000"/>
              </w:rPr>
              <w:t xml:space="preserve">освітнього </w:t>
            </w:r>
            <w:r w:rsidRPr="003427D9">
              <w:rPr>
                <w:color w:val="000000"/>
              </w:rPr>
              <w:t>плану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розробка та виконання індивідуальної програми розвитку та</w:t>
            </w:r>
            <w:r w:rsidR="00BA461C">
              <w:t>,</w:t>
            </w:r>
            <w:r w:rsidRPr="003427D9">
              <w:t xml:space="preserve"> </w:t>
            </w:r>
            <w:r>
              <w:t>за потреби</w:t>
            </w:r>
            <w:r w:rsidR="00BA461C">
              <w:t>,</w:t>
            </w:r>
            <w:r>
              <w:t xml:space="preserve"> </w:t>
            </w:r>
            <w:r w:rsidRPr="003427D9">
              <w:t xml:space="preserve">індивідуального </w:t>
            </w:r>
            <w:r>
              <w:t>освітнього плану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  <w:rPr>
                <w:color w:val="000000"/>
              </w:rPr>
            </w:pPr>
            <w:r w:rsidRPr="003427D9">
              <w:t>розробка та виконання індивідуальної програми розвитку та</w:t>
            </w:r>
            <w:r w:rsidR="00BA461C">
              <w:t xml:space="preserve">, </w:t>
            </w:r>
            <w:r>
              <w:t xml:space="preserve"> за потреби</w:t>
            </w:r>
            <w:r w:rsidR="00BA461C">
              <w:t>,</w:t>
            </w:r>
            <w:r w:rsidRPr="003427D9">
              <w:t xml:space="preserve"> індивідуального освітнього </w:t>
            </w:r>
            <w:r>
              <w:t>плану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розробка та виконання індивідуальної програми розвитку та індивідуального освітнього </w:t>
            </w:r>
            <w:r>
              <w:t>плану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розробка та виконання індивідуальної програми розвитку та індивідуального освітнього </w:t>
            </w:r>
            <w:r>
              <w:t>плану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</w:tr>
      <w:tr w:rsidR="001A4B54" w:rsidRPr="003427D9" w:rsidTr="001A4B54">
        <w:trPr>
          <w:trHeight w:val="272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6. МЕХАНІЗМИ РЕАЛІЗАЦІЇ ІНДИВІДУАЛЬНОЇ ОСВІТНЬОЇ ТРАЄКТОРІЇ</w:t>
            </w:r>
          </w:p>
        </w:tc>
      </w:tr>
      <w:tr w:rsidR="001A4B54" w:rsidRPr="003427D9" w:rsidTr="001A4B54">
        <w:trPr>
          <w:trHeight w:val="70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- </w:t>
            </w:r>
            <w:r w:rsidRPr="003427D9">
              <w:rPr>
                <w:color w:val="000000"/>
                <w:highlight w:val="white"/>
              </w:rPr>
              <w:t>дидактичні зміни під час навчання</w:t>
            </w:r>
            <w:r>
              <w:rPr>
                <w:color w:val="000000"/>
                <w:highlight w:val="white"/>
              </w:rPr>
              <w:t>, гри</w:t>
            </w:r>
            <w:r w:rsidRPr="003427D9">
              <w:rPr>
                <w:color w:val="000000"/>
                <w:highlight w:val="white"/>
              </w:rPr>
              <w:t xml:space="preserve"> і роботи з навчальним матеріалом;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 w:rsidRPr="003427D9">
              <w:rPr>
                <w:color w:val="000000"/>
                <w:highlight w:val="white"/>
              </w:rPr>
              <w:t>- консультації учасників освітнього процесу ф</w:t>
            </w:r>
            <w:r>
              <w:rPr>
                <w:color w:val="000000"/>
                <w:highlight w:val="white"/>
              </w:rPr>
              <w:t>ахівцями ІРЦ чи іншими фахівців</w:t>
            </w:r>
            <w:r>
              <w:rPr>
                <w:color w:val="000000"/>
              </w:rPr>
              <w:t>;</w:t>
            </w:r>
          </w:p>
          <w:p w:rsidR="001A4B54" w:rsidRPr="003427D9" w:rsidRDefault="001A4B54" w:rsidP="008215E0">
            <w:pPr>
              <w:jc w:val="both"/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</w:t>
            </w:r>
            <w:r>
              <w:rPr>
                <w:color w:val="000000"/>
                <w:highlight w:val="white"/>
              </w:rPr>
              <w:t>вага зі сторони психолога закладу дошкільної освіти.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- адаптація змісту навчання;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 w:rsidRPr="003427D9">
              <w:t xml:space="preserve">- методична підтримка та </w:t>
            </w:r>
            <w:r w:rsidRPr="003427D9">
              <w:rPr>
                <w:color w:val="000000"/>
                <w:highlight w:val="white"/>
              </w:rPr>
              <w:t>консультації учасників освітнього процесу ф</w:t>
            </w:r>
            <w:r>
              <w:rPr>
                <w:color w:val="000000"/>
                <w:highlight w:val="white"/>
              </w:rPr>
              <w:t>ахівцями ІРЦ чи іншими фахівців</w:t>
            </w:r>
            <w:r>
              <w:rPr>
                <w:color w:val="000000"/>
              </w:rPr>
              <w:t>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</w:t>
            </w:r>
            <w:r>
              <w:rPr>
                <w:color w:val="000000"/>
                <w:highlight w:val="white"/>
              </w:rPr>
              <w:t>вага зі сторони психолога закладу дошкільної освіти</w:t>
            </w:r>
            <w:r>
              <w:rPr>
                <w:color w:val="000000"/>
              </w:rPr>
              <w:t>;</w:t>
            </w:r>
          </w:p>
          <w:p w:rsidR="001A4B54" w:rsidRPr="003427D9" w:rsidRDefault="001A4B54" w:rsidP="008215E0">
            <w:pPr>
              <w:jc w:val="both"/>
            </w:pPr>
            <w:r>
              <w:rPr>
                <w:color w:val="000000"/>
              </w:rPr>
              <w:t xml:space="preserve">- створення команди психолого-педагогічного супроводу дитини з  ООП. </w:t>
            </w:r>
            <w:r>
              <w:rPr>
                <w:color w:val="000000"/>
              </w:rPr>
              <w:br/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адаптація змісту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увага зі сторони психолога</w:t>
            </w:r>
            <w:r w:rsidR="00BA461C">
              <w:rPr>
                <w:color w:val="000000"/>
                <w:highlight w:val="white"/>
              </w:rPr>
              <w:t xml:space="preserve"> закладу дошкільної освіти</w:t>
            </w:r>
            <w:r w:rsidRPr="003427D9">
              <w:rPr>
                <w:color w:val="000000"/>
                <w:highlight w:val="white"/>
              </w:rPr>
              <w:t>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створення команди психолого-педагогічного супроводу дитини з  ООП;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-</w:t>
            </w:r>
            <w:r w:rsidRPr="003427D9">
              <w:rPr>
                <w:color w:val="000000"/>
              </w:rPr>
              <w:t xml:space="preserve"> включення відповідно до потреб дитини: занять з розвитку слухового</w:t>
            </w:r>
            <w:r>
              <w:rPr>
                <w:color w:val="000000"/>
              </w:rPr>
              <w:t xml:space="preserve"> та зорового</w:t>
            </w:r>
            <w:r w:rsidRPr="003427D9">
              <w:rPr>
                <w:color w:val="000000"/>
              </w:rPr>
              <w:t xml:space="preserve"> сприймання, альтернативної комунікації, </w:t>
            </w:r>
            <w:r>
              <w:rPr>
                <w:color w:val="000000"/>
              </w:rPr>
              <w:t xml:space="preserve">соціально-побутового орієнтування, </w:t>
            </w:r>
            <w:r w:rsidRPr="003427D9">
              <w:rPr>
                <w:color w:val="000000"/>
              </w:rPr>
              <w:t>тощо</w:t>
            </w:r>
            <w:r>
              <w:t>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</w:t>
            </w:r>
            <w:r>
              <w:rPr>
                <w:color w:val="000000"/>
              </w:rPr>
              <w:t xml:space="preserve">залучення </w:t>
            </w:r>
            <w:r>
              <w:rPr>
                <w:color w:val="000000"/>
              </w:rPr>
              <w:lastRenderedPageBreak/>
              <w:t>поведінкового терапевта.</w:t>
            </w:r>
            <w:r w:rsidRPr="003427D9">
              <w:rPr>
                <w:color w:val="000000"/>
              </w:rPr>
              <w:t xml:space="preserve">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427D9">
              <w:rPr>
                <w:color w:val="000000"/>
              </w:rPr>
              <w:t xml:space="preserve">модифікація </w:t>
            </w:r>
            <w:r>
              <w:rPr>
                <w:color w:val="000000"/>
              </w:rPr>
              <w:t xml:space="preserve">чи адаптація </w:t>
            </w:r>
            <w:r w:rsidRPr="003427D9">
              <w:rPr>
                <w:color w:val="000000"/>
              </w:rPr>
              <w:t>змісту навчання;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можлива зміна результатів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427D9">
              <w:rPr>
                <w:color w:val="000000"/>
              </w:rPr>
              <w:t xml:space="preserve"> включення відповідно до потреб дитини: занять з жестової мови та розвитку слухового сприймання, просторового орієнтування, </w:t>
            </w:r>
            <w:r>
              <w:rPr>
                <w:color w:val="000000"/>
              </w:rPr>
              <w:t xml:space="preserve">тактильного сприймання, </w:t>
            </w:r>
            <w:r w:rsidRPr="003427D9">
              <w:rPr>
                <w:color w:val="000000"/>
              </w:rPr>
              <w:t xml:space="preserve">альтернативної комунікації, </w:t>
            </w:r>
            <w:r>
              <w:rPr>
                <w:color w:val="000000"/>
              </w:rPr>
              <w:t xml:space="preserve">соціально-побутового орієнтування, </w:t>
            </w:r>
            <w:r w:rsidRPr="003427D9">
              <w:rPr>
                <w:color w:val="000000"/>
              </w:rPr>
              <w:t>тощо</w:t>
            </w:r>
            <w:r>
              <w:t>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 допускається використання альтернативних методів навчання та занять з самообслуговування.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</w:t>
            </w:r>
            <w:r>
              <w:rPr>
                <w:color w:val="000000"/>
              </w:rPr>
              <w:t>залучення</w:t>
            </w:r>
            <w:r w:rsidRPr="003427D9">
              <w:rPr>
                <w:color w:val="000000"/>
              </w:rPr>
              <w:t xml:space="preserve"> поведінкового терапевта; 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консультування з фахівцями закладів спеціальної освіти;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 xml:space="preserve">посилена увага зі сторони психолога </w:t>
            </w:r>
            <w:r>
              <w:rPr>
                <w:color w:val="000000"/>
                <w:highlight w:val="white"/>
              </w:rPr>
              <w:t xml:space="preserve">закладу освіти </w:t>
            </w:r>
            <w:r w:rsidRPr="003427D9">
              <w:rPr>
                <w:color w:val="000000"/>
                <w:highlight w:val="white"/>
              </w:rPr>
              <w:t xml:space="preserve">до батьків (законних </w:t>
            </w:r>
            <w:r w:rsidRPr="003427D9">
              <w:rPr>
                <w:color w:val="000000"/>
                <w:highlight w:val="white"/>
              </w:rPr>
              <w:lastRenderedPageBreak/>
              <w:t>представників), здобувача освіти, інших учасни</w:t>
            </w:r>
            <w:r>
              <w:rPr>
                <w:color w:val="000000"/>
                <w:highlight w:val="white"/>
              </w:rPr>
              <w:t>ків освітнього процесу</w:t>
            </w:r>
            <w:r>
              <w:rPr>
                <w:color w:val="000000"/>
              </w:rPr>
              <w:t>.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427D9">
              <w:rPr>
                <w:color w:val="000000"/>
              </w:rPr>
              <w:t>модифікація змісту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зміна результатів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включення відповідно до потреб дитини: занять з жестової мови та розвитку слухового сприймання, просторового орієнтування,</w:t>
            </w:r>
            <w:r>
              <w:rPr>
                <w:color w:val="000000"/>
              </w:rPr>
              <w:t xml:space="preserve"> тактильного сприймання</w:t>
            </w:r>
            <w:r w:rsidRPr="003427D9">
              <w:rPr>
                <w:color w:val="000000"/>
              </w:rPr>
              <w:t xml:space="preserve"> альтернативної комунікації, тощо;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допускається використання альтернативних методів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включення занять з самообслуговування;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залучення поведінкового терапевта; 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консультування з фахівцями закладів спеціальної освіти;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 xml:space="preserve">посилена увага зі сторони психолога до батьків (законних представників), </w:t>
            </w:r>
            <w:r w:rsidRPr="003427D9">
              <w:rPr>
                <w:color w:val="000000"/>
                <w:highlight w:val="white"/>
              </w:rPr>
              <w:lastRenderedPageBreak/>
              <w:t>здобувача освіти, інших учасників освітнього процесу та класу.</w:t>
            </w:r>
          </w:p>
        </w:tc>
      </w:tr>
      <w:tr w:rsidR="001A4B54" w:rsidRPr="003427D9" w:rsidTr="001A4B54">
        <w:trPr>
          <w:trHeight w:val="414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lastRenderedPageBreak/>
              <w:t>6.1. НАДАННЯ (ПРОВЕДЕННЯ) ДОДАТКОВИХ КОРЕКЦІЙНО-РОЗВИТКОВИХ ТА ПСИХОЛОГО-ПЕДАГОГІЧНИХ ПОСЛУГ (ЗАНЯТЬ)</w:t>
            </w:r>
          </w:p>
        </w:tc>
      </w:tr>
      <w:tr w:rsidR="001A4B54" w:rsidRPr="003427D9" w:rsidTr="001A4B54">
        <w:trPr>
          <w:trHeight w:val="73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Не надаються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до 2-х занять на тиждень; 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до 4-х занять на тиждень;</w:t>
            </w:r>
          </w:p>
          <w:p w:rsidR="001A4B54" w:rsidRPr="003427D9" w:rsidRDefault="001A4B54" w:rsidP="008215E0">
            <w:pPr>
              <w:jc w:val="both"/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до 6-х занять на тиждень.</w:t>
            </w:r>
          </w:p>
          <w:p w:rsidR="001A4B54" w:rsidRPr="003427D9" w:rsidRDefault="001A4B54" w:rsidP="008215E0">
            <w:pPr>
              <w:jc w:val="both"/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до 8 занять на тиждень.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9"/>
              <w:jc w:val="both"/>
              <w:rPr>
                <w:color w:val="000000"/>
              </w:rPr>
            </w:pPr>
          </w:p>
        </w:tc>
      </w:tr>
      <w:tr w:rsidR="001A4B54" w:rsidRPr="003427D9" w:rsidTr="001A4B54">
        <w:trPr>
          <w:trHeight w:val="273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20"/>
              <w:jc w:val="center"/>
              <w:rPr>
                <w:b/>
                <w:color w:val="000000"/>
              </w:rPr>
            </w:pPr>
            <w:r w:rsidRPr="003427D9">
              <w:rPr>
                <w:b/>
              </w:rPr>
              <w:t xml:space="preserve">6.2. </w:t>
            </w:r>
            <w:r>
              <w:rPr>
                <w:b/>
                <w:color w:val="000000"/>
              </w:rPr>
              <w:t>ОРГАНІЗАЦІЯ ОСВІТНЬОГО ПРОЦЕСУ</w:t>
            </w:r>
          </w:p>
        </w:tc>
      </w:tr>
      <w:tr w:rsidR="001A4B54" w:rsidRPr="003427D9" w:rsidTr="001A4B54">
        <w:trPr>
          <w:trHeight w:val="70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Заняття за розкладом групи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Заняття за розкладом групи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 xml:space="preserve">Заняття </w:t>
            </w:r>
            <w:r w:rsidRPr="003427D9">
              <w:t>за адаптованим розкладом, що</w:t>
            </w:r>
            <w:r>
              <w:t xml:space="preserve"> передбачає відвідування занять </w:t>
            </w:r>
            <w:r w:rsidRPr="003427D9">
              <w:t>за розкладом групи та занять за власним розкладом відповідно</w:t>
            </w:r>
            <w:r w:rsidR="00BA461C">
              <w:t xml:space="preserve"> до</w:t>
            </w:r>
            <w:r w:rsidRPr="003427D9">
              <w:t xml:space="preserve"> і</w:t>
            </w:r>
            <w:r>
              <w:t>ндивідуальної програми розвитку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>
              <w:t xml:space="preserve">Заняття </w:t>
            </w:r>
            <w:r w:rsidRPr="003427D9">
              <w:t>за адаптова</w:t>
            </w:r>
            <w:r>
              <w:t>ним розкладом, що передбачають</w:t>
            </w:r>
            <w:r w:rsidRPr="003427D9">
              <w:t xml:space="preserve"> відвідування занять за індивідуальним розкладом відповідно індивідуальної програми розвитку та/або індивідуальним </w:t>
            </w:r>
            <w:r>
              <w:t>освітн</w:t>
            </w:r>
            <w:r w:rsidR="00BA461C">
              <w:t>ім</w:t>
            </w:r>
            <w:r>
              <w:t xml:space="preserve"> </w:t>
            </w:r>
            <w:r w:rsidRPr="003427D9">
              <w:t>план</w:t>
            </w:r>
            <w:r w:rsidR="00BA461C">
              <w:t>ом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 w:rsidRPr="003427D9">
              <w:t>Навчання за модифікованим розкладом, що передбачає відвідування закладу освіти  відповідно індивідуальної програми ро</w:t>
            </w:r>
            <w:r>
              <w:t>звитку з обов’язковим періодичним</w:t>
            </w:r>
            <w:r w:rsidRPr="003427D9">
              <w:t xml:space="preserve"> включення особи в заходи закладу освіти </w:t>
            </w:r>
          </w:p>
        </w:tc>
      </w:tr>
      <w:tr w:rsidR="001A4B54" w:rsidRPr="003427D9" w:rsidTr="001A4B54">
        <w:trPr>
          <w:trHeight w:val="418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6.3. АСИСТЕНТ ВИХОВАТЕЛЯ</w:t>
            </w:r>
          </w:p>
        </w:tc>
      </w:tr>
      <w:tr w:rsidR="001A4B54" w:rsidRPr="004D1D99" w:rsidTr="001A4B54">
        <w:trPr>
          <w:trHeight w:val="977"/>
        </w:trPr>
        <w:tc>
          <w:tcPr>
            <w:tcW w:w="2694" w:type="dxa"/>
            <w:shd w:val="clear" w:color="auto" w:fill="auto"/>
          </w:tcPr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firstLine="450"/>
              <w:jc w:val="both"/>
            </w:pPr>
            <w:r w:rsidRPr="004D1D99">
              <w:t>Відсутній</w:t>
            </w:r>
          </w:p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Відсутній</w:t>
            </w:r>
          </w:p>
        </w:tc>
        <w:tc>
          <w:tcPr>
            <w:tcW w:w="2506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 xml:space="preserve">Надається при умові </w:t>
            </w:r>
            <w:r>
              <w:t>зарахування до групи</w:t>
            </w:r>
            <w:r w:rsidRPr="004D1D99">
              <w:t xml:space="preserve"> більше ніж одного здобувача освіти з особливими освітніми потребами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</w:p>
        </w:tc>
      </w:tr>
      <w:tr w:rsidR="001A4B54" w:rsidRPr="00145DF0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145DF0" w:rsidRDefault="001A4B54" w:rsidP="008215E0">
            <w:pPr>
              <w:jc w:val="center"/>
              <w:rPr>
                <w:b/>
                <w:lang w:val="en-US"/>
              </w:rPr>
            </w:pPr>
            <w:r w:rsidRPr="004D1D99">
              <w:rPr>
                <w:b/>
              </w:rPr>
              <w:t xml:space="preserve">6.4. АСИСТЕНТ </w:t>
            </w:r>
            <w:r>
              <w:rPr>
                <w:b/>
              </w:rPr>
              <w:t>ДИТИНИ</w:t>
            </w:r>
          </w:p>
        </w:tc>
      </w:tr>
      <w:tr w:rsidR="001A4B54" w:rsidRPr="004D1D99" w:rsidTr="001A4B54">
        <w:trPr>
          <w:trHeight w:val="217"/>
        </w:trPr>
        <w:tc>
          <w:tcPr>
            <w:tcW w:w="2694" w:type="dxa"/>
            <w:shd w:val="clear" w:color="auto" w:fill="auto"/>
          </w:tcPr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0"/>
              <w:jc w:val="both"/>
              <w:rPr>
                <w:color w:val="000000"/>
              </w:rPr>
            </w:pPr>
            <w:r w:rsidRPr="004D1D99">
              <w:rPr>
                <w:color w:val="000000"/>
              </w:rPr>
              <w:t>Відсутній</w:t>
            </w:r>
          </w:p>
        </w:tc>
        <w:tc>
          <w:tcPr>
            <w:tcW w:w="2835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Відсутній</w:t>
            </w:r>
          </w:p>
        </w:tc>
        <w:tc>
          <w:tcPr>
            <w:tcW w:w="2506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>
              <w:t>Надається за потреби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  <w:r>
              <w:t xml:space="preserve"> за потреби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 xml:space="preserve">Надається </w:t>
            </w:r>
          </w:p>
        </w:tc>
      </w:tr>
      <w:tr w:rsidR="001A4B54" w:rsidRPr="003427D9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jc w:val="center"/>
              <w:rPr>
                <w:b/>
                <w:i/>
              </w:rPr>
            </w:pPr>
            <w:r w:rsidRPr="003427D9">
              <w:rPr>
                <w:b/>
                <w:i/>
              </w:rPr>
              <w:t xml:space="preserve">7.  </w:t>
            </w:r>
            <w:r w:rsidRPr="003427D9">
              <w:rPr>
                <w:b/>
              </w:rPr>
              <w:t>МЕТОДИЧНА ПІДТРИМКА ІНКЛЮЗИВНО-РЕСУРСНОГО ЦЕНТРУ (ПРОТЯГОМ ПЕРШИХ ШЕСТИ МІСЯЦІВ)</w:t>
            </w:r>
          </w:p>
        </w:tc>
      </w:tr>
      <w:tr w:rsidR="001A4B54" w:rsidRPr="00207C37" w:rsidTr="001A4B54">
        <w:trPr>
          <w:trHeight w:val="135"/>
        </w:trPr>
        <w:tc>
          <w:tcPr>
            <w:tcW w:w="2694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>За потреби - 1 год</w:t>
            </w:r>
          </w:p>
        </w:tc>
        <w:tc>
          <w:tcPr>
            <w:tcW w:w="2835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>За потреби  - 2 год</w:t>
            </w:r>
          </w:p>
        </w:tc>
        <w:tc>
          <w:tcPr>
            <w:tcW w:w="2506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  <w:r>
              <w:rPr>
                <w:color w:val="000000"/>
              </w:rPr>
              <w:t>–</w:t>
            </w:r>
            <w:r w:rsidRPr="00207C37">
              <w:rPr>
                <w:color w:val="000000"/>
              </w:rPr>
              <w:t>3 год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</w:p>
        </w:tc>
      </w:tr>
      <w:tr w:rsidR="001A4B54" w:rsidRPr="003427D9" w:rsidTr="001A4B54">
        <w:trPr>
          <w:trHeight w:val="135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8. ЗАБЕЗПЕЧЕННЯ ДОПОМІЖНИМИ ЗАСОБАМИ НАВЧАННЯ</w:t>
            </w:r>
          </w:p>
        </w:tc>
      </w:tr>
      <w:tr w:rsidR="001A4B54" w:rsidRPr="003427D9" w:rsidTr="001A4B54">
        <w:trPr>
          <w:trHeight w:val="1363"/>
        </w:trPr>
        <w:tc>
          <w:tcPr>
            <w:tcW w:w="2694" w:type="dxa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>
              <w:rPr>
                <w:color w:val="000000"/>
                <w:highlight w:val="white"/>
              </w:rPr>
              <w:lastRenderedPageBreak/>
              <w:t>В</w:t>
            </w:r>
            <w:r w:rsidRPr="003427D9">
              <w:rPr>
                <w:color w:val="000000"/>
                <w:highlight w:val="white"/>
              </w:rPr>
              <w:t>икористання загальних матеріалів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Можуть надаватися додаткові ігрові та навчальні матеріали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Надаються додаткові ігрові та навчальні матеріли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 xml:space="preserve">Надаються додаткові ігрові та навчальні матеріли, спеціальне обладнання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Надаються додаткові ігрові та навчальні матеріли, спеціальне обладнання</w:t>
            </w:r>
            <w:r w:rsidRPr="003427D9">
              <w:t>.</w:t>
            </w:r>
          </w:p>
        </w:tc>
      </w:tr>
      <w:tr w:rsidR="001A4B54" w:rsidRPr="003427D9" w:rsidTr="001A4B54">
        <w:trPr>
          <w:trHeight w:val="135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  <w:rPr>
                <w:color w:val="000000"/>
                <w:highlight w:val="white"/>
              </w:rPr>
            </w:pPr>
            <w:r w:rsidRPr="003427D9">
              <w:rPr>
                <w:color w:val="000000"/>
                <w:highlight w:val="white"/>
              </w:rPr>
              <w:t>Фінансування закупки обладнання не здійснюється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10% від загальної суми фінансової підтримки 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20% від загальної суми фінансової підтримки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25% від загальної суми фінансової підтримки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>
              <w:rPr>
                <w:color w:val="000000"/>
              </w:rPr>
              <w:t xml:space="preserve"> обладнання на 30</w:t>
            </w:r>
            <w:r w:rsidRPr="003427D9">
              <w:rPr>
                <w:color w:val="000000"/>
              </w:rPr>
              <w:t xml:space="preserve">% від загальної суми фінансової підтримки </w:t>
            </w:r>
          </w:p>
        </w:tc>
      </w:tr>
      <w:tr w:rsidR="001A4B54" w:rsidRPr="003427D9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jc w:val="center"/>
              <w:rPr>
                <w:b/>
              </w:rPr>
            </w:pPr>
            <w:r w:rsidRPr="003427D9">
              <w:rPr>
                <w:b/>
              </w:rPr>
              <w:t xml:space="preserve">9. ОБЛАШТУВАННЯ ОСВІТНЬОГО СЕРЕДОВИЩА </w:t>
            </w:r>
          </w:p>
        </w:tc>
      </w:tr>
      <w:tr w:rsidR="001A4B54" w:rsidRPr="003427D9" w:rsidTr="001A4B54">
        <w:trPr>
          <w:trHeight w:val="217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Універсальний дизайн закладу освіти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BA461C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</w:r>
            <w:r w:rsidR="001A4B54">
              <w:rPr>
                <w:color w:val="000000"/>
              </w:rPr>
              <w:t>- о</w:t>
            </w:r>
            <w:r w:rsidR="001A4B54" w:rsidRPr="003427D9">
              <w:rPr>
                <w:color w:val="000000"/>
              </w:rPr>
              <w:t xml:space="preserve">блаштування ресурсної кімнати. </w:t>
            </w:r>
          </w:p>
        </w:tc>
        <w:tc>
          <w:tcPr>
            <w:tcW w:w="2506" w:type="dxa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Pr="00AB2B4A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облаштування ресурсної кімнати.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облаштування ресурсної кімнати;</w:t>
            </w:r>
          </w:p>
          <w:p w:rsidR="001A4B54" w:rsidRDefault="001A4B54" w:rsidP="008215E0">
            <w:pPr>
              <w:jc w:val="both"/>
            </w:pPr>
            <w:r w:rsidRPr="003427D9">
              <w:t xml:space="preserve">- </w:t>
            </w:r>
            <w:r>
              <w:t>за потреби прилаштування місця навчання;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</w:t>
            </w:r>
            <w:r w:rsidRPr="003427D9">
              <w:t>закупка індивідуальних засобів для навчання.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3427D9">
              <w:rPr>
                <w:color w:val="000000"/>
              </w:rPr>
              <w:t xml:space="preserve">блаштування ресурсної кімнати. </w:t>
            </w:r>
          </w:p>
          <w:p w:rsidR="001A4B54" w:rsidRPr="003427D9" w:rsidRDefault="001A4B54" w:rsidP="008215E0">
            <w:pPr>
              <w:jc w:val="both"/>
            </w:pPr>
            <w:r w:rsidRPr="003427D9">
              <w:t>- прилаштування місця навчання та закупка інди</w:t>
            </w:r>
            <w:r>
              <w:t>відуальних засобів для навчання.</w:t>
            </w:r>
          </w:p>
        </w:tc>
      </w:tr>
    </w:tbl>
    <w:p w:rsidR="006454C3" w:rsidRDefault="006454C3"/>
    <w:sectPr w:rsidR="006454C3" w:rsidSect="00D062F8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ECA6CA8"/>
    <w:multiLevelType w:val="multilevel"/>
    <w:tmpl w:val="54E67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D84583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6C24"/>
    <w:multiLevelType w:val="multilevel"/>
    <w:tmpl w:val="E4F2B6DA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6B6C03"/>
    <w:multiLevelType w:val="hybridMultilevel"/>
    <w:tmpl w:val="2E8E7FF2"/>
    <w:lvl w:ilvl="0" w:tplc="464C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33F5F"/>
    <w:multiLevelType w:val="multilevel"/>
    <w:tmpl w:val="E124B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8227E8"/>
    <w:multiLevelType w:val="multilevel"/>
    <w:tmpl w:val="78443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C3"/>
    <w:rsid w:val="000713C6"/>
    <w:rsid w:val="00074354"/>
    <w:rsid w:val="00097372"/>
    <w:rsid w:val="000A4D2E"/>
    <w:rsid w:val="000B6014"/>
    <w:rsid w:val="00154B92"/>
    <w:rsid w:val="001A4B54"/>
    <w:rsid w:val="001D247E"/>
    <w:rsid w:val="001F1A11"/>
    <w:rsid w:val="0021620E"/>
    <w:rsid w:val="00221DEE"/>
    <w:rsid w:val="00247BC3"/>
    <w:rsid w:val="00270825"/>
    <w:rsid w:val="002A58AF"/>
    <w:rsid w:val="002C52F4"/>
    <w:rsid w:val="002D535A"/>
    <w:rsid w:val="003462AF"/>
    <w:rsid w:val="00404EA1"/>
    <w:rsid w:val="0042493E"/>
    <w:rsid w:val="00497041"/>
    <w:rsid w:val="004C448F"/>
    <w:rsid w:val="004E0036"/>
    <w:rsid w:val="004E5B92"/>
    <w:rsid w:val="00516A23"/>
    <w:rsid w:val="00517356"/>
    <w:rsid w:val="00533EF1"/>
    <w:rsid w:val="0055774E"/>
    <w:rsid w:val="005739F9"/>
    <w:rsid w:val="005B3720"/>
    <w:rsid w:val="005E2FBC"/>
    <w:rsid w:val="00637D05"/>
    <w:rsid w:val="006454C3"/>
    <w:rsid w:val="00647E00"/>
    <w:rsid w:val="00660878"/>
    <w:rsid w:val="00695AF5"/>
    <w:rsid w:val="006B4B30"/>
    <w:rsid w:val="00702416"/>
    <w:rsid w:val="007042A1"/>
    <w:rsid w:val="0073704B"/>
    <w:rsid w:val="007A4E6C"/>
    <w:rsid w:val="007B31AE"/>
    <w:rsid w:val="00811E9F"/>
    <w:rsid w:val="008F1465"/>
    <w:rsid w:val="00901006"/>
    <w:rsid w:val="00934E56"/>
    <w:rsid w:val="009B4CD7"/>
    <w:rsid w:val="009F240B"/>
    <w:rsid w:val="009F7564"/>
    <w:rsid w:val="00A74E50"/>
    <w:rsid w:val="00AE2B40"/>
    <w:rsid w:val="00B15393"/>
    <w:rsid w:val="00BA461C"/>
    <w:rsid w:val="00BE6C85"/>
    <w:rsid w:val="00C03CEA"/>
    <w:rsid w:val="00C35B2A"/>
    <w:rsid w:val="00C54654"/>
    <w:rsid w:val="00C94685"/>
    <w:rsid w:val="00CE1045"/>
    <w:rsid w:val="00CE1E47"/>
    <w:rsid w:val="00D062F8"/>
    <w:rsid w:val="00D83BD6"/>
    <w:rsid w:val="00DF0C51"/>
    <w:rsid w:val="00E0414D"/>
    <w:rsid w:val="00E052C2"/>
    <w:rsid w:val="00E16A8A"/>
    <w:rsid w:val="00E2793C"/>
    <w:rsid w:val="00EB0679"/>
    <w:rsid w:val="00EC36AF"/>
    <w:rsid w:val="00EC39F2"/>
    <w:rsid w:val="00ED4F05"/>
    <w:rsid w:val="00EE22ED"/>
    <w:rsid w:val="00F56778"/>
    <w:rsid w:val="00F968DF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CE2"/>
  <w15:docId w15:val="{1F0FB5C1-10F3-4124-B3F9-5DD11D0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D"/>
    <w:rPr>
      <w:lang w:eastAsia="ru-RU"/>
    </w:rPr>
  </w:style>
  <w:style w:type="paragraph" w:styleId="1">
    <w:name w:val="heading 1"/>
    <w:basedOn w:val="a"/>
    <w:next w:val="a"/>
    <w:rsid w:val="001F1A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1A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1A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1A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F1A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F1A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1A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1A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7246D"/>
    <w:pPr>
      <w:ind w:left="720"/>
      <w:contextualSpacing/>
    </w:pPr>
  </w:style>
  <w:style w:type="paragraph" w:customStyle="1" w:styleId="docdata">
    <w:name w:val="docdata"/>
    <w:aliases w:val="docy,v5,4731,baiaagaaboqcaaadsg4aaavydgaaaaaaaaaaaaaaaaaaaaaaaaaaaaaaaaaaaaaaaaaaaaaaaaaaaaaaaaaaaaaaaaaaaaaaaaaaaaaaaaaaaaaaaaaaaaaaaaaaaaaaaaaaaaaaaaaaaaaaaaaaaaaaaaaaaaaaaaaaaaaaaaaaaaaaaaaaaaaaaaaaaaaaaaaaaaaaaaaaaaaaaaaaaaaaaaaaaaaaaaaaaaaa"/>
    <w:basedOn w:val="a"/>
    <w:rsid w:val="00D7246D"/>
    <w:pPr>
      <w:spacing w:before="100" w:beforeAutospacing="1" w:after="100" w:afterAutospacing="1"/>
    </w:pPr>
  </w:style>
  <w:style w:type="character" w:customStyle="1" w:styleId="xfm33035659">
    <w:name w:val="xfm_33035659"/>
    <w:rsid w:val="00D7246D"/>
  </w:style>
  <w:style w:type="paragraph" w:styleId="a5">
    <w:name w:val="Subtitle"/>
    <w:basedOn w:val="a"/>
    <w:next w:val="a"/>
    <w:rsid w:val="001F1A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F1A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2F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62F8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D8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uJm1QyuzaIxmL+QKimNkugdRw==">AMUW2mWzK49neBfgbp199lkabZxoeniL8CDxq0z3/zNOcukAx9c5BTJaYUFY1RRZCSVD/aaGNDUf3zMzW47HFqN4w6zx+d7BlZW7dZRSJZfTiage+fR4McEhTikxACnuYLFFAVOZNDR5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8844</Words>
  <Characters>5042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куно</dc:creator>
  <cp:lastModifiedBy>Samsonova L.</cp:lastModifiedBy>
  <cp:revision>2</cp:revision>
  <cp:lastPrinted>2020-10-22T06:55:00Z</cp:lastPrinted>
  <dcterms:created xsi:type="dcterms:W3CDTF">2020-12-16T07:43:00Z</dcterms:created>
  <dcterms:modified xsi:type="dcterms:W3CDTF">2020-12-16T07:43:00Z</dcterms:modified>
</cp:coreProperties>
</file>